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footer5.xml" ContentType="application/vnd.openxmlformats-officedocument.wordprocessingml.footer+xml"/>
  <Default Extension="png" ContentType="image/pn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59" w:lineRule="auto" w:before="61"/>
        <w:ind w:left="855" w:right="707"/>
      </w:pPr>
      <w:r>
        <w:rPr/>
        <w:t>EFFECT OF TECHNOLOGY INTEGRATION ON SECONDARY SCHOOL</w:t>
      </w:r>
      <w:r>
        <w:rPr>
          <w:spacing w:val="-57"/>
        </w:rPr>
        <w:t> </w:t>
      </w:r>
      <w:r>
        <w:rPr/>
        <w:t>STUDENTS’ LEARNING OUTCOMES IN CIVIC EDUCATION IN ZARIA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ZONE OF</w:t>
      </w:r>
      <w:r>
        <w:rPr>
          <w:spacing w:val="-3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97"/>
        <w:ind w:left="858" w:right="703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Heading1"/>
        <w:spacing w:line="415" w:lineRule="auto"/>
        <w:ind w:left="3359" w:right="3203"/>
      </w:pPr>
      <w:r>
        <w:rPr/>
        <w:t>SORETIRE Kabiru Adisa</w:t>
      </w:r>
      <w:r>
        <w:rPr>
          <w:spacing w:val="-57"/>
        </w:rPr>
        <w:t> </w:t>
      </w:r>
      <w:r>
        <w:rPr/>
        <w:t>P16EDFC8078</w:t>
      </w:r>
    </w:p>
    <w:p>
      <w:pPr>
        <w:spacing w:line="274" w:lineRule="exact" w:before="0"/>
        <w:ind w:left="858" w:right="703" w:firstLine="0"/>
        <w:jc w:val="center"/>
        <w:rPr>
          <w:b/>
          <w:sz w:val="24"/>
        </w:rPr>
      </w:pPr>
      <w:r>
        <w:rPr>
          <w:b/>
          <w:sz w:val="24"/>
        </w:rPr>
        <w:t>B.ED.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(ABU-2014)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pStyle w:val="Heading1"/>
        <w:ind w:left="1076" w:right="924"/>
      </w:pPr>
      <w:r>
        <w:rPr/>
        <w:t>DEPARTMENT OF EDUCATIONAL FOUNDATIONS AND CURRICULUM,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EDUCATION,</w:t>
      </w:r>
    </w:p>
    <w:p>
      <w:pPr>
        <w:spacing w:line="379" w:lineRule="auto" w:before="159"/>
        <w:ind w:left="3359" w:right="3204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6"/>
        </w:rPr>
      </w:pPr>
    </w:p>
    <w:p>
      <w:pPr>
        <w:pStyle w:val="Heading1"/>
        <w:ind w:left="856" w:right="707"/>
      </w:pPr>
      <w:r>
        <w:rPr/>
        <w:t>FEBRUARY,</w:t>
      </w:r>
      <w:r>
        <w:rPr>
          <w:spacing w:val="-4"/>
        </w:rPr>
        <w:t> </w:t>
      </w:r>
      <w:r>
        <w:rPr/>
        <w:t>2020</w:t>
      </w:r>
    </w:p>
    <w:p>
      <w:pPr>
        <w:spacing w:after="0"/>
        <w:sectPr>
          <w:type w:val="continuous"/>
          <w:pgSz w:w="11910" w:h="16840"/>
          <w:pgMar w:top="1360" w:bottom="280" w:left="1000" w:right="720"/>
        </w:sectPr>
      </w:pPr>
    </w:p>
    <w:p>
      <w:pPr>
        <w:spacing w:line="259" w:lineRule="auto" w:before="61"/>
        <w:ind w:left="855" w:right="707" w:firstLine="0"/>
        <w:jc w:val="center"/>
        <w:rPr>
          <w:b/>
          <w:sz w:val="24"/>
        </w:rPr>
      </w:pPr>
      <w:r>
        <w:rPr>
          <w:b/>
          <w:sz w:val="24"/>
        </w:rPr>
        <w:t>EFFECT OF TECHNOLOGY INTEGRATION ON SECONDARY SCHOOL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STUDENTS’ LEARNING OUTCOMES IN CIVIC EDUCATION IN ZARIA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ZONE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KADUNA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4"/>
        </w:rPr>
      </w:pPr>
    </w:p>
    <w:p>
      <w:pPr>
        <w:pStyle w:val="Heading1"/>
        <w:ind w:left="858" w:right="703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spacing w:line="415" w:lineRule="auto" w:before="0"/>
        <w:ind w:left="3359" w:right="3203" w:firstLine="0"/>
        <w:jc w:val="center"/>
        <w:rPr>
          <w:b/>
          <w:sz w:val="24"/>
        </w:rPr>
      </w:pPr>
      <w:r>
        <w:rPr>
          <w:b/>
          <w:sz w:val="24"/>
        </w:rPr>
        <w:t>SORETIRE Kabiru Adisa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P16EDFC8078</w:t>
      </w:r>
    </w:p>
    <w:p>
      <w:pPr>
        <w:pStyle w:val="Heading1"/>
        <w:spacing w:line="274" w:lineRule="exact"/>
        <w:ind w:left="858" w:right="703"/>
      </w:pPr>
      <w:r>
        <w:rPr/>
        <w:t>B.ED.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(ABU-2014)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spacing w:before="0"/>
        <w:ind w:left="1004" w:right="848" w:hanging="1"/>
        <w:jc w:val="center"/>
        <w:rPr>
          <w:b/>
          <w:sz w:val="24"/>
        </w:rPr>
      </w:pPr>
      <w:r>
        <w:rPr>
          <w:b/>
          <w:sz w:val="24"/>
        </w:rPr>
        <w:t>A DISSERTATION SUBMITTED TO THE SCHOOL OF POSTGRADUATE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STUDIES AHMADU BELLO UNIVERSITY IN PARTIAL FULFILLMENT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THE REQUIREMENTS FOR THE AWARD OF MASTER DEGREE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TECHNOLOGY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Heading1"/>
        <w:ind w:left="1076" w:right="924"/>
      </w:pPr>
      <w:r>
        <w:rPr/>
        <w:t>DEPARTMENT OF EDUCATIONAL FOUNDATIONS AND CURRICULUM,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EDUCATION,</w:t>
      </w:r>
    </w:p>
    <w:p>
      <w:pPr>
        <w:spacing w:line="379" w:lineRule="auto" w:before="161"/>
        <w:ind w:left="3359" w:right="3204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</w:rPr>
      </w:pPr>
    </w:p>
    <w:p>
      <w:pPr>
        <w:pStyle w:val="Heading1"/>
        <w:ind w:left="856" w:right="707"/>
      </w:pPr>
      <w:r>
        <w:rPr/>
        <w:t>FEBRUARY,</w:t>
      </w:r>
      <w:r>
        <w:rPr>
          <w:spacing w:val="-4"/>
        </w:rPr>
        <w:t> </w:t>
      </w:r>
      <w:r>
        <w:rPr/>
        <w:t>2020</w:t>
      </w:r>
    </w:p>
    <w:p>
      <w:pPr>
        <w:spacing w:after="0"/>
        <w:sectPr>
          <w:footerReference w:type="default" r:id="rId5"/>
          <w:pgSz w:w="11910" w:h="16840"/>
          <w:pgMar w:footer="1067" w:header="0" w:top="1360" w:bottom="1260" w:left="1000" w:right="720"/>
          <w:pgNumType w:start="2"/>
        </w:sectPr>
      </w:pPr>
    </w:p>
    <w:p>
      <w:pPr>
        <w:spacing w:before="78"/>
        <w:ind w:left="858" w:right="707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72" w:right="716"/>
        <w:jc w:val="both"/>
      </w:pPr>
      <w:r>
        <w:rPr/>
        <w:t>I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dissertationtitled</w:t>
      </w:r>
      <w:r>
        <w:rPr>
          <w:spacing w:val="1"/>
        </w:rPr>
        <w:t> </w:t>
      </w:r>
      <w:r>
        <w:rPr/>
        <w:t>“Effect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Secondary School Students‟ Learning Outcomes in Civic Education in Zaria Educational</w:t>
      </w:r>
      <w:r>
        <w:rPr>
          <w:spacing w:val="-57"/>
        </w:rPr>
        <w:t> </w:t>
      </w:r>
      <w:r>
        <w:rPr/>
        <w:t>Zone of Kaduna State, Nigeria”was written by me in the Department of Educational</w:t>
      </w:r>
      <w:r>
        <w:rPr>
          <w:spacing w:val="1"/>
        </w:rPr>
        <w:t> </w:t>
      </w:r>
      <w:r>
        <w:rPr/>
        <w:t>Foundations and Curriculum. The information derived from series of literature has been</w:t>
      </w:r>
      <w:r>
        <w:rPr>
          <w:spacing w:val="1"/>
        </w:rPr>
        <w:t> </w:t>
      </w:r>
      <w:r>
        <w:rPr/>
        <w:t>duly acknowledged in the text and in the list of references provided. The study was not</w:t>
      </w:r>
      <w:r>
        <w:rPr>
          <w:spacing w:val="1"/>
        </w:rPr>
        <w:t> </w:t>
      </w:r>
      <w:r>
        <w:rPr/>
        <w:t>previously</w:t>
      </w:r>
      <w:r>
        <w:rPr>
          <w:spacing w:val="-6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for the award of another degree</w:t>
      </w:r>
      <w:r>
        <w:rPr>
          <w:spacing w:val="-1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in any</w:t>
      </w:r>
      <w:r>
        <w:rPr>
          <w:spacing w:val="-3"/>
        </w:rPr>
        <w:t> </w:t>
      </w:r>
      <w:r>
        <w:rPr/>
        <w:t>University.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  <w:r>
        <w:rPr/>
        <w:pict>
          <v:shape style="position:absolute;margin-left:93.624001pt;margin-top:14.391185pt;width:138pt;height:.1pt;mso-position-horizontal-relative:page;mso-position-vertical-relative:paragraph;z-index:-15728640;mso-wrap-distance-left:0;mso-wrap-distance-right:0" coordorigin="1872,288" coordsize="2760,0" path="m1872,288l4632,28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7.700012pt;margin-top:14.391185pt;width:102pt;height:.1pt;mso-position-horizontal-relative:page;mso-position-vertical-relative:paragraph;z-index:-15728128;mso-wrap-distance-left:0;mso-wrap-distance-right:0" coordorigin="8354,288" coordsize="2040,0" path="m8354,288l10394,28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7353" w:val="left" w:leader="none"/>
        </w:tabs>
        <w:spacing w:line="252" w:lineRule="exact"/>
        <w:ind w:left="872"/>
        <w:jc w:val="left"/>
      </w:pPr>
      <w:r>
        <w:rPr/>
        <w:t>SORETIRE</w:t>
      </w:r>
      <w:r>
        <w:rPr>
          <w:spacing w:val="-1"/>
        </w:rPr>
        <w:t> </w:t>
      </w:r>
      <w:r>
        <w:rPr/>
        <w:t>Kabiru</w:t>
      </w:r>
      <w:r>
        <w:rPr>
          <w:spacing w:val="-1"/>
        </w:rPr>
        <w:t> </w:t>
      </w:r>
      <w:r>
        <w:rPr/>
        <w:t>Adisa</w:t>
        <w:tab/>
        <w:t>Date</w:t>
      </w:r>
    </w:p>
    <w:p>
      <w:pPr>
        <w:spacing w:before="0"/>
        <w:ind w:left="872" w:right="0" w:firstLine="0"/>
        <w:jc w:val="left"/>
        <w:rPr>
          <w:b/>
          <w:sz w:val="24"/>
        </w:rPr>
      </w:pPr>
      <w:r>
        <w:rPr>
          <w:b/>
          <w:sz w:val="24"/>
        </w:rPr>
        <w:t>P16EDFC8078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67" w:top="1340" w:bottom="1260" w:left="1000" w:right="720"/>
        </w:sectPr>
      </w:pPr>
    </w:p>
    <w:p>
      <w:pPr>
        <w:pStyle w:val="Heading1"/>
        <w:spacing w:before="78"/>
        <w:ind w:left="857" w:right="707"/>
      </w:pPr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72" w:right="717"/>
        <w:jc w:val="both"/>
      </w:pPr>
      <w:r>
        <w:rPr/>
        <w:t>This dissertation titled “Effect of Technology Integration on Secondary School Students‟</w:t>
      </w:r>
      <w:r>
        <w:rPr>
          <w:spacing w:val="-57"/>
        </w:rPr>
        <w:t> </w:t>
      </w:r>
      <w:r>
        <w:rPr/>
        <w:t>Learning Outcomes in Civic Education in Zaria Educational Zone of Kaduna State,</w:t>
      </w:r>
      <w:r>
        <w:rPr>
          <w:spacing w:val="1"/>
        </w:rPr>
        <w:t> </w:t>
      </w:r>
      <w:r>
        <w:rPr/>
        <w:t>Nigeria”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Master‟s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Instructional Technology of the Department of Educational Foundations and Curriculum,</w:t>
      </w:r>
      <w:r>
        <w:rPr>
          <w:spacing w:val="-57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Zaria;and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 knowledge</w:t>
      </w:r>
      <w:r>
        <w:rPr>
          <w:spacing w:val="-1"/>
        </w:rPr>
        <w:t> </w:t>
      </w:r>
      <w:r>
        <w:rPr/>
        <w:t>and literacy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shape style="position:absolute;margin-left:93.624001pt;margin-top:18.22529pt;width:168pt;height:.1pt;mso-position-horizontal-relative:page;mso-position-vertical-relative:paragraph;z-index:-15727616;mso-wrap-distance-left:0;mso-wrap-distance-right:0" coordorigin="1872,365" coordsize="3360,0" path="m1872,365l5232,36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1.670013pt;margin-top:18.22529pt;width:108pt;height:.1pt;mso-position-horizontal-relative:page;mso-position-vertical-relative:paragraph;z-index:-15727104;mso-wrap-distance-left:0;mso-wrap-distance-right:0" coordorigin="7633,365" coordsize="2160,0" path="m7633,365l9793,36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33" w:val="left" w:leader="none"/>
        </w:tabs>
        <w:spacing w:line="247" w:lineRule="exact"/>
        <w:ind w:left="872"/>
      </w:pPr>
      <w:r>
        <w:rPr/>
        <w:t>Dr.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A. Zubairu</w:t>
        <w:tab/>
        <w:t>Date</w:t>
      </w:r>
    </w:p>
    <w:p>
      <w:pPr>
        <w:pStyle w:val="BodyText"/>
        <w:ind w:left="872"/>
      </w:pPr>
      <w:r>
        <w:rPr/>
        <w:t>(Chairman</w:t>
      </w:r>
      <w:r>
        <w:rPr>
          <w:spacing w:val="-1"/>
        </w:rPr>
        <w:t> </w:t>
      </w:r>
      <w:r>
        <w:rPr/>
        <w:t>Supervisory</w:t>
      </w:r>
      <w:r>
        <w:rPr>
          <w:spacing w:val="-3"/>
        </w:rPr>
        <w:t> </w:t>
      </w:r>
      <w:r>
        <w:rPr/>
        <w:t>Committee)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93.624001pt;margin-top:11.282329pt;width:174pt;height:.1pt;mso-position-horizontal-relative:page;mso-position-vertical-relative:paragraph;z-index:-15726592;mso-wrap-distance-left:0;mso-wrap-distance-right:0" coordorigin="1872,226" coordsize="3480,0" path="m1872,226l5352,22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1.670013pt;margin-top:11.282329pt;width:108pt;height:.1pt;mso-position-horizontal-relative:page;mso-position-vertical-relative:paragraph;z-index:-15726080;mso-wrap-distance-left:0;mso-wrap-distance-right:0" coordorigin="7633,226" coordsize="2160,0" path="m7633,226l9793,22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33" w:val="left" w:leader="none"/>
        </w:tabs>
        <w:spacing w:line="247" w:lineRule="exact"/>
        <w:ind w:left="872"/>
      </w:pPr>
      <w:r>
        <w:rPr/>
        <w:t>Mal.</w:t>
      </w:r>
      <w:r>
        <w:rPr>
          <w:spacing w:val="-1"/>
        </w:rPr>
        <w:t> </w:t>
      </w:r>
      <w:r>
        <w:rPr/>
        <w:t>M. Shehu</w:t>
        <w:tab/>
        <w:t>Date</w:t>
      </w:r>
    </w:p>
    <w:p>
      <w:pPr>
        <w:pStyle w:val="BodyText"/>
        <w:ind w:left="872"/>
      </w:pPr>
      <w:r>
        <w:rPr/>
        <w:t>(Members</w:t>
      </w:r>
      <w:r>
        <w:rPr>
          <w:spacing w:val="-1"/>
        </w:rPr>
        <w:t> </w:t>
      </w:r>
      <w:r>
        <w:rPr/>
        <w:t>Supervisory</w:t>
      </w:r>
      <w:r>
        <w:rPr>
          <w:spacing w:val="-6"/>
        </w:rPr>
        <w:t> </w:t>
      </w:r>
      <w:r>
        <w:rPr/>
        <w:t>Committee)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93.624001pt;margin-top:18.123682pt;width:174pt;height:.1pt;mso-position-horizontal-relative:page;mso-position-vertical-relative:paragraph;z-index:-15725568;mso-wrap-distance-left:0;mso-wrap-distance-right:0" coordorigin="1872,362" coordsize="3480,0" path="m1872,362l5352,36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1.670013pt;margin-top:18.123682pt;width:108pt;height:.1pt;mso-position-horizontal-relative:page;mso-position-vertical-relative:paragraph;z-index:-15725056;mso-wrap-distance-left:0;mso-wrap-distance-right:0" coordorigin="7633,362" coordsize="2160,0" path="m7633,362l9793,36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33" w:val="left" w:leader="none"/>
        </w:tabs>
        <w:spacing w:line="248" w:lineRule="exact"/>
        <w:ind w:left="872"/>
      </w:pPr>
      <w:r>
        <w:rPr/>
        <w:t>Dr.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Dada</w:t>
        <w:tab/>
        <w:t>Date</w:t>
      </w:r>
    </w:p>
    <w:p>
      <w:pPr>
        <w:pStyle w:val="BodyText"/>
        <w:ind w:left="872"/>
      </w:pPr>
      <w:r>
        <w:rPr/>
        <w:t>(Head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93.624001pt;margin-top:15.823877pt;width:174pt;height:.1pt;mso-position-horizontal-relative:page;mso-position-vertical-relative:paragraph;z-index:-15724544;mso-wrap-distance-left:0;mso-wrap-distance-right:0" coordorigin="1872,316" coordsize="3480,0" path="m1872,316l5352,31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1.670013pt;margin-top:15.823877pt;width:108pt;height:.1pt;mso-position-horizontal-relative:page;mso-position-vertical-relative:paragraph;z-index:-15724032;mso-wrap-distance-left:0;mso-wrap-distance-right:0" coordorigin="7633,316" coordsize="2160,0" path="m7633,316l9793,31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33" w:val="left" w:leader="none"/>
        </w:tabs>
        <w:spacing w:line="248" w:lineRule="exact"/>
        <w:ind w:left="872"/>
      </w:pPr>
      <w:r>
        <w:rPr/>
        <w:t>Prof.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A. Abdullahi</w:t>
        <w:tab/>
        <w:t>Date</w:t>
      </w:r>
    </w:p>
    <w:p>
      <w:pPr>
        <w:pStyle w:val="BodyText"/>
        <w:ind w:left="872"/>
      </w:pPr>
      <w:r>
        <w:rPr/>
        <w:t>(Dean,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</w:t>
      </w:r>
      <w:r>
        <w:rPr>
          <w:spacing w:val="-1"/>
        </w:rPr>
        <w:t> </w:t>
      </w:r>
      <w:r>
        <w:rPr/>
        <w:t>Graduate</w:t>
      </w:r>
      <w:r>
        <w:rPr>
          <w:spacing w:val="-1"/>
        </w:rPr>
        <w:t> </w:t>
      </w:r>
      <w:r>
        <w:rPr/>
        <w:t>Studies)</w:t>
      </w:r>
    </w:p>
    <w:p>
      <w:pPr>
        <w:spacing w:after="0"/>
        <w:sectPr>
          <w:pgSz w:w="11910" w:h="16840"/>
          <w:pgMar w:header="0" w:footer="1067" w:top="1340" w:bottom="1260" w:left="1000" w:right="720"/>
        </w:sectPr>
      </w:pPr>
    </w:p>
    <w:p>
      <w:pPr>
        <w:pStyle w:val="Heading1"/>
        <w:spacing w:before="78"/>
        <w:ind w:left="858" w:right="707"/>
      </w:pPr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72" w:right="714" w:firstLine="719"/>
        <w:jc w:val="both"/>
      </w:pPr>
      <w:r>
        <w:rPr/>
        <w:t>This work is dedicated to mybeloved Late grandmother; Mrs. Abike Ogunbunmi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tremendously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building</w:t>
      </w:r>
      <w:r>
        <w:rPr>
          <w:spacing w:val="60"/>
        </w:rPr>
        <w:t> </w:t>
      </w:r>
      <w:r>
        <w:rPr/>
        <w:t>my</w:t>
      </w:r>
      <w:r>
        <w:rPr>
          <w:spacing w:val="1"/>
        </w:rPr>
        <w:t> </w:t>
      </w:r>
      <w:r>
        <w:rPr/>
        <w:t>enduring traits of perseverance, faith in God, dedication, democratic life style, at my</w:t>
      </w:r>
      <w:r>
        <w:rPr>
          <w:spacing w:val="1"/>
        </w:rPr>
        <w:t> </w:t>
      </w:r>
      <w:r>
        <w:rPr/>
        <w:t>childhood</w:t>
      </w:r>
      <w:r>
        <w:rPr>
          <w:spacing w:val="-1"/>
        </w:rPr>
        <w:t> </w:t>
      </w:r>
      <w:r>
        <w:rPr/>
        <w:t>socialization process. May</w:t>
      </w:r>
      <w:r>
        <w:rPr>
          <w:spacing w:val="-3"/>
        </w:rPr>
        <w:t> </w:t>
      </w:r>
      <w:r>
        <w:rPr/>
        <w:t>her</w:t>
      </w:r>
      <w:r>
        <w:rPr>
          <w:spacing w:val="-2"/>
        </w:rPr>
        <w:t> </w:t>
      </w:r>
      <w:r>
        <w:rPr/>
        <w:t>soul rest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perfect</w:t>
      </w:r>
      <w:r>
        <w:rPr>
          <w:spacing w:val="-1"/>
        </w:rPr>
        <w:t> </w:t>
      </w:r>
      <w:r>
        <w:rPr/>
        <w:t>peace.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Heading1"/>
        <w:spacing w:before="78"/>
        <w:ind w:left="856" w:right="707"/>
      </w:pPr>
      <w:r>
        <w:rPr/>
        <w:t>ACKNOWLEDGEMENTS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72" w:right="712" w:firstLine="719"/>
        <w:jc w:val="both"/>
      </w:pPr>
      <w:r>
        <w:rPr/>
        <w:t>My</w:t>
      </w:r>
      <w:r>
        <w:rPr>
          <w:spacing w:val="1"/>
        </w:rPr>
        <w:t> </w:t>
      </w:r>
      <w:r>
        <w:rPr/>
        <w:t>utmost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Almighty</w:t>
      </w:r>
      <w:r>
        <w:rPr>
          <w:spacing w:val="1"/>
        </w:rPr>
        <w:t> </w:t>
      </w:r>
      <w:r>
        <w:rPr/>
        <w:t>God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accomplish</w:t>
      </w:r>
      <w:r>
        <w:rPr>
          <w:spacing w:val="1"/>
        </w:rPr>
        <w:t> </w:t>
      </w:r>
      <w:r>
        <w:rPr/>
        <w:t>another stage of my educational pursuant. I give Him all the Glory, honour and adoration</w:t>
      </w:r>
      <w:r>
        <w:rPr>
          <w:spacing w:val="-57"/>
        </w:rPr>
        <w:t> </w:t>
      </w:r>
      <w:r>
        <w:rPr/>
        <w:t>for His love and protection over my life.My profound gratitude goes to my amiable</w:t>
      </w:r>
      <w:r>
        <w:rPr>
          <w:spacing w:val="1"/>
        </w:rPr>
        <w:t> </w:t>
      </w:r>
      <w:r>
        <w:rPr/>
        <w:t>supervisors; Dr. S. A Zubairu, and Mal. M. Shehu whose relentless corrections and</w:t>
      </w:r>
      <w:r>
        <w:rPr>
          <w:spacing w:val="1"/>
        </w:rPr>
        <w:t> </w:t>
      </w:r>
      <w:r>
        <w:rPr/>
        <w:t>guidance</w:t>
      </w:r>
      <w:r>
        <w:rPr>
          <w:spacing w:val="1"/>
        </w:rPr>
        <w:t> </w:t>
      </w:r>
      <w:r>
        <w:rPr/>
        <w:t>cumulated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work.I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indebted to my able Head of Department in the person of Dr. A.A.Dada for his love,</w:t>
      </w:r>
      <w:r>
        <w:rPr>
          <w:spacing w:val="1"/>
        </w:rPr>
        <w:t> </w:t>
      </w:r>
      <w:r>
        <w:rPr/>
        <w:t>support and encouragement throughout the programme.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scholarly contributionsof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lectures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Section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acknowledged.These</w:t>
      </w:r>
      <w:r>
        <w:rPr>
          <w:spacing w:val="1"/>
        </w:rPr>
        <w:t> </w:t>
      </w:r>
      <w:r>
        <w:rPr/>
        <w:t>lectures include Prof. A. K. Tukur, Prof. M. Abdullahi, Prof. A. I. Gambari, Dr. S. A.</w:t>
      </w:r>
      <w:r>
        <w:rPr>
          <w:spacing w:val="1"/>
        </w:rPr>
        <w:t> </w:t>
      </w:r>
      <w:r>
        <w:rPr/>
        <w:t>Zubairu</w:t>
      </w:r>
      <w:r>
        <w:rPr>
          <w:spacing w:val="-1"/>
        </w:rPr>
        <w:t> </w:t>
      </w:r>
      <w:r>
        <w:rPr/>
        <w:t>and my</w:t>
      </w:r>
      <w:r>
        <w:rPr>
          <w:spacing w:val="-5"/>
        </w:rPr>
        <w:t> </w:t>
      </w:r>
      <w:r>
        <w:rPr/>
        <w:t>former lecturer and</w:t>
      </w:r>
      <w:r>
        <w:rPr>
          <w:spacing w:val="-1"/>
        </w:rPr>
        <w:t> </w:t>
      </w:r>
      <w:r>
        <w:rPr/>
        <w:t>Supervisor,</w:t>
      </w:r>
      <w:r>
        <w:rPr>
          <w:spacing w:val="4"/>
        </w:rPr>
        <w:t> </w:t>
      </w:r>
      <w:r>
        <w:rPr/>
        <w:t>Dr. S. A. Garba.</w:t>
      </w:r>
    </w:p>
    <w:p>
      <w:pPr>
        <w:pStyle w:val="BodyText"/>
        <w:spacing w:line="480" w:lineRule="auto" w:before="160"/>
        <w:ind w:left="872" w:right="717"/>
        <w:jc w:val="both"/>
      </w:pPr>
      <w:r>
        <w:rPr/>
        <w:t>I‟m also indebted to other lecturers within the faculty of Education of this University</w:t>
      </w:r>
      <w:r>
        <w:rPr>
          <w:spacing w:val="1"/>
        </w:rPr>
        <w:t> </w:t>
      </w:r>
      <w:r>
        <w:rPr/>
        <w:t>whose</w:t>
      </w:r>
      <w:r>
        <w:rPr>
          <w:spacing w:val="-2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are unforgeable;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Dr.</w:t>
      </w:r>
      <w:r>
        <w:rPr>
          <w:spacing w:val="3"/>
        </w:rPr>
        <w:t> </w:t>
      </w:r>
      <w:r>
        <w:rPr/>
        <w:t>I. D.</w:t>
      </w:r>
      <w:r>
        <w:rPr>
          <w:spacing w:val="3"/>
        </w:rPr>
        <w:t> </w:t>
      </w:r>
      <w:r>
        <w:rPr/>
        <w:t>Abubakar,</w:t>
      </w:r>
      <w:r>
        <w:rPr>
          <w:spacing w:val="-1"/>
        </w:rPr>
        <w:t> </w:t>
      </w:r>
      <w:r>
        <w:rPr/>
        <w:t>Dr.</w:t>
      </w:r>
      <w:r>
        <w:rPr>
          <w:spacing w:val="3"/>
        </w:rPr>
        <w:t> </w:t>
      </w:r>
      <w:r>
        <w:rPr/>
        <w:t>S.</w:t>
      </w:r>
      <w:r>
        <w:rPr>
          <w:spacing w:val="1"/>
        </w:rPr>
        <w:t> </w:t>
      </w:r>
      <w:r>
        <w:rPr/>
        <w:t>Fada, Prof.</w:t>
      </w:r>
    </w:p>
    <w:p>
      <w:pPr>
        <w:pStyle w:val="BodyText"/>
        <w:ind w:left="872"/>
        <w:jc w:val="both"/>
      </w:pPr>
      <w:r>
        <w:rPr/>
        <w:t>H.</w:t>
      </w:r>
      <w:r>
        <w:rPr>
          <w:spacing w:val="9"/>
        </w:rPr>
        <w:t> </w:t>
      </w:r>
      <w:r>
        <w:rPr/>
        <w:t>I.</w:t>
      </w:r>
      <w:r>
        <w:rPr>
          <w:spacing w:val="10"/>
        </w:rPr>
        <w:t> </w:t>
      </w:r>
      <w:r>
        <w:rPr/>
        <w:t>Bayero</w:t>
      </w:r>
      <w:r>
        <w:rPr>
          <w:spacing w:val="9"/>
        </w:rPr>
        <w:t> </w:t>
      </w:r>
      <w:r>
        <w:rPr/>
        <w:t>(Social</w:t>
      </w:r>
      <w:r>
        <w:rPr>
          <w:spacing w:val="8"/>
        </w:rPr>
        <w:t> </w:t>
      </w:r>
      <w:r>
        <w:rPr/>
        <w:t>Studies</w:t>
      </w:r>
      <w:r>
        <w:rPr>
          <w:spacing w:val="8"/>
        </w:rPr>
        <w:t> </w:t>
      </w:r>
      <w:r>
        <w:rPr/>
        <w:t>section),</w:t>
      </w:r>
      <w:r>
        <w:rPr>
          <w:spacing w:val="9"/>
        </w:rPr>
        <w:t> </w:t>
      </w:r>
      <w:r>
        <w:rPr/>
        <w:t>Dr.</w:t>
      </w:r>
      <w:r>
        <w:rPr>
          <w:spacing w:val="12"/>
        </w:rPr>
        <w:t> </w:t>
      </w:r>
      <w:r>
        <w:rPr/>
        <w:t>M.</w:t>
      </w:r>
      <w:r>
        <w:rPr>
          <w:spacing w:val="8"/>
        </w:rPr>
        <w:t> </w:t>
      </w:r>
      <w:r>
        <w:rPr/>
        <w:t>Maude</w:t>
      </w:r>
      <w:r>
        <w:rPr>
          <w:spacing w:val="6"/>
        </w:rPr>
        <w:t> </w:t>
      </w:r>
      <w:r>
        <w:rPr/>
        <w:t>(Measurement</w:t>
      </w:r>
      <w:r>
        <w:rPr>
          <w:spacing w:val="11"/>
        </w:rPr>
        <w:t> </w:t>
      </w:r>
      <w:r>
        <w:rPr/>
        <w:t>and</w:t>
      </w:r>
      <w:r>
        <w:rPr>
          <w:spacing w:val="7"/>
        </w:rPr>
        <w:t> </w:t>
      </w:r>
      <w:r>
        <w:rPr/>
        <w:t>Evaluation),</w:t>
      </w:r>
      <w:r>
        <w:rPr>
          <w:spacing w:val="8"/>
        </w:rPr>
        <w:t> </w:t>
      </w:r>
      <w:r>
        <w:rPr/>
        <w:t>Dr.</w:t>
      </w:r>
    </w:p>
    <w:p>
      <w:pPr>
        <w:pStyle w:val="BodyText"/>
      </w:pPr>
    </w:p>
    <w:p>
      <w:pPr>
        <w:pStyle w:val="BodyText"/>
        <w:ind w:left="872"/>
        <w:jc w:val="both"/>
      </w:pPr>
      <w:r>
        <w:rPr/>
        <w:t>S.</w:t>
      </w:r>
      <w:r>
        <w:rPr>
          <w:spacing w:val="12"/>
        </w:rPr>
        <w:t> </w:t>
      </w:r>
      <w:r>
        <w:rPr/>
        <w:t>Ismaila</w:t>
      </w:r>
      <w:r>
        <w:rPr>
          <w:spacing w:val="10"/>
        </w:rPr>
        <w:t> </w:t>
      </w:r>
      <w:r>
        <w:rPr/>
        <w:t>(Sociology</w:t>
      </w:r>
      <w:r>
        <w:rPr>
          <w:spacing w:val="4"/>
        </w:rPr>
        <w:t> </w:t>
      </w:r>
      <w:r>
        <w:rPr/>
        <w:t>of</w:t>
      </w:r>
      <w:r>
        <w:rPr>
          <w:spacing w:val="12"/>
        </w:rPr>
        <w:t> </w:t>
      </w:r>
      <w:r>
        <w:rPr/>
        <w:t>Education),</w:t>
      </w:r>
      <w:r>
        <w:rPr>
          <w:spacing w:val="11"/>
        </w:rPr>
        <w:t> </w:t>
      </w:r>
      <w:r>
        <w:rPr/>
        <w:t>Dr.</w:t>
      </w:r>
      <w:r>
        <w:rPr>
          <w:spacing w:val="9"/>
        </w:rPr>
        <w:t> </w:t>
      </w:r>
      <w:r>
        <w:rPr/>
        <w:t>C.</w:t>
      </w:r>
      <w:r>
        <w:rPr>
          <w:spacing w:val="10"/>
        </w:rPr>
        <w:t> </w:t>
      </w:r>
      <w:r>
        <w:rPr/>
        <w:t>Uguru,</w:t>
      </w:r>
      <w:r>
        <w:rPr>
          <w:spacing w:val="10"/>
        </w:rPr>
        <w:t> </w:t>
      </w:r>
      <w:r>
        <w:rPr/>
        <w:t>Dr.</w:t>
      </w:r>
      <w:r>
        <w:rPr>
          <w:spacing w:val="9"/>
        </w:rPr>
        <w:t> </w:t>
      </w:r>
      <w:r>
        <w:rPr/>
        <w:t>Hussaini</w:t>
      </w:r>
      <w:r>
        <w:rPr>
          <w:spacing w:val="11"/>
        </w:rPr>
        <w:t> </w:t>
      </w:r>
      <w:r>
        <w:rPr/>
        <w:t>(Agric.</w:t>
      </w:r>
      <w:r>
        <w:rPr>
          <w:spacing w:val="10"/>
        </w:rPr>
        <w:t> </w:t>
      </w:r>
      <w:r>
        <w:rPr/>
        <w:t>Education),</w:t>
      </w:r>
      <w:r>
        <w:rPr>
          <w:spacing w:val="10"/>
        </w:rPr>
        <w:t> </w:t>
      </w:r>
      <w:r>
        <w:rPr/>
        <w:t>Dr.</w:t>
      </w:r>
    </w:p>
    <w:p>
      <w:pPr>
        <w:pStyle w:val="BodyText"/>
      </w:pPr>
    </w:p>
    <w:p>
      <w:pPr>
        <w:pStyle w:val="BodyText"/>
        <w:spacing w:line="480" w:lineRule="auto"/>
        <w:ind w:left="872" w:right="716"/>
        <w:jc w:val="both"/>
      </w:pPr>
      <w:r>
        <w:rPr/>
        <w:t>M. S. Hussain (Adult Education and Community Development) for their scholarly inputs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cumulatively</w:t>
      </w:r>
      <w:r>
        <w:rPr>
          <w:spacing w:val="-5"/>
        </w:rPr>
        <w:t> </w:t>
      </w:r>
      <w:r>
        <w:rPr/>
        <w:t>shaped</w:t>
      </w:r>
      <w:r>
        <w:rPr>
          <w:spacing w:val="2"/>
        </w:rPr>
        <w:t> </w:t>
      </w:r>
      <w:r>
        <w:rPr/>
        <w:t>this research work.</w:t>
      </w:r>
    </w:p>
    <w:p>
      <w:pPr>
        <w:pStyle w:val="BodyText"/>
        <w:spacing w:line="480" w:lineRule="auto" w:before="162"/>
        <w:ind w:left="872" w:right="713" w:firstLine="719"/>
        <w:jc w:val="both"/>
      </w:pPr>
      <w:r>
        <w:rPr/>
        <w:t>My profound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goes to</w:t>
      </w:r>
      <w:r>
        <w:rPr>
          <w:spacing w:val="1"/>
        </w:rPr>
        <w:t> </w:t>
      </w:r>
      <w:r>
        <w:rPr/>
        <w:t>the Director of Zaria Education</w:t>
      </w:r>
      <w:r>
        <w:rPr>
          <w:spacing w:val="60"/>
        </w:rPr>
        <w:t> </w:t>
      </w:r>
      <w:r>
        <w:rPr/>
        <w:t>Zone for giving</w:t>
      </w:r>
      <w:r>
        <w:rPr>
          <w:spacing w:val="1"/>
        </w:rPr>
        <w:t> </w:t>
      </w:r>
      <w:r>
        <w:rPr/>
        <w:t>me maximum cooperation and provided required data of the schools in the zone. The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principals,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cooperation on the part of the students that participated in the study cannot be forgotten.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 for</w:t>
      </w:r>
      <w:r>
        <w:rPr>
          <w:spacing w:val="3"/>
        </w:rPr>
        <w:t> </w:t>
      </w:r>
      <w:r>
        <w:rPr/>
        <w:t>your support</w:t>
      </w:r>
      <w:r>
        <w:rPr>
          <w:spacing w:val="-1"/>
        </w:rPr>
        <w:t> </w:t>
      </w:r>
      <w:r>
        <w:rPr/>
        <w:t>and maximum</w:t>
      </w:r>
      <w:r>
        <w:rPr>
          <w:spacing w:val="2"/>
        </w:rPr>
        <w:t> </w:t>
      </w:r>
      <w:r>
        <w:rPr/>
        <w:t>cooperation.</w:t>
      </w:r>
    </w:p>
    <w:p>
      <w:pPr>
        <w:pStyle w:val="BodyText"/>
        <w:spacing w:line="480" w:lineRule="auto" w:before="161"/>
        <w:ind w:left="872" w:right="711"/>
        <w:jc w:val="both"/>
      </w:pPr>
      <w:r>
        <w:rPr/>
        <w:t>My appreciation also goes to my dearest wife: Mrs. Mary O. Soretire and my lovely</w:t>
      </w:r>
      <w:r>
        <w:rPr>
          <w:spacing w:val="1"/>
        </w:rPr>
        <w:t> </w:t>
      </w:r>
      <w:r>
        <w:rPr/>
        <w:t>children;</w:t>
      </w:r>
      <w:r>
        <w:rPr>
          <w:spacing w:val="15"/>
        </w:rPr>
        <w:t> </w:t>
      </w:r>
      <w:r>
        <w:rPr/>
        <w:t>Marvelous</w:t>
      </w:r>
      <w:r>
        <w:rPr>
          <w:spacing w:val="15"/>
        </w:rPr>
        <w:t> </w:t>
      </w:r>
      <w:r>
        <w:rPr/>
        <w:t>Adebola</w:t>
      </w:r>
      <w:r>
        <w:rPr>
          <w:spacing w:val="14"/>
        </w:rPr>
        <w:t> </w:t>
      </w:r>
      <w:r>
        <w:rPr/>
        <w:t>Soretire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Precious</w:t>
      </w:r>
      <w:r>
        <w:rPr>
          <w:spacing w:val="15"/>
        </w:rPr>
        <w:t> </w:t>
      </w:r>
      <w:r>
        <w:rPr/>
        <w:t>Abisola</w:t>
      </w:r>
      <w:r>
        <w:rPr>
          <w:spacing w:val="14"/>
        </w:rPr>
        <w:t> </w:t>
      </w:r>
      <w:r>
        <w:rPr/>
        <w:t>Soretire</w:t>
      </w:r>
      <w:r>
        <w:rPr>
          <w:spacing w:val="12"/>
        </w:rPr>
        <w:t> </w:t>
      </w:r>
      <w:r>
        <w:rPr/>
        <w:t>for</w:t>
      </w:r>
      <w:r>
        <w:rPr>
          <w:spacing w:val="13"/>
        </w:rPr>
        <w:t> </w:t>
      </w:r>
      <w:r>
        <w:rPr/>
        <w:t>their</w:t>
      </w:r>
      <w:r>
        <w:rPr>
          <w:spacing w:val="14"/>
        </w:rPr>
        <w:t> </w:t>
      </w:r>
      <w:r>
        <w:rPr/>
        <w:t>endurance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4"/>
        <w:jc w:val="both"/>
      </w:pPr>
      <w:r>
        <w:rPr/>
        <w:t>and contribution in prayer that cumulatively contributed to the successful completion of</w:t>
      </w:r>
      <w:r>
        <w:rPr>
          <w:spacing w:val="1"/>
        </w:rPr>
        <w:t> </w:t>
      </w:r>
      <w:r>
        <w:rPr/>
        <w:t>this programme. I would also like to appreciate my beloved parents Mr. Jimoh Soretire</w:t>
      </w:r>
      <w:r>
        <w:rPr>
          <w:spacing w:val="1"/>
        </w:rPr>
        <w:t> </w:t>
      </w:r>
      <w:r>
        <w:rPr/>
        <w:t>and Mrs. Risikat Abeni Soretire whose contributions are inestimable. My siblings and</w:t>
      </w:r>
      <w:r>
        <w:rPr>
          <w:spacing w:val="1"/>
        </w:rPr>
        <w:t> </w:t>
      </w:r>
      <w:r>
        <w:rPr/>
        <w:t>extended</w:t>
      </w:r>
      <w:r>
        <w:rPr>
          <w:spacing w:val="-1"/>
        </w:rPr>
        <w:t> </w:t>
      </w:r>
      <w:r>
        <w:rPr/>
        <w:t>family</w:t>
      </w:r>
      <w:r>
        <w:rPr>
          <w:spacing w:val="-5"/>
        </w:rPr>
        <w:t> </w:t>
      </w:r>
      <w:r>
        <w:rPr/>
        <w:t>members are</w:t>
      </w:r>
      <w:r>
        <w:rPr>
          <w:spacing w:val="-1"/>
        </w:rPr>
        <w:t> </w:t>
      </w:r>
      <w:r>
        <w:rPr/>
        <w:t>also appreciated for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contributions.</w:t>
      </w:r>
    </w:p>
    <w:p>
      <w:pPr>
        <w:pStyle w:val="BodyText"/>
        <w:spacing w:line="480" w:lineRule="auto" w:before="161"/>
        <w:ind w:left="872" w:right="716" w:firstLine="719"/>
        <w:jc w:val="both"/>
      </w:pPr>
      <w:r>
        <w:rPr/>
        <w:t>The critical</w:t>
      </w:r>
      <w:r>
        <w:rPr>
          <w:spacing w:val="1"/>
        </w:rPr>
        <w:t> </w:t>
      </w:r>
      <w:r>
        <w:rPr/>
        <w:t>criticism and</w:t>
      </w:r>
      <w:r>
        <w:rPr>
          <w:spacing w:val="1"/>
        </w:rPr>
        <w:t> </w:t>
      </w:r>
      <w:r>
        <w:rPr/>
        <w:t>collaboration received from my course mates</w:t>
      </w:r>
      <w:r>
        <w:rPr>
          <w:spacing w:val="60"/>
        </w:rPr>
        <w:t> </w:t>
      </w:r>
      <w:r>
        <w:rPr/>
        <w:t>during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acknowledged.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appreciateevery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unknown</w:t>
      </w:r>
      <w:r>
        <w:rPr>
          <w:spacing w:val="-1"/>
        </w:rPr>
        <w:t> </w:t>
      </w:r>
      <w:r>
        <w:rPr/>
        <w:t>to mewho had</w:t>
      </w:r>
      <w:r>
        <w:rPr>
          <w:spacing w:val="2"/>
        </w:rPr>
        <w:t> </w:t>
      </w:r>
      <w:r>
        <w:rPr/>
        <w:t>made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particularpositive</w:t>
      </w:r>
      <w:r>
        <w:rPr>
          <w:spacing w:val="1"/>
        </w:rPr>
        <w:t> </w:t>
      </w:r>
      <w:r>
        <w:rPr/>
        <w:t>impact</w:t>
      </w:r>
      <w:r>
        <w:rPr>
          <w:spacing w:val="2"/>
        </w:rPr>
        <w:t> </w:t>
      </w:r>
      <w:r>
        <w:rPr/>
        <w:t>in my</w:t>
      </w:r>
      <w:r>
        <w:rPr>
          <w:spacing w:val="-5"/>
        </w:rPr>
        <w:t> </w:t>
      </w:r>
      <w:r>
        <w:rPr/>
        <w:t>life.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Heading1"/>
        <w:spacing w:before="61"/>
        <w:ind w:left="858" w:right="705"/>
      </w:pPr>
      <w:r>
        <w:rPr/>
        <w:t>ABSTRACT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259" w:lineRule="auto"/>
        <w:ind w:left="872" w:right="713"/>
        <w:jc w:val="both"/>
      </w:pPr>
      <w:r>
        <w:rPr/>
        <w:t>The study investigated the effect of technology integration on secondary school students‟</w:t>
      </w:r>
      <w:r>
        <w:rPr>
          <w:spacing w:val="-57"/>
        </w:rPr>
        <w:t> </w:t>
      </w:r>
      <w:r>
        <w:rPr/>
        <w:t>learning outcomes in civic education in Zaria educational zone of Kaduna state, Nigeria.</w:t>
      </w:r>
      <w:r>
        <w:rPr>
          <w:spacing w:val="1"/>
        </w:rPr>
        <w:t> </w:t>
      </w:r>
      <w:r>
        <w:rPr/>
        <w:t>The study 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integrating non-digital</w:t>
      </w:r>
      <w:r>
        <w:rPr>
          <w:spacing w:val="1"/>
        </w:rPr>
        <w:t> </w:t>
      </w:r>
      <w:r>
        <w:rPr/>
        <w:t>technology of</w:t>
      </w:r>
      <w:r>
        <w:rPr>
          <w:spacing w:val="1"/>
        </w:rPr>
        <w:t> </w:t>
      </w:r>
      <w:r>
        <w:rPr/>
        <w:t>chalkboard,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 academic performance and attitude toward civic education as a school subject.</w:t>
      </w:r>
      <w:r>
        <w:rPr>
          <w:spacing w:val="1"/>
        </w:rPr>
        <w:t> </w:t>
      </w:r>
      <w:r>
        <w:rPr/>
        <w:t>Two research questions were raised and two corresponding hypotheses were formulated</w:t>
      </w:r>
      <w:r>
        <w:rPr>
          <w:spacing w:val="1"/>
        </w:rPr>
        <w:t> </w:t>
      </w:r>
      <w:r>
        <w:rPr/>
        <w:t>and tested at 0.05 level of significance. The study used quasi-experimental design of</w:t>
      </w:r>
      <w:r>
        <w:rPr>
          <w:spacing w:val="1"/>
        </w:rPr>
        <w:t> </w:t>
      </w:r>
      <w:r>
        <w:rPr/>
        <w:t>pretest-posttest</w:t>
      </w:r>
      <w:r>
        <w:rPr>
          <w:spacing w:val="1"/>
        </w:rPr>
        <w:t> </w:t>
      </w:r>
      <w:r>
        <w:rPr/>
        <w:t>non-equivalent</w:t>
      </w:r>
      <w:r>
        <w:rPr>
          <w:spacing w:val="1"/>
        </w:rPr>
        <w:t> </w:t>
      </w:r>
      <w:r>
        <w:rPr/>
        <w:t>nonrandomized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 of the study was 56,415 students in 39 senior secondary schools in Zaria</w:t>
      </w:r>
      <w:r>
        <w:rPr>
          <w:spacing w:val="1"/>
        </w:rPr>
        <w:t> </w:t>
      </w:r>
      <w:r>
        <w:rPr/>
        <w:t>Education Zone. 204 SSII students participated in the study using purposive sampling</w:t>
      </w:r>
      <w:r>
        <w:rPr>
          <w:spacing w:val="1"/>
        </w:rPr>
        <w:t> </w:t>
      </w:r>
      <w:r>
        <w:rPr/>
        <w:t>technique. Two instruments were used for data collection: Civic Education 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(CEPT)</w:t>
      </w:r>
      <w:r>
        <w:rPr>
          <w:spacing w:val="1"/>
        </w:rPr>
        <w:t> </w:t>
      </w:r>
      <w:r>
        <w:rPr/>
        <w:t>(adopted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WAEC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NECO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2014-2017),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 Attitudinal</w:t>
      </w:r>
      <w:r>
        <w:rPr>
          <w:spacing w:val="1"/>
        </w:rPr>
        <w:t> </w:t>
      </w:r>
      <w:r>
        <w:rPr/>
        <w:t>Scale (CESAS). CEPT and CESAS were validated.</w:t>
      </w:r>
      <w:r>
        <w:rPr>
          <w:spacing w:val="60"/>
        </w:rPr>
        <w:t> </w:t>
      </w:r>
      <w:r>
        <w:rPr/>
        <w:t>CESAS was</w:t>
      </w:r>
      <w:r>
        <w:rPr>
          <w:spacing w:val="1"/>
        </w:rPr>
        <w:t> </w:t>
      </w:r>
      <w:r>
        <w:rPr/>
        <w:t>pilot tested using Cronbach Alpha Approach and a reliability index of 0.85 was obtained.</w:t>
      </w:r>
      <w:r>
        <w:rPr>
          <w:spacing w:val="-57"/>
        </w:rPr>
        <w:t> </w:t>
      </w:r>
      <w:r>
        <w:rPr/>
        <w:t>The data collected were analyzed using descriptive statistics of mean, standard deviation</w:t>
      </w:r>
      <w:r>
        <w:rPr>
          <w:spacing w:val="1"/>
        </w:rPr>
        <w:t> </w:t>
      </w:r>
      <w:r>
        <w:rPr/>
        <w:t>and percentage. Formulated hypothesis 1 was tested using ANCOVA while hypothesis 2</w:t>
      </w:r>
      <w:r>
        <w:rPr>
          <w:spacing w:val="1"/>
        </w:rPr>
        <w:t> </w:t>
      </w:r>
      <w:r>
        <w:rPr/>
        <w:t>was</w:t>
      </w:r>
      <w:r>
        <w:rPr>
          <w:spacing w:val="27"/>
        </w:rPr>
        <w:t> </w:t>
      </w:r>
      <w:r>
        <w:rPr/>
        <w:t>tested</w:t>
      </w:r>
      <w:r>
        <w:rPr>
          <w:spacing w:val="27"/>
        </w:rPr>
        <w:t> </w:t>
      </w:r>
      <w:r>
        <w:rPr/>
        <w:t>using</w:t>
      </w:r>
      <w:r>
        <w:rPr>
          <w:spacing w:val="25"/>
        </w:rPr>
        <w:t> </w:t>
      </w:r>
      <w:r>
        <w:rPr/>
        <w:t>ANOVA.</w:t>
      </w:r>
      <w:r>
        <w:rPr>
          <w:spacing w:val="29"/>
        </w:rPr>
        <w:t> </w:t>
      </w:r>
      <w:r>
        <w:rPr/>
        <w:t>Findings</w:t>
      </w:r>
      <w:r>
        <w:rPr>
          <w:spacing w:val="27"/>
        </w:rPr>
        <w:t> </w:t>
      </w:r>
      <w:r>
        <w:rPr/>
        <w:t>revealed</w:t>
      </w:r>
      <w:r>
        <w:rPr>
          <w:spacing w:val="29"/>
        </w:rPr>
        <w:t> </w:t>
      </w:r>
      <w:r>
        <w:rPr/>
        <w:t>that</w:t>
      </w:r>
      <w:r>
        <w:rPr>
          <w:spacing w:val="29"/>
        </w:rPr>
        <w:t> </w:t>
      </w:r>
      <w:r>
        <w:rPr/>
        <w:t>there</w:t>
      </w:r>
      <w:r>
        <w:rPr>
          <w:spacing w:val="26"/>
        </w:rPr>
        <w:t> </w:t>
      </w:r>
      <w:r>
        <w:rPr/>
        <w:t>was</w:t>
      </w:r>
      <w:r>
        <w:rPr>
          <w:spacing w:val="30"/>
        </w:rPr>
        <w:t> </w:t>
      </w:r>
      <w:r>
        <w:rPr/>
        <w:t>a</w:t>
      </w:r>
      <w:r>
        <w:rPr>
          <w:spacing w:val="26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difference</w:t>
      </w:r>
      <w:r>
        <w:rPr>
          <w:spacing w:val="28"/>
        </w:rPr>
        <w:t> </w:t>
      </w:r>
      <w:r>
        <w:rPr/>
        <w:t>in</w:t>
      </w:r>
      <w:r>
        <w:rPr>
          <w:spacing w:val="-57"/>
        </w:rPr>
        <w:t> </w:t>
      </w:r>
      <w:r>
        <w:rPr/>
        <w:t>the mean academic performance scores of SSII students taught civic education using</w:t>
      </w:r>
      <w:r>
        <w:rPr>
          <w:spacing w:val="1"/>
        </w:rPr>
        <w:t> </w:t>
      </w:r>
      <w:r>
        <w:rPr/>
        <w:t>Non-digital technology of Chalkboard, Linear PowerPoint and Interactive PowerPoint in</w:t>
      </w:r>
      <w:r>
        <w:rPr>
          <w:spacing w:val="1"/>
        </w:rPr>
        <w:t> </w:t>
      </w:r>
      <w:r>
        <w:rPr/>
        <w:t>favour of Interactive and Linear PowerPoint groups. The study also revealed a significant</w:t>
      </w:r>
      <w:r>
        <w:rPr>
          <w:spacing w:val="-57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Non-digital</w:t>
      </w:r>
      <w:r>
        <w:rPr>
          <w:spacing w:val="1"/>
        </w:rPr>
        <w:t> </w:t>
      </w:r>
      <w:r>
        <w:rPr/>
        <w:t>technology of chalkboard, Linear PowerPoint and Interactive PowerPoint in favour of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Point.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education.</w:t>
      </w:r>
    </w:p>
    <w:p>
      <w:pPr>
        <w:spacing w:after="0" w:line="259" w:lineRule="auto"/>
        <w:jc w:val="both"/>
        <w:sectPr>
          <w:pgSz w:w="11910" w:h="16840"/>
          <w:pgMar w:header="0" w:footer="1067" w:top="1360" w:bottom="1260" w:left="1000" w:right="720"/>
        </w:sectPr>
      </w:pPr>
    </w:p>
    <w:tbl>
      <w:tblPr>
        <w:tblW w:w="0" w:type="auto"/>
        <w:jc w:val="left"/>
        <w:tblInd w:w="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5"/>
        <w:gridCol w:w="1406"/>
        <w:gridCol w:w="480"/>
      </w:tblGrid>
      <w:tr>
        <w:trPr>
          <w:trHeight w:val="348" w:hRule="atLeast"/>
        </w:trPr>
        <w:tc>
          <w:tcPr>
            <w:tcW w:w="6805" w:type="dxa"/>
          </w:tcPr>
          <w:p>
            <w:pPr>
              <w:pStyle w:val="TableParagraph"/>
              <w:spacing w:line="266" w:lineRule="exact"/>
              <w:ind w:left="3052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88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3" w:hRule="atLeast"/>
        </w:trPr>
        <w:tc>
          <w:tcPr>
            <w:tcW w:w="6805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7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1004" w:hRule="atLeast"/>
        </w:trPr>
        <w:tc>
          <w:tcPr>
            <w:tcW w:w="6805" w:type="dxa"/>
          </w:tcPr>
          <w:p>
            <w:pPr>
              <w:pStyle w:val="TableParagraph"/>
              <w:spacing w:before="74"/>
              <w:ind w:left="50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1406" w:type="dxa"/>
          </w:tcPr>
          <w:p>
            <w:pPr>
              <w:pStyle w:val="TableParagraph"/>
              <w:spacing w:before="74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8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37" w:hRule="atLeast"/>
        </w:trPr>
        <w:tc>
          <w:tcPr>
            <w:tcW w:w="6805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5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538" w:hRule="atLeast"/>
        </w:trPr>
        <w:tc>
          <w:tcPr>
            <w:tcW w:w="6805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5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539" w:hRule="atLeast"/>
        </w:trPr>
        <w:tc>
          <w:tcPr>
            <w:tcW w:w="6805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7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537" w:hRule="atLeast"/>
        </w:trPr>
        <w:tc>
          <w:tcPr>
            <w:tcW w:w="6805" w:type="dxa"/>
          </w:tcPr>
          <w:p>
            <w:pPr>
              <w:pStyle w:val="TableParagraph"/>
              <w:spacing w:before="126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6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  <w:tr>
        <w:trPr>
          <w:trHeight w:val="537" w:hRule="atLeast"/>
        </w:trPr>
        <w:tc>
          <w:tcPr>
            <w:tcW w:w="6805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5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</w:tr>
      <w:tr>
        <w:trPr>
          <w:trHeight w:val="537" w:hRule="atLeast"/>
        </w:trPr>
        <w:tc>
          <w:tcPr>
            <w:tcW w:w="6805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5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>
        <w:trPr>
          <w:trHeight w:val="537" w:hRule="atLeast"/>
        </w:trPr>
        <w:tc>
          <w:tcPr>
            <w:tcW w:w="6805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5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</w:tr>
      <w:tr>
        <w:trPr>
          <w:trHeight w:val="540" w:hRule="atLeast"/>
        </w:trPr>
        <w:tc>
          <w:tcPr>
            <w:tcW w:w="6805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OPERATIONAL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DEFINITION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TERMS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</w:tr>
      <w:tr>
        <w:trPr>
          <w:trHeight w:val="537" w:hRule="atLeast"/>
        </w:trPr>
        <w:tc>
          <w:tcPr>
            <w:tcW w:w="6805" w:type="dxa"/>
          </w:tcPr>
          <w:p>
            <w:pPr>
              <w:pStyle w:val="TableParagraph"/>
              <w:spacing w:before="12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ONE:INTRODUCTION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5" w:hRule="atLeast"/>
        </w:trPr>
        <w:tc>
          <w:tcPr>
            <w:tcW w:w="6805" w:type="dxa"/>
          </w:tcPr>
          <w:p>
            <w:pPr>
              <w:pStyle w:val="TableParagraph"/>
              <w:tabs>
                <w:tab w:pos="1009" w:val="left" w:leader="none"/>
              </w:tabs>
              <w:spacing w:before="123"/>
              <w:ind w:left="50"/>
              <w:rPr>
                <w:sz w:val="24"/>
              </w:rPr>
            </w:pPr>
            <w:r>
              <w:rPr>
                <w:sz w:val="24"/>
              </w:rPr>
              <w:t>1.1.</w:t>
              <w:tab/>
              <w:t>Background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Study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3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37" w:hRule="atLeast"/>
        </w:trPr>
        <w:tc>
          <w:tcPr>
            <w:tcW w:w="6805" w:type="dxa"/>
          </w:tcPr>
          <w:p>
            <w:pPr>
              <w:pStyle w:val="TableParagraph"/>
              <w:tabs>
                <w:tab w:pos="1009" w:val="left" w:leader="none"/>
              </w:tabs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1.2.</w:t>
              <w:tab/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5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38" w:hRule="atLeast"/>
        </w:trPr>
        <w:tc>
          <w:tcPr>
            <w:tcW w:w="6805" w:type="dxa"/>
          </w:tcPr>
          <w:p>
            <w:pPr>
              <w:pStyle w:val="TableParagraph"/>
              <w:tabs>
                <w:tab w:pos="1009" w:val="left" w:leader="none"/>
              </w:tabs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1.3.</w:t>
              <w:tab/>
              <w:t>Objectives of the Study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5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38" w:hRule="atLeast"/>
        </w:trPr>
        <w:tc>
          <w:tcPr>
            <w:tcW w:w="6805" w:type="dxa"/>
          </w:tcPr>
          <w:p>
            <w:pPr>
              <w:pStyle w:val="TableParagraph"/>
              <w:tabs>
                <w:tab w:pos="1009" w:val="left" w:leader="none"/>
              </w:tabs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1.4.</w:t>
              <w:tab/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Questions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37" w:hRule="atLeast"/>
        </w:trPr>
        <w:tc>
          <w:tcPr>
            <w:tcW w:w="6805" w:type="dxa"/>
          </w:tcPr>
          <w:p>
            <w:pPr>
              <w:pStyle w:val="TableParagraph"/>
              <w:tabs>
                <w:tab w:pos="1009" w:val="left" w:leader="none"/>
              </w:tabs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1.5.</w:t>
              <w:tab/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Hypotheses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5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37" w:hRule="atLeast"/>
        </w:trPr>
        <w:tc>
          <w:tcPr>
            <w:tcW w:w="6805" w:type="dxa"/>
          </w:tcPr>
          <w:p>
            <w:pPr>
              <w:pStyle w:val="TableParagraph"/>
              <w:tabs>
                <w:tab w:pos="1009" w:val="left" w:leader="none"/>
              </w:tabs>
              <w:spacing w:before="126"/>
              <w:ind w:left="50"/>
              <w:rPr>
                <w:sz w:val="24"/>
              </w:rPr>
            </w:pPr>
            <w:r>
              <w:rPr>
                <w:sz w:val="24"/>
              </w:rPr>
              <w:t>1.6.</w:t>
              <w:tab/>
              <w:t>Significance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before="126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01" w:hRule="atLeast"/>
        </w:trPr>
        <w:tc>
          <w:tcPr>
            <w:tcW w:w="6805" w:type="dxa"/>
          </w:tcPr>
          <w:p>
            <w:pPr>
              <w:pStyle w:val="TableParagraph"/>
              <w:tabs>
                <w:tab w:pos="1009" w:val="left" w:leader="none"/>
              </w:tabs>
              <w:spacing w:line="256" w:lineRule="exact" w:before="125"/>
              <w:ind w:left="50"/>
              <w:rPr>
                <w:sz w:val="24"/>
              </w:rPr>
            </w:pPr>
            <w:r>
              <w:rPr>
                <w:sz w:val="24"/>
              </w:rPr>
              <w:t>1.7.</w:t>
              <w:tab/>
              <w:t>Scope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4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>
            <w:pPr>
              <w:pStyle w:val="TableParagraph"/>
              <w:spacing w:line="256" w:lineRule="exact" w:before="125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pStyle w:val="BodyText"/>
        <w:spacing w:before="1"/>
        <w:rPr>
          <w:sz w:val="16"/>
        </w:rPr>
      </w:pPr>
    </w:p>
    <w:p>
      <w:pPr>
        <w:pStyle w:val="Heading1"/>
        <w:spacing w:before="90"/>
        <w:ind w:left="872"/>
        <w:jc w:val="left"/>
      </w:pPr>
      <w:r>
        <w:rPr/>
        <w:t>CHAPTER</w:t>
      </w:r>
      <w:r>
        <w:rPr>
          <w:spacing w:val="-2"/>
        </w:rPr>
        <w:t> </w:t>
      </w:r>
      <w:r>
        <w:rPr/>
        <w:t>TWO:REVIEW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RELATED</w:t>
      </w:r>
      <w:r>
        <w:rPr>
          <w:spacing w:val="-1"/>
        </w:rPr>
        <w:t> </w:t>
      </w:r>
      <w:r>
        <w:rPr/>
        <w:t>LITERATURES</w:t>
      </w:r>
    </w:p>
    <w:p>
      <w:pPr>
        <w:pStyle w:val="ListParagraph"/>
        <w:numPr>
          <w:ilvl w:val="1"/>
          <w:numId w:val="1"/>
        </w:numPr>
        <w:tabs>
          <w:tab w:pos="1832" w:val="left" w:leader="none"/>
          <w:tab w:pos="1833" w:val="left" w:leader="none"/>
          <w:tab w:pos="9458" w:val="right" w:leader="none"/>
        </w:tabs>
        <w:spacing w:line="240" w:lineRule="auto" w:before="257" w:after="0"/>
        <w:ind w:left="1832" w:right="0" w:hanging="961"/>
        <w:jc w:val="left"/>
        <w:rPr>
          <w:sz w:val="24"/>
        </w:rPr>
      </w:pPr>
      <w:r>
        <w:rPr>
          <w:sz w:val="24"/>
        </w:rPr>
        <w:t>Introduction</w:t>
        <w:tab/>
        <w:t>13</w:t>
      </w:r>
    </w:p>
    <w:p>
      <w:pPr>
        <w:pStyle w:val="ListParagraph"/>
        <w:numPr>
          <w:ilvl w:val="1"/>
          <w:numId w:val="1"/>
        </w:numPr>
        <w:tabs>
          <w:tab w:pos="1832" w:val="left" w:leader="none"/>
          <w:tab w:pos="1833" w:val="left" w:leader="none"/>
          <w:tab w:pos="9458" w:val="right" w:leader="none"/>
        </w:tabs>
        <w:spacing w:line="240" w:lineRule="auto" w:before="262" w:after="0"/>
        <w:ind w:left="1832" w:right="0" w:hanging="961"/>
        <w:jc w:val="left"/>
        <w:rPr>
          <w:sz w:val="24"/>
        </w:rPr>
      </w:pPr>
      <w:r>
        <w:rPr>
          <w:sz w:val="24"/>
        </w:rPr>
        <w:t>Conceptual Framework</w:t>
        <w:tab/>
        <w:t>14</w:t>
      </w:r>
    </w:p>
    <w:p>
      <w:pPr>
        <w:pStyle w:val="ListParagraph"/>
        <w:numPr>
          <w:ilvl w:val="1"/>
          <w:numId w:val="1"/>
        </w:numPr>
        <w:tabs>
          <w:tab w:pos="1832" w:val="left" w:leader="none"/>
          <w:tab w:pos="1833" w:val="left" w:leader="none"/>
          <w:tab w:pos="9458" w:val="right" w:leader="none"/>
        </w:tabs>
        <w:spacing w:line="240" w:lineRule="auto" w:before="261" w:after="0"/>
        <w:ind w:left="1832" w:right="0" w:hanging="961"/>
        <w:jc w:val="left"/>
        <w:rPr>
          <w:sz w:val="24"/>
        </w:rPr>
      </w:pPr>
      <w:r>
        <w:rPr>
          <w:sz w:val="24"/>
        </w:rPr>
        <w:t>Theoretical</w:t>
      </w:r>
      <w:r>
        <w:rPr>
          <w:spacing w:val="-1"/>
          <w:sz w:val="24"/>
        </w:rPr>
        <w:t> </w:t>
      </w:r>
      <w:r>
        <w:rPr>
          <w:sz w:val="24"/>
        </w:rPr>
        <w:t>Framework</w:t>
        <w:tab/>
        <w:t>27</w:t>
      </w:r>
    </w:p>
    <w:p>
      <w:pPr>
        <w:pStyle w:val="ListParagraph"/>
        <w:numPr>
          <w:ilvl w:val="1"/>
          <w:numId w:val="1"/>
        </w:numPr>
        <w:tabs>
          <w:tab w:pos="1832" w:val="left" w:leader="none"/>
          <w:tab w:pos="1833" w:val="left" w:leader="none"/>
          <w:tab w:pos="9458" w:val="right" w:leader="none"/>
        </w:tabs>
        <w:spacing w:line="240" w:lineRule="auto" w:before="262" w:after="0"/>
        <w:ind w:left="1832" w:right="0" w:hanging="961"/>
        <w:jc w:val="left"/>
        <w:rPr>
          <w:sz w:val="24"/>
        </w:rPr>
      </w:pPr>
      <w:r>
        <w:rPr>
          <w:sz w:val="24"/>
        </w:rPr>
        <w:t>Civic</w:t>
      </w:r>
      <w:r>
        <w:rPr>
          <w:spacing w:val="-2"/>
          <w:sz w:val="24"/>
        </w:rPr>
        <w:t> </w:t>
      </w:r>
      <w:r>
        <w:rPr>
          <w:sz w:val="24"/>
        </w:rPr>
        <w:t>Education in the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School System</w:t>
        <w:tab/>
        <w:t>35</w:t>
      </w:r>
    </w:p>
    <w:p>
      <w:pPr>
        <w:pStyle w:val="ListParagraph"/>
        <w:numPr>
          <w:ilvl w:val="1"/>
          <w:numId w:val="1"/>
        </w:numPr>
        <w:tabs>
          <w:tab w:pos="1832" w:val="left" w:leader="none"/>
          <w:tab w:pos="1833" w:val="left" w:leader="none"/>
          <w:tab w:pos="9458" w:val="right" w:leader="none"/>
        </w:tabs>
        <w:spacing w:line="240" w:lineRule="auto" w:before="262" w:after="0"/>
        <w:ind w:left="1832" w:right="0" w:hanging="961"/>
        <w:jc w:val="left"/>
        <w:rPr>
          <w:sz w:val="24"/>
        </w:rPr>
      </w:pPr>
      <w:r>
        <w:rPr>
          <w:sz w:val="24"/>
        </w:rPr>
        <w:t>Approaches</w:t>
      </w:r>
      <w:r>
        <w:rPr>
          <w:spacing w:val="-1"/>
          <w:sz w:val="24"/>
        </w:rPr>
        <w:t> </w:t>
      </w:r>
      <w:r>
        <w:rPr>
          <w:sz w:val="24"/>
        </w:rPr>
        <w:t>to Technology</w:t>
      </w:r>
      <w:r>
        <w:rPr>
          <w:spacing w:val="-3"/>
          <w:sz w:val="24"/>
        </w:rPr>
        <w:t> </w:t>
      </w:r>
      <w:r>
        <w:rPr>
          <w:sz w:val="24"/>
        </w:rPr>
        <w:t>Integration</w:t>
        <w:tab/>
        <w:t>39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67" w:top="1420" w:bottom="1260" w:left="1000" w:right="720"/>
        </w:sectPr>
      </w:pPr>
    </w:p>
    <w:tbl>
      <w:tblPr>
        <w:tblW w:w="0" w:type="auto"/>
        <w:jc w:val="left"/>
        <w:tblInd w:w="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8"/>
        <w:gridCol w:w="6680"/>
        <w:gridCol w:w="1009"/>
      </w:tblGrid>
      <w:tr>
        <w:trPr>
          <w:trHeight w:val="401" w:hRule="atLeast"/>
        </w:trPr>
        <w:tc>
          <w:tcPr>
            <w:tcW w:w="99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680" w:type="dxa"/>
          </w:tcPr>
          <w:p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Integration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Students‟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009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537" w:hRule="atLeast"/>
        </w:trPr>
        <w:tc>
          <w:tcPr>
            <w:tcW w:w="998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6680" w:type="dxa"/>
          </w:tcPr>
          <w:p>
            <w:pPr>
              <w:pStyle w:val="TableParagraph"/>
              <w:spacing w:before="125"/>
              <w:ind w:left="11"/>
              <w:rPr>
                <w:sz w:val="24"/>
              </w:rPr>
            </w:pPr>
            <w:r>
              <w:rPr>
                <w:sz w:val="24"/>
              </w:rPr>
              <w:t>Pedagogy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Integration</w:t>
            </w:r>
          </w:p>
        </w:tc>
        <w:tc>
          <w:tcPr>
            <w:tcW w:w="100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37" w:hRule="atLeast"/>
        </w:trPr>
        <w:tc>
          <w:tcPr>
            <w:tcW w:w="998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680" w:type="dxa"/>
          </w:tcPr>
          <w:p>
            <w:pPr>
              <w:pStyle w:val="TableParagraph"/>
              <w:spacing w:before="125"/>
              <w:ind w:left="11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Empirical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100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401" w:hRule="atLeast"/>
        </w:trPr>
        <w:tc>
          <w:tcPr>
            <w:tcW w:w="998" w:type="dxa"/>
          </w:tcPr>
          <w:p>
            <w:pPr>
              <w:pStyle w:val="TableParagraph"/>
              <w:spacing w:line="256" w:lineRule="exact" w:before="125"/>
              <w:ind w:left="50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66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256" w:lineRule="exact"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>
      <w:pPr>
        <w:pStyle w:val="BodyText"/>
        <w:spacing w:before="8"/>
        <w:rPr>
          <w:sz w:val="23"/>
        </w:rPr>
      </w:pPr>
    </w:p>
    <w:p>
      <w:pPr>
        <w:spacing w:before="0"/>
        <w:ind w:left="872" w:right="0" w:firstLine="0"/>
        <w:jc w:val="left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THREE:RESEARCH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METHODOLOGY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2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57" w:after="0"/>
            <w:ind w:left="1832" w:right="0" w:hanging="961"/>
            <w:jc w:val="left"/>
          </w:pPr>
          <w:hyperlink w:history="true" w:anchor="_TOC_250016">
            <w:r>
              <w:rPr/>
              <w:t>Introduction</w:t>
              <w:tab/>
              <w:t>68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5" w:after="0"/>
            <w:ind w:left="1832" w:right="0" w:hanging="961"/>
            <w:jc w:val="left"/>
          </w:pPr>
          <w:hyperlink w:history="true" w:anchor="_TOC_250015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68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1" w:after="0"/>
            <w:ind w:left="1832" w:right="0" w:hanging="961"/>
            <w:jc w:val="left"/>
          </w:pPr>
          <w:hyperlink w:history="true" w:anchor="_TOC_250014">
            <w:r>
              <w:rPr/>
              <w:t>Population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69</w:t>
            </w:r>
          </w:hyperlink>
        </w:p>
        <w:p>
          <w:pPr>
            <w:pStyle w:val="TOC2"/>
            <w:tabs>
              <w:tab w:pos="1832" w:val="left" w:leader="none"/>
              <w:tab w:pos="9218" w:val="left" w:leader="none"/>
            </w:tabs>
            <w:spacing w:before="262"/>
            <w:ind w:left="872" w:firstLine="0"/>
          </w:pPr>
          <w:hyperlink w:history="true" w:anchor="_TOC_250013">
            <w:r>
              <w:rPr/>
              <w:t>3.4</w:t>
              <w:tab/>
              <w:t>Sample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Sampling</w:t>
            </w:r>
            <w:r>
              <w:rPr>
                <w:spacing w:val="-3"/>
              </w:rPr>
              <w:t> </w:t>
            </w:r>
            <w:r>
              <w:rPr/>
              <w:t>Technique</w:t>
              <w:tab/>
              <w:t>71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1" w:after="0"/>
            <w:ind w:left="1832" w:right="0" w:hanging="961"/>
            <w:jc w:val="left"/>
          </w:pPr>
          <w:hyperlink w:history="true" w:anchor="_TOC_250012">
            <w:r>
              <w:rPr/>
              <w:t>Instrumentation</w:t>
              <w:tab/>
              <w:t>72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2" w:after="0"/>
            <w:ind w:left="1832" w:right="0" w:hanging="961"/>
            <w:jc w:val="left"/>
          </w:pPr>
          <w:hyperlink w:history="true" w:anchor="_TOC_250011">
            <w:r>
              <w:rPr/>
              <w:t>Validity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Instrument</w:t>
              <w:tab/>
              <w:t>77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2" w:after="0"/>
            <w:ind w:left="1832" w:right="0" w:hanging="961"/>
            <w:jc w:val="left"/>
          </w:pPr>
          <w:hyperlink w:history="true" w:anchor="_TOC_250010">
            <w:r>
              <w:rPr/>
              <w:t>Pilot</w:t>
            </w:r>
            <w:r>
              <w:rPr>
                <w:spacing w:val="-1"/>
              </w:rPr>
              <w:t> </w:t>
            </w:r>
            <w:r>
              <w:rPr/>
              <w:t>Test</w:t>
              <w:tab/>
              <w:t>78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2" w:after="0"/>
            <w:ind w:left="1832" w:right="0" w:hanging="961"/>
            <w:jc w:val="left"/>
          </w:pPr>
          <w:hyperlink w:history="true" w:anchor="_TOC_250009">
            <w:r>
              <w:rPr/>
              <w:t>Reliability</w:t>
            </w:r>
            <w:r>
              <w:rPr>
                <w:spacing w:val="-8"/>
              </w:rPr>
              <w:t> </w:t>
            </w:r>
            <w:r>
              <w:rPr/>
              <w:t>of the Instrument</w:t>
              <w:tab/>
              <w:t>78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1" w:after="0"/>
            <w:ind w:left="1832" w:right="0" w:hanging="961"/>
            <w:jc w:val="left"/>
          </w:pPr>
          <w:hyperlink w:history="true" w:anchor="_TOC_250008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79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2" w:after="0"/>
            <w:ind w:left="1832" w:right="0" w:hanging="961"/>
            <w:jc w:val="left"/>
          </w:pPr>
          <w:hyperlink w:history="true" w:anchor="_TOC_250007">
            <w:r>
              <w:rPr/>
              <w:t>Procedure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80</w:t>
            </w:r>
          </w:hyperlink>
        </w:p>
        <w:p>
          <w:pPr>
            <w:pStyle w:val="TOC1"/>
          </w:pPr>
          <w:hyperlink w:history="true" w:anchor="_TOC_25000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FOUR:RESULTS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DISCUSSIONS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0" w:after="0"/>
            <w:ind w:left="1832" w:right="0" w:hanging="961"/>
            <w:jc w:val="left"/>
          </w:pPr>
          <w:hyperlink w:history="true" w:anchor="_TOC_250005">
            <w:r>
              <w:rPr/>
              <w:t>Introduction</w:t>
              <w:tab/>
              <w:t>82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1" w:after="0"/>
            <w:ind w:left="1832" w:right="0" w:hanging="961"/>
            <w:jc w:val="left"/>
          </w:pPr>
          <w:hyperlink w:history="true" w:anchor="_TOC_250004">
            <w:r>
              <w:rPr/>
              <w:t>Description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Participants‟</w:t>
            </w:r>
            <w:r>
              <w:rPr>
                <w:spacing w:val="-7"/>
              </w:rPr>
              <w:t> </w:t>
            </w:r>
            <w:r>
              <w:rPr/>
              <w:t>Bio-data</w:t>
              <w:tab/>
              <w:t>82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3" w:after="0"/>
            <w:ind w:left="1832" w:right="0" w:hanging="961"/>
            <w:jc w:val="left"/>
          </w:pPr>
          <w:hyperlink w:history="true" w:anchor="_TOC_250003">
            <w:r>
              <w:rPr/>
              <w:t>Answering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82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1" w:after="0"/>
            <w:ind w:left="1832" w:right="0" w:hanging="961"/>
            <w:jc w:val="left"/>
          </w:pPr>
          <w:hyperlink w:history="true" w:anchor="_TOC_250002">
            <w:r>
              <w:rPr/>
              <w:t>Testing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Hypotheses</w:t>
              <w:tab/>
              <w:t>85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2" w:after="0"/>
            <w:ind w:left="1832" w:right="0" w:hanging="961"/>
            <w:jc w:val="left"/>
          </w:pPr>
          <w:hyperlink w:history="true" w:anchor="_TOC_250001"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Major Findings</w:t>
              <w:tab/>
              <w:t>87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32" w:val="left" w:leader="none"/>
              <w:tab w:pos="1833" w:val="left" w:leader="none"/>
              <w:tab w:pos="9218" w:val="left" w:leader="none"/>
            </w:tabs>
            <w:spacing w:line="240" w:lineRule="auto" w:before="261" w:after="0"/>
            <w:ind w:left="1832" w:right="0" w:hanging="961"/>
            <w:jc w:val="left"/>
          </w:pPr>
          <w:hyperlink w:history="true" w:anchor="_TOC_250000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Findings</w:t>
              <w:tab/>
              <w:t>88</w:t>
            </w:r>
          </w:hyperlink>
        </w:p>
      </w:sdtContent>
    </w:sdt>
    <w:p>
      <w:pPr>
        <w:pStyle w:val="Heading1"/>
        <w:spacing w:before="267"/>
        <w:ind w:left="872"/>
        <w:jc w:val="left"/>
      </w:pPr>
      <w:r>
        <w:rPr/>
        <w:t>CHAPTER</w:t>
      </w:r>
      <w:r>
        <w:rPr>
          <w:spacing w:val="-2"/>
        </w:rPr>
        <w:t> </w:t>
      </w:r>
      <w:r>
        <w:rPr/>
        <w:t>FIVE:SUMMARY,</w:t>
      </w:r>
      <w:r>
        <w:rPr>
          <w:spacing w:val="-2"/>
        </w:rPr>
        <w:t> </w:t>
      </w:r>
      <w:r>
        <w:rPr/>
        <w:t>CONCLUSIONS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RECOMMENDATIONS</w:t>
      </w:r>
    </w:p>
    <w:p>
      <w:pPr>
        <w:pStyle w:val="BodyText"/>
        <w:spacing w:before="2"/>
        <w:rPr>
          <w:b/>
          <w:sz w:val="23"/>
        </w:rPr>
      </w:pPr>
    </w:p>
    <w:tbl>
      <w:tblPr>
        <w:tblW w:w="0" w:type="auto"/>
        <w:jc w:val="left"/>
        <w:tblInd w:w="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4885"/>
        <w:gridCol w:w="3091"/>
      </w:tblGrid>
      <w:tr>
        <w:trPr>
          <w:trHeight w:val="401" w:hRule="atLeast"/>
        </w:trPr>
        <w:tc>
          <w:tcPr>
            <w:tcW w:w="71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885" w:type="dxa"/>
          </w:tcPr>
          <w:p>
            <w:pPr>
              <w:pStyle w:val="TableParagraph"/>
              <w:spacing w:line="266" w:lineRule="exact"/>
              <w:ind w:left="299"/>
              <w:rPr>
                <w:sz w:val="24"/>
              </w:rPr>
            </w:pPr>
            <w:r>
              <w:rPr>
                <w:sz w:val="24"/>
              </w:rPr>
              <w:t>Summary</w:t>
            </w:r>
          </w:p>
        </w:tc>
        <w:tc>
          <w:tcPr>
            <w:tcW w:w="3091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537" w:hRule="atLeast"/>
        </w:trPr>
        <w:tc>
          <w:tcPr>
            <w:tcW w:w="710" w:type="dxa"/>
          </w:tcPr>
          <w:p>
            <w:pPr>
              <w:pStyle w:val="TableParagraph"/>
              <w:spacing w:before="126"/>
              <w:ind w:left="50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4885" w:type="dxa"/>
          </w:tcPr>
          <w:p>
            <w:pPr>
              <w:pStyle w:val="TableParagraph"/>
              <w:spacing w:before="126"/>
              <w:ind w:left="299"/>
              <w:rPr>
                <w:sz w:val="24"/>
              </w:rPr>
            </w:pPr>
            <w:r>
              <w:rPr>
                <w:sz w:val="24"/>
              </w:rPr>
              <w:t>Conclusions</w:t>
            </w:r>
          </w:p>
        </w:tc>
        <w:tc>
          <w:tcPr>
            <w:tcW w:w="3091" w:type="dxa"/>
          </w:tcPr>
          <w:p>
            <w:pPr>
              <w:pStyle w:val="TableParagraph"/>
              <w:spacing w:before="12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401" w:hRule="atLeast"/>
        </w:trPr>
        <w:tc>
          <w:tcPr>
            <w:tcW w:w="710" w:type="dxa"/>
          </w:tcPr>
          <w:p>
            <w:pPr>
              <w:pStyle w:val="TableParagraph"/>
              <w:spacing w:line="256" w:lineRule="exact" w:before="125"/>
              <w:ind w:left="5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885" w:type="dxa"/>
          </w:tcPr>
          <w:p>
            <w:pPr>
              <w:pStyle w:val="TableParagraph"/>
              <w:spacing w:line="256" w:lineRule="exact" w:before="125"/>
              <w:ind w:left="299"/>
              <w:rPr>
                <w:sz w:val="24"/>
              </w:rPr>
            </w:pPr>
            <w:r>
              <w:rPr>
                <w:sz w:val="24"/>
              </w:rPr>
              <w:t>Recommendations</w:t>
            </w:r>
          </w:p>
        </w:tc>
        <w:tc>
          <w:tcPr>
            <w:tcW w:w="3091" w:type="dxa"/>
          </w:tcPr>
          <w:p>
            <w:pPr>
              <w:pStyle w:val="TableParagraph"/>
              <w:spacing w:line="256" w:lineRule="exact" w:before="12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67" w:top="1420" w:bottom="1260" w:left="1000" w:right="720"/>
        </w:sectPr>
      </w:pPr>
    </w:p>
    <w:p>
      <w:pPr>
        <w:pStyle w:val="ListParagraph"/>
        <w:numPr>
          <w:ilvl w:val="1"/>
          <w:numId w:val="5"/>
        </w:numPr>
        <w:tabs>
          <w:tab w:pos="1832" w:val="left" w:leader="none"/>
          <w:tab w:pos="1833" w:val="left" w:leader="none"/>
          <w:tab w:pos="9458" w:val="right" w:leader="none"/>
        </w:tabs>
        <w:spacing w:line="240" w:lineRule="auto" w:before="76" w:after="0"/>
        <w:ind w:left="1832" w:right="0" w:hanging="961"/>
        <w:jc w:val="left"/>
        <w:rPr>
          <w:sz w:val="24"/>
        </w:rPr>
      </w:pPr>
      <w:r>
        <w:rPr>
          <w:sz w:val="24"/>
        </w:rPr>
        <w:t>Contributions</w:t>
      </w:r>
      <w:r>
        <w:rPr>
          <w:spacing w:val="-1"/>
          <w:sz w:val="24"/>
        </w:rPr>
        <w:t> </w:t>
      </w:r>
      <w:r>
        <w:rPr>
          <w:sz w:val="24"/>
        </w:rPr>
        <w:t>to Knowledge</w:t>
        <w:tab/>
        <w:t>91</w:t>
      </w:r>
    </w:p>
    <w:p>
      <w:pPr>
        <w:pStyle w:val="ListParagraph"/>
        <w:numPr>
          <w:ilvl w:val="1"/>
          <w:numId w:val="5"/>
        </w:numPr>
        <w:tabs>
          <w:tab w:pos="1832" w:val="left" w:leader="none"/>
          <w:tab w:pos="1833" w:val="left" w:leader="none"/>
          <w:tab w:pos="9458" w:val="right" w:leader="none"/>
        </w:tabs>
        <w:spacing w:line="240" w:lineRule="auto" w:before="262" w:after="0"/>
        <w:ind w:left="1832" w:right="0" w:hanging="961"/>
        <w:jc w:val="left"/>
        <w:rPr>
          <w:sz w:val="24"/>
        </w:rPr>
      </w:pPr>
      <w:r>
        <w:rPr>
          <w:sz w:val="24"/>
        </w:rPr>
        <w:t>Suggestions</w:t>
      </w:r>
      <w:r>
        <w:rPr>
          <w:spacing w:val="-1"/>
          <w:sz w:val="24"/>
        </w:rPr>
        <w:t> </w:t>
      </w:r>
      <w:r>
        <w:rPr>
          <w:sz w:val="24"/>
        </w:rPr>
        <w:t>for Further Studies</w:t>
        <w:tab/>
        <w:t>91</w:t>
      </w:r>
    </w:p>
    <w:p>
      <w:pPr>
        <w:pStyle w:val="BodyText"/>
        <w:tabs>
          <w:tab w:pos="9458" w:val="right" w:leader="none"/>
        </w:tabs>
        <w:spacing w:before="261"/>
        <w:ind w:left="872"/>
      </w:pPr>
      <w:r>
        <w:rPr/>
        <w:t>REFERENCES</w:t>
        <w:tab/>
        <w:t>93</w:t>
      </w:r>
    </w:p>
    <w:p>
      <w:pPr>
        <w:pStyle w:val="BodyText"/>
        <w:tabs>
          <w:tab w:pos="9458" w:val="right" w:leader="none"/>
        </w:tabs>
        <w:spacing w:before="262"/>
        <w:ind w:left="872"/>
      </w:pPr>
      <w:r>
        <w:rPr/>
        <w:t>APPENDICES</w:t>
        <w:tab/>
        <w:t>109</w:t>
      </w:r>
    </w:p>
    <w:p>
      <w:pPr>
        <w:spacing w:after="0"/>
        <w:sectPr>
          <w:pgSz w:w="11910" w:h="16840"/>
          <w:pgMar w:header="0" w:footer="1067" w:top="1340" w:bottom="1260" w:left="1000" w:right="720"/>
        </w:sectPr>
      </w:pPr>
    </w:p>
    <w:tbl>
      <w:tblPr>
        <w:tblW w:w="0" w:type="auto"/>
        <w:jc w:val="left"/>
        <w:tblInd w:w="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6995"/>
        <w:gridCol w:w="860"/>
      </w:tblGrid>
      <w:tr>
        <w:trPr>
          <w:trHeight w:val="490" w:hRule="atLeast"/>
        </w:trPr>
        <w:tc>
          <w:tcPr>
            <w:tcW w:w="7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95" w:type="dxa"/>
          </w:tcPr>
          <w:p>
            <w:pPr>
              <w:pStyle w:val="TableParagraph"/>
              <w:spacing w:line="266" w:lineRule="exact"/>
              <w:ind w:left="2605" w:right="2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8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0" w:hRule="atLeast"/>
        </w:trPr>
        <w:tc>
          <w:tcPr>
            <w:tcW w:w="751" w:type="dxa"/>
          </w:tcPr>
          <w:p>
            <w:pPr>
              <w:pStyle w:val="TableParagraph"/>
              <w:spacing w:before="21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Tables</w:t>
            </w:r>
          </w:p>
        </w:tc>
        <w:tc>
          <w:tcPr>
            <w:tcW w:w="6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0" w:type="dxa"/>
          </w:tcPr>
          <w:p>
            <w:pPr>
              <w:pStyle w:val="TableParagraph"/>
              <w:spacing w:before="214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Pages</w:t>
            </w:r>
          </w:p>
        </w:tc>
      </w:tr>
      <w:tr>
        <w:trPr>
          <w:trHeight w:val="559" w:hRule="atLeast"/>
        </w:trPr>
        <w:tc>
          <w:tcPr>
            <w:tcW w:w="751" w:type="dxa"/>
          </w:tcPr>
          <w:p>
            <w:pPr>
              <w:pStyle w:val="TableParagraph"/>
              <w:spacing w:before="140"/>
              <w:ind w:left="50"/>
              <w:rPr>
                <w:sz w:val="24"/>
              </w:rPr>
            </w:pPr>
            <w:r>
              <w:rPr>
                <w:sz w:val="24"/>
              </w:rPr>
              <w:t>1:</w:t>
            </w:r>
          </w:p>
        </w:tc>
        <w:tc>
          <w:tcPr>
            <w:tcW w:w="6995" w:type="dxa"/>
          </w:tcPr>
          <w:p>
            <w:pPr>
              <w:pStyle w:val="TableParagraph"/>
              <w:spacing w:before="140"/>
              <w:ind w:left="18"/>
              <w:rPr>
                <w:sz w:val="24"/>
              </w:rPr>
            </w:pPr>
            <w:r>
              <w:rPr>
                <w:sz w:val="24"/>
              </w:rPr>
              <w:t>Population of the Study</w:t>
            </w:r>
          </w:p>
        </w:tc>
        <w:tc>
          <w:tcPr>
            <w:tcW w:w="860" w:type="dxa"/>
          </w:tcPr>
          <w:p>
            <w:pPr>
              <w:pStyle w:val="TableParagraph"/>
              <w:spacing w:before="140"/>
              <w:ind w:left="22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552" w:hRule="atLeast"/>
        </w:trPr>
        <w:tc>
          <w:tcPr>
            <w:tcW w:w="75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2:</w:t>
            </w:r>
          </w:p>
        </w:tc>
        <w:tc>
          <w:tcPr>
            <w:tcW w:w="6995" w:type="dxa"/>
          </w:tcPr>
          <w:p>
            <w:pPr>
              <w:pStyle w:val="TableParagraph"/>
              <w:spacing w:before="133"/>
              <w:ind w:left="18"/>
              <w:rPr>
                <w:sz w:val="24"/>
              </w:rPr>
            </w:pPr>
            <w:r>
              <w:rPr>
                <w:sz w:val="24"/>
              </w:rPr>
              <w:t>Sampled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Population</w:t>
            </w:r>
          </w:p>
        </w:tc>
        <w:tc>
          <w:tcPr>
            <w:tcW w:w="860" w:type="dxa"/>
          </w:tcPr>
          <w:p>
            <w:pPr>
              <w:pStyle w:val="TableParagraph"/>
              <w:spacing w:before="133"/>
              <w:ind w:left="22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552" w:hRule="atLeast"/>
        </w:trPr>
        <w:tc>
          <w:tcPr>
            <w:tcW w:w="75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3:</w:t>
            </w:r>
          </w:p>
        </w:tc>
        <w:tc>
          <w:tcPr>
            <w:tcW w:w="6995" w:type="dxa"/>
          </w:tcPr>
          <w:p>
            <w:pPr>
              <w:pStyle w:val="TableParagraph"/>
              <w:spacing w:before="133"/>
              <w:ind w:left="18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860" w:type="dxa"/>
          </w:tcPr>
          <w:p>
            <w:pPr>
              <w:pStyle w:val="TableParagraph"/>
              <w:spacing w:before="133"/>
              <w:ind w:left="22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7034" w:hRule="atLeast"/>
        </w:trPr>
        <w:tc>
          <w:tcPr>
            <w:tcW w:w="75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4: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5: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50"/>
              <w:rPr>
                <w:sz w:val="24"/>
              </w:rPr>
            </w:pPr>
            <w:r>
              <w:rPr>
                <w:sz w:val="24"/>
              </w:rPr>
              <w:t>6: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50"/>
              <w:rPr>
                <w:sz w:val="24"/>
              </w:rPr>
            </w:pPr>
            <w:r>
              <w:rPr>
                <w:sz w:val="24"/>
              </w:rPr>
              <w:t>7a: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left="50"/>
              <w:rPr>
                <w:sz w:val="24"/>
              </w:rPr>
            </w:pPr>
            <w:r>
              <w:rPr>
                <w:sz w:val="24"/>
              </w:rPr>
              <w:t>7b: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50"/>
              <w:rPr>
                <w:sz w:val="24"/>
              </w:rPr>
            </w:pPr>
            <w:r>
              <w:rPr>
                <w:sz w:val="24"/>
              </w:rPr>
              <w:t>8a: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50"/>
              <w:rPr>
                <w:sz w:val="24"/>
              </w:rPr>
            </w:pPr>
            <w:r>
              <w:rPr>
                <w:sz w:val="24"/>
              </w:rPr>
              <w:t>8b:</w:t>
            </w:r>
          </w:p>
        </w:tc>
        <w:tc>
          <w:tcPr>
            <w:tcW w:w="6995" w:type="dxa"/>
          </w:tcPr>
          <w:p>
            <w:pPr>
              <w:pStyle w:val="TableParagraph"/>
              <w:spacing w:before="133"/>
              <w:ind w:left="18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Participant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Gender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480" w:lineRule="auto"/>
              <w:ind w:left="18" w:right="219"/>
              <w:rPr>
                <w:sz w:val="24"/>
              </w:rPr>
            </w:pPr>
            <w:r>
              <w:rPr>
                <w:sz w:val="24"/>
              </w:rPr>
              <w:t>Descriptive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spacing w:line="480" w:lineRule="auto"/>
              <w:ind w:left="18" w:right="285"/>
              <w:rPr>
                <w:sz w:val="24"/>
              </w:rPr>
            </w:pPr>
            <w:r>
              <w:rPr>
                <w:sz w:val="24"/>
              </w:rPr>
              <w:t>Descriptive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students‟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attitude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toward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Civic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line="480" w:lineRule="auto"/>
              <w:ind w:left="18" w:right="462"/>
              <w:rPr>
                <w:sz w:val="24"/>
              </w:rPr>
            </w:pPr>
            <w:r>
              <w:rPr>
                <w:sz w:val="24"/>
              </w:rPr>
              <w:t>ANCOVA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scores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  <w:p>
            <w:pPr>
              <w:pStyle w:val="TableParagraph"/>
              <w:spacing w:line="480" w:lineRule="auto" w:before="1"/>
              <w:ind w:left="18" w:right="805"/>
              <w:rPr>
                <w:sz w:val="24"/>
              </w:rPr>
            </w:pPr>
            <w:r>
              <w:rPr>
                <w:sz w:val="24"/>
              </w:rPr>
              <w:t>LSD Post-hoc analyses of mean performance scores of the three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Researchgroups</w:t>
            </w:r>
          </w:p>
          <w:p>
            <w:pPr>
              <w:pStyle w:val="TableParagraph"/>
              <w:spacing w:line="480" w:lineRule="auto"/>
              <w:ind w:left="18" w:right="364"/>
              <w:rPr>
                <w:sz w:val="24"/>
              </w:rPr>
            </w:pPr>
            <w:r>
              <w:rPr>
                <w:sz w:val="24"/>
              </w:rPr>
              <w:t>ANOVA Results of groups mean scores in Civic Education Students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Attitudinal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Scale.</w:t>
            </w:r>
          </w:p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Sheffe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Post-hoc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 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scores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Civic</w:t>
            </w: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8"/>
              <w:rPr>
                <w:sz w:val="24"/>
              </w:rPr>
            </w:pPr>
            <w:r>
              <w:rPr>
                <w:sz w:val="24"/>
              </w:rPr>
              <w:t>EducationStudents‟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Attitudinal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Scale.</w:t>
            </w:r>
          </w:p>
        </w:tc>
        <w:tc>
          <w:tcPr>
            <w:tcW w:w="860" w:type="dxa"/>
          </w:tcPr>
          <w:p>
            <w:pPr>
              <w:pStyle w:val="TableParagraph"/>
              <w:spacing w:before="133"/>
              <w:ind w:left="225"/>
              <w:rPr>
                <w:sz w:val="24"/>
              </w:rPr>
            </w:pPr>
            <w:r>
              <w:rPr>
                <w:sz w:val="24"/>
              </w:rPr>
              <w:t>82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225"/>
              <w:rPr>
                <w:sz w:val="24"/>
              </w:rPr>
            </w:pPr>
            <w:r>
              <w:rPr>
                <w:sz w:val="24"/>
              </w:rPr>
              <w:t>83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225"/>
              <w:rPr>
                <w:sz w:val="24"/>
              </w:rPr>
            </w:pPr>
            <w:r>
              <w:rPr>
                <w:sz w:val="24"/>
              </w:rPr>
              <w:t>84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8"/>
              </w:rPr>
            </w:pPr>
          </w:p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86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225"/>
              <w:rPr>
                <w:sz w:val="24"/>
              </w:rPr>
            </w:pPr>
            <w:r>
              <w:rPr>
                <w:sz w:val="24"/>
              </w:rPr>
              <w:t>87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31"/>
              <w:ind w:left="225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67" w:top="1420" w:bottom="1260" w:left="1000" w:right="720"/>
        </w:sectPr>
      </w:pPr>
    </w:p>
    <w:p>
      <w:pPr>
        <w:spacing w:before="78"/>
        <w:ind w:left="858" w:right="707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FIGURES</w:t>
      </w:r>
    </w:p>
    <w:p>
      <w:pPr>
        <w:pStyle w:val="Heading1"/>
        <w:tabs>
          <w:tab w:pos="8793" w:val="left" w:leader="none"/>
        </w:tabs>
        <w:spacing w:before="161"/>
        <w:ind w:left="872"/>
        <w:jc w:val="left"/>
      </w:pPr>
      <w:r>
        <w:rPr/>
        <w:t>Figures</w:t>
        <w:tab/>
        <w:t>Pages</w:t>
      </w:r>
    </w:p>
    <w:p>
      <w:pPr>
        <w:pStyle w:val="BodyText"/>
        <w:tabs>
          <w:tab w:pos="1592" w:val="left" w:leader="none"/>
          <w:tab w:pos="9098" w:val="left" w:leader="none"/>
        </w:tabs>
        <w:spacing w:line="480" w:lineRule="auto" w:before="430"/>
        <w:ind w:left="1592" w:right="845" w:hanging="720"/>
      </w:pPr>
      <w:r>
        <w:rPr/>
        <w:t>1:</w:t>
        <w:tab/>
        <w:t>Conceptual Framework for Technology Integration Effects and Students</w:t>
      </w:r>
      <w:r>
        <w:rPr>
          <w:spacing w:val="1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Outcome</w:t>
      </w:r>
      <w:r>
        <w:rPr>
          <w:spacing w:val="-1"/>
        </w:rPr>
        <w:t> </w:t>
      </w:r>
      <w:r>
        <w:rPr/>
        <w:t>(CF-TISLO)</w:t>
        <w:tab/>
      </w:r>
      <w:r>
        <w:rPr>
          <w:spacing w:val="-1"/>
        </w:rPr>
        <w:t>14</w:t>
      </w:r>
    </w:p>
    <w:p>
      <w:pPr>
        <w:pStyle w:val="BodyText"/>
        <w:tabs>
          <w:tab w:pos="1592" w:val="left" w:leader="none"/>
          <w:tab w:pos="9218" w:val="left" w:leader="none"/>
        </w:tabs>
        <w:ind w:left="872"/>
      </w:pPr>
      <w:r>
        <w:rPr/>
        <w:t>2:</w:t>
        <w:tab/>
        <w:t>Centre</w:t>
      </w:r>
      <w:r>
        <w:rPr>
          <w:spacing w:val="-2"/>
        </w:rPr>
        <w:t> </w:t>
      </w:r>
      <w:r>
        <w:rPr/>
        <w:t>Left and</w:t>
      </w:r>
      <w:r>
        <w:rPr>
          <w:spacing w:val="-2"/>
        </w:rPr>
        <w:t> </w:t>
      </w:r>
      <w:r>
        <w:rPr/>
        <w:t>Right</w:t>
      </w:r>
      <w:r>
        <w:rPr>
          <w:spacing w:val="-1"/>
        </w:rPr>
        <w:t> </w:t>
      </w:r>
      <w:r>
        <w:rPr/>
        <w:t>of Technology</w:t>
      </w:r>
      <w:r>
        <w:rPr>
          <w:spacing w:val="-6"/>
        </w:rPr>
        <w:t> </w:t>
      </w:r>
      <w:r>
        <w:rPr/>
        <w:t>(CLRT)</w:t>
        <w:tab/>
        <w:t>16</w:t>
      </w:r>
    </w:p>
    <w:p>
      <w:pPr>
        <w:pStyle w:val="BodyText"/>
        <w:tabs>
          <w:tab w:pos="1592" w:val="left" w:leader="none"/>
          <w:tab w:pos="9218" w:val="left" w:leader="none"/>
        </w:tabs>
        <w:spacing w:before="276"/>
        <w:ind w:left="872"/>
      </w:pPr>
      <w:r>
        <w:rPr/>
        <w:t>3:</w:t>
        <w:tab/>
        <w:t>Linear</w:t>
      </w:r>
      <w:r>
        <w:rPr>
          <w:spacing w:val="-2"/>
        </w:rPr>
        <w:t> </w:t>
      </w:r>
      <w:r>
        <w:rPr/>
        <w:t>PowerPoint</w:t>
        <w:tab/>
        <w:t>20</w:t>
      </w:r>
    </w:p>
    <w:p>
      <w:pPr>
        <w:pStyle w:val="BodyText"/>
        <w:tabs>
          <w:tab w:pos="1592" w:val="left" w:leader="none"/>
          <w:tab w:pos="9218" w:val="left" w:leader="none"/>
        </w:tabs>
        <w:spacing w:before="277"/>
        <w:ind w:left="872"/>
      </w:pPr>
      <w:r>
        <w:rPr/>
        <w:t>4:</w:t>
        <w:tab/>
        <w:t>Interactive</w:t>
      </w:r>
      <w:r>
        <w:rPr>
          <w:spacing w:val="-3"/>
        </w:rPr>
        <w:t> </w:t>
      </w:r>
      <w:r>
        <w:rPr/>
        <w:t>PowerPoint</w:t>
        <w:tab/>
        <w:t>23</w:t>
      </w:r>
    </w:p>
    <w:p>
      <w:pPr>
        <w:pStyle w:val="BodyText"/>
        <w:tabs>
          <w:tab w:pos="1592" w:val="left" w:leader="none"/>
          <w:tab w:pos="9218" w:val="left" w:leader="none"/>
        </w:tabs>
        <w:spacing w:before="276"/>
        <w:ind w:left="872"/>
      </w:pPr>
      <w:r>
        <w:rPr/>
        <w:t>5:</w:t>
        <w:tab/>
        <w:t>Theoretical</w:t>
      </w:r>
      <w:r>
        <w:rPr>
          <w:spacing w:val="-3"/>
        </w:rPr>
        <w:t> </w:t>
      </w:r>
      <w:r>
        <w:rPr/>
        <w:t>Framework</w:t>
        <w:tab/>
        <w:t>28</w:t>
      </w:r>
    </w:p>
    <w:p>
      <w:pPr>
        <w:pStyle w:val="BodyText"/>
        <w:tabs>
          <w:tab w:pos="1592" w:val="left" w:leader="none"/>
          <w:tab w:pos="9218" w:val="left" w:leader="none"/>
        </w:tabs>
        <w:spacing w:before="276"/>
        <w:ind w:left="872"/>
      </w:pPr>
      <w:r>
        <w:rPr/>
        <w:t>6:</w:t>
        <w:tab/>
        <w:t>Dual</w:t>
      </w:r>
      <w:r>
        <w:rPr>
          <w:spacing w:val="-1"/>
        </w:rPr>
        <w:t> </w:t>
      </w:r>
      <w:r>
        <w:rPr/>
        <w:t>Coding</w:t>
      </w:r>
      <w:r>
        <w:rPr>
          <w:spacing w:val="-3"/>
        </w:rPr>
        <w:t> </w:t>
      </w:r>
      <w:r>
        <w:rPr/>
        <w:t>Model</w:t>
        <w:tab/>
        <w:t>30</w:t>
      </w:r>
    </w:p>
    <w:p>
      <w:pPr>
        <w:pStyle w:val="BodyText"/>
        <w:tabs>
          <w:tab w:pos="1592" w:val="left" w:leader="none"/>
          <w:tab w:pos="9218" w:val="left" w:leader="none"/>
        </w:tabs>
        <w:spacing w:before="276"/>
        <w:ind w:left="872"/>
      </w:pPr>
      <w:r>
        <w:rPr/>
        <w:t>7:</w:t>
        <w:tab/>
        <w:t>What</w:t>
      </w:r>
      <w:r>
        <w:rPr>
          <w:spacing w:val="-2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Does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Integrated</w:t>
        <w:tab/>
        <w:t>43</w:t>
      </w:r>
    </w:p>
    <w:p>
      <w:pPr>
        <w:pStyle w:val="BodyText"/>
        <w:tabs>
          <w:tab w:pos="1592" w:val="left" w:leader="none"/>
          <w:tab w:pos="9218" w:val="left" w:leader="none"/>
        </w:tabs>
        <w:spacing w:before="276"/>
        <w:ind w:left="872"/>
      </w:pPr>
      <w:r>
        <w:rPr/>
        <w:t>8:</w:t>
        <w:tab/>
        <w:t>Research</w:t>
      </w:r>
      <w:r>
        <w:rPr>
          <w:spacing w:val="-1"/>
        </w:rPr>
        <w:t> </w:t>
      </w:r>
      <w:r>
        <w:rPr/>
        <w:t>Design</w:t>
        <w:tab/>
        <w:t>69</w:t>
      </w:r>
    </w:p>
    <w:p>
      <w:pPr>
        <w:spacing w:after="0"/>
        <w:sectPr>
          <w:pgSz w:w="11910" w:h="16840"/>
          <w:pgMar w:header="0" w:footer="1067" w:top="1340" w:bottom="1260" w:left="1000" w:right="720"/>
        </w:sectPr>
      </w:pPr>
    </w:p>
    <w:p>
      <w:pPr>
        <w:spacing w:before="78"/>
        <w:ind w:left="856" w:right="707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2"/>
        <w:gridCol w:w="4570"/>
      </w:tblGrid>
      <w:tr>
        <w:trPr>
          <w:trHeight w:val="488" w:hRule="atLeast"/>
        </w:trPr>
        <w:tc>
          <w:tcPr>
            <w:tcW w:w="118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DPT:</w:t>
            </w:r>
          </w:p>
        </w:tc>
        <w:tc>
          <w:tcPr>
            <w:tcW w:w="4570" w:type="dxa"/>
          </w:tcPr>
          <w:p>
            <w:pPr>
              <w:pStyle w:val="TableParagraph"/>
              <w:spacing w:line="266" w:lineRule="exact"/>
              <w:ind w:left="307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</w:tr>
      <w:tr>
        <w:trPr>
          <w:trHeight w:val="711" w:hRule="atLeast"/>
        </w:trPr>
        <w:tc>
          <w:tcPr>
            <w:tcW w:w="1182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IDT:</w:t>
            </w:r>
          </w:p>
        </w:tc>
        <w:tc>
          <w:tcPr>
            <w:tcW w:w="4570" w:type="dxa"/>
          </w:tcPr>
          <w:p>
            <w:pPr>
              <w:pStyle w:val="TableParagraph"/>
              <w:spacing w:before="212"/>
              <w:ind w:left="307"/>
              <w:rPr>
                <w:sz w:val="24"/>
              </w:rPr>
            </w:pPr>
            <w:r>
              <w:rPr>
                <w:sz w:val="24"/>
              </w:rPr>
              <w:t>Interactive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Technologies</w:t>
            </w:r>
          </w:p>
        </w:tc>
      </w:tr>
      <w:tr>
        <w:trPr>
          <w:trHeight w:val="712" w:hRule="atLeast"/>
        </w:trPr>
        <w:tc>
          <w:tcPr>
            <w:tcW w:w="1182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IPP:</w:t>
            </w:r>
          </w:p>
        </w:tc>
        <w:tc>
          <w:tcPr>
            <w:tcW w:w="4570" w:type="dxa"/>
          </w:tcPr>
          <w:p>
            <w:pPr>
              <w:pStyle w:val="TableParagraph"/>
              <w:spacing w:before="213"/>
              <w:ind w:left="307"/>
              <w:rPr>
                <w:sz w:val="24"/>
              </w:rPr>
            </w:pPr>
            <w:r>
              <w:rPr>
                <w:sz w:val="24"/>
              </w:rPr>
              <w:t>Interactive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PowerPoint</w:t>
            </w:r>
          </w:p>
        </w:tc>
      </w:tr>
      <w:tr>
        <w:trPr>
          <w:trHeight w:val="711" w:hRule="atLeast"/>
        </w:trPr>
        <w:tc>
          <w:tcPr>
            <w:tcW w:w="1182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LPP:</w:t>
            </w:r>
          </w:p>
        </w:tc>
        <w:tc>
          <w:tcPr>
            <w:tcW w:w="4570" w:type="dxa"/>
          </w:tcPr>
          <w:p>
            <w:pPr>
              <w:pStyle w:val="TableParagraph"/>
              <w:spacing w:before="213"/>
              <w:ind w:left="307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PowerPoint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Presentation</w:t>
            </w:r>
          </w:p>
        </w:tc>
      </w:tr>
      <w:tr>
        <w:trPr>
          <w:trHeight w:val="711" w:hRule="atLeast"/>
        </w:trPr>
        <w:tc>
          <w:tcPr>
            <w:tcW w:w="1182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NDT:</w:t>
            </w:r>
          </w:p>
        </w:tc>
        <w:tc>
          <w:tcPr>
            <w:tcW w:w="4570" w:type="dxa"/>
          </w:tcPr>
          <w:p>
            <w:pPr>
              <w:pStyle w:val="TableParagraph"/>
              <w:spacing w:before="212"/>
              <w:ind w:left="307"/>
              <w:rPr>
                <w:sz w:val="24"/>
              </w:rPr>
            </w:pPr>
            <w:r>
              <w:rPr>
                <w:sz w:val="24"/>
              </w:rPr>
              <w:t>Non-digital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</w:tr>
      <w:tr>
        <w:trPr>
          <w:trHeight w:val="712" w:hRule="atLeast"/>
        </w:trPr>
        <w:tc>
          <w:tcPr>
            <w:tcW w:w="1182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GB-IPP:</w:t>
            </w:r>
          </w:p>
        </w:tc>
        <w:tc>
          <w:tcPr>
            <w:tcW w:w="4570" w:type="dxa"/>
          </w:tcPr>
          <w:p>
            <w:pPr>
              <w:pStyle w:val="TableParagraph"/>
              <w:spacing w:before="213"/>
              <w:ind w:left="307"/>
              <w:rPr>
                <w:sz w:val="24"/>
              </w:rPr>
            </w:pPr>
            <w:r>
              <w:rPr>
                <w:sz w:val="24"/>
              </w:rPr>
              <w:t>Game-Based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PowerPoint</w:t>
            </w:r>
          </w:p>
        </w:tc>
      </w:tr>
      <w:tr>
        <w:trPr>
          <w:trHeight w:val="711" w:hRule="atLeast"/>
        </w:trPr>
        <w:tc>
          <w:tcPr>
            <w:tcW w:w="1182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IPP-VI:</w:t>
            </w:r>
          </w:p>
        </w:tc>
        <w:tc>
          <w:tcPr>
            <w:tcW w:w="4570" w:type="dxa"/>
          </w:tcPr>
          <w:p>
            <w:pPr>
              <w:pStyle w:val="TableParagraph"/>
              <w:spacing w:before="213"/>
              <w:ind w:left="307"/>
              <w:rPr>
                <w:sz w:val="24"/>
              </w:rPr>
            </w:pPr>
            <w:r>
              <w:rPr>
                <w:sz w:val="24"/>
              </w:rPr>
              <w:t>Interactive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PowerPoint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Virtual Inquiry</w:t>
            </w:r>
          </w:p>
        </w:tc>
      </w:tr>
      <w:tr>
        <w:trPr>
          <w:trHeight w:val="711" w:hRule="atLeast"/>
        </w:trPr>
        <w:tc>
          <w:tcPr>
            <w:tcW w:w="1182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CESAS:</w:t>
            </w:r>
          </w:p>
        </w:tc>
        <w:tc>
          <w:tcPr>
            <w:tcW w:w="4570" w:type="dxa"/>
          </w:tcPr>
          <w:p>
            <w:pPr>
              <w:pStyle w:val="TableParagraph"/>
              <w:spacing w:before="212"/>
              <w:ind w:left="307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Attitudinal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Scales</w:t>
            </w:r>
          </w:p>
        </w:tc>
      </w:tr>
      <w:tr>
        <w:trPr>
          <w:trHeight w:val="711" w:hRule="atLeast"/>
        </w:trPr>
        <w:tc>
          <w:tcPr>
            <w:tcW w:w="1182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CEPT:</w:t>
            </w:r>
          </w:p>
        </w:tc>
        <w:tc>
          <w:tcPr>
            <w:tcW w:w="4570" w:type="dxa"/>
          </w:tcPr>
          <w:p>
            <w:pPr>
              <w:pStyle w:val="TableParagraph"/>
              <w:spacing w:before="213"/>
              <w:ind w:left="307"/>
              <w:rPr>
                <w:sz w:val="24"/>
              </w:rPr>
            </w:pPr>
            <w:r>
              <w:rPr>
                <w:sz w:val="24"/>
              </w:rPr>
              <w:t>Civic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</w:tr>
      <w:tr>
        <w:trPr>
          <w:trHeight w:val="711" w:hRule="atLeast"/>
        </w:trPr>
        <w:tc>
          <w:tcPr>
            <w:tcW w:w="1182" w:type="dxa"/>
          </w:tcPr>
          <w:p>
            <w:pPr>
              <w:pStyle w:val="TableParagraph"/>
              <w:spacing w:before="212"/>
              <w:ind w:left="50"/>
              <w:rPr>
                <w:sz w:val="24"/>
              </w:rPr>
            </w:pPr>
            <w:r>
              <w:rPr>
                <w:sz w:val="24"/>
              </w:rPr>
              <w:t>LCD</w:t>
            </w:r>
          </w:p>
        </w:tc>
        <w:tc>
          <w:tcPr>
            <w:tcW w:w="4570" w:type="dxa"/>
          </w:tcPr>
          <w:p>
            <w:pPr>
              <w:pStyle w:val="TableParagraph"/>
              <w:spacing w:before="212"/>
              <w:ind w:left="307"/>
              <w:rPr>
                <w:sz w:val="24"/>
              </w:rPr>
            </w:pPr>
            <w:r>
              <w:rPr>
                <w:sz w:val="24"/>
              </w:rPr>
              <w:t>Liquid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Crystal Display</w:t>
            </w:r>
          </w:p>
        </w:tc>
      </w:tr>
      <w:tr>
        <w:trPr>
          <w:trHeight w:val="712" w:hRule="atLeast"/>
        </w:trPr>
        <w:tc>
          <w:tcPr>
            <w:tcW w:w="1182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WPS</w:t>
            </w:r>
          </w:p>
        </w:tc>
        <w:tc>
          <w:tcPr>
            <w:tcW w:w="4570" w:type="dxa"/>
          </w:tcPr>
          <w:p>
            <w:pPr>
              <w:pStyle w:val="TableParagraph"/>
              <w:spacing w:before="213"/>
              <w:ind w:left="307"/>
              <w:rPr>
                <w:sz w:val="24"/>
              </w:rPr>
            </w:pPr>
            <w:r>
              <w:rPr>
                <w:sz w:val="24"/>
              </w:rPr>
              <w:t>Wireless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711" w:hRule="atLeast"/>
        </w:trPr>
        <w:tc>
          <w:tcPr>
            <w:tcW w:w="1182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.pptx:</w:t>
            </w:r>
          </w:p>
        </w:tc>
        <w:tc>
          <w:tcPr>
            <w:tcW w:w="4570" w:type="dxa"/>
          </w:tcPr>
          <w:p>
            <w:pPr>
              <w:pStyle w:val="TableParagraph"/>
              <w:spacing w:before="213"/>
              <w:ind w:left="307"/>
              <w:rPr>
                <w:sz w:val="24"/>
              </w:rPr>
            </w:pPr>
            <w:r>
              <w:rPr>
                <w:sz w:val="24"/>
              </w:rPr>
              <w:t>PowerPoint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format</w:t>
            </w:r>
          </w:p>
        </w:tc>
      </w:tr>
      <w:tr>
        <w:trPr>
          <w:trHeight w:val="488" w:hRule="atLeast"/>
        </w:trPr>
        <w:tc>
          <w:tcPr>
            <w:tcW w:w="1182" w:type="dxa"/>
          </w:tcPr>
          <w:p>
            <w:pPr>
              <w:pStyle w:val="TableParagraph"/>
              <w:spacing w:line="256" w:lineRule="exact" w:before="212"/>
              <w:ind w:left="50"/>
              <w:rPr>
                <w:sz w:val="24"/>
              </w:rPr>
            </w:pPr>
            <w:r>
              <w:rPr>
                <w:sz w:val="24"/>
              </w:rPr>
              <w:t>.pps:</w:t>
            </w:r>
          </w:p>
        </w:tc>
        <w:tc>
          <w:tcPr>
            <w:tcW w:w="4570" w:type="dxa"/>
          </w:tcPr>
          <w:p>
            <w:pPr>
              <w:pStyle w:val="TableParagraph"/>
              <w:spacing w:line="256" w:lineRule="exact" w:before="212"/>
              <w:ind w:left="307"/>
              <w:rPr>
                <w:sz w:val="24"/>
              </w:rPr>
            </w:pPr>
            <w:r>
              <w:rPr>
                <w:sz w:val="24"/>
              </w:rPr>
              <w:t>PowerPoint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format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67" w:top="1340" w:bottom="1260" w:left="1000" w:right="720"/>
        </w:sectPr>
      </w:pPr>
    </w:p>
    <w:p>
      <w:pPr>
        <w:pStyle w:val="Heading1"/>
        <w:spacing w:before="61"/>
        <w:ind w:left="855" w:right="707"/>
      </w:pPr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TERMS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20" w:firstLine="719"/>
        <w:jc w:val="both"/>
      </w:pPr>
      <w:r>
        <w:rPr/>
        <w:t>The following are the terms used operationally in this study and their meaning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study.</w:t>
      </w:r>
    </w:p>
    <w:p>
      <w:pPr>
        <w:pStyle w:val="BodyText"/>
        <w:spacing w:line="360" w:lineRule="auto" w:before="163"/>
        <w:ind w:left="872" w:right="718"/>
        <w:jc w:val="both"/>
      </w:pPr>
      <w:r>
        <w:rPr>
          <w:b/>
        </w:rPr>
        <w:t>Technology Integration: </w:t>
      </w:r>
      <w:r>
        <w:rPr/>
        <w:t>The use of digital and non-digital technology for enhancing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and improving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 civic</w:t>
      </w:r>
      <w:r>
        <w:rPr>
          <w:spacing w:val="1"/>
        </w:rPr>
        <w:t> </w:t>
      </w:r>
      <w:r>
        <w:rPr/>
        <w:t>education.</w:t>
      </w:r>
    </w:p>
    <w:p>
      <w:pPr>
        <w:pStyle w:val="BodyText"/>
        <w:spacing w:line="360" w:lineRule="auto" w:before="199"/>
        <w:ind w:left="872" w:right="720"/>
        <w:jc w:val="both"/>
      </w:pPr>
      <w:r>
        <w:rPr>
          <w:b/>
        </w:rPr>
        <w:t>Non-digital technology: </w:t>
      </w:r>
      <w:r>
        <w:rPr/>
        <w:t>These are low media such as textbook, chalkboard, printed</w:t>
      </w:r>
      <w:r>
        <w:rPr>
          <w:spacing w:val="1"/>
        </w:rPr>
        <w:t> </w:t>
      </w:r>
      <w:r>
        <w:rPr/>
        <w:t>pictures, still pictures, models, among others that can be used in teaching and learning of</w:t>
      </w:r>
      <w:r>
        <w:rPr>
          <w:spacing w:val="1"/>
        </w:rPr>
        <w:t> </w:t>
      </w:r>
      <w:r>
        <w:rPr/>
        <w:t>civic</w:t>
      </w:r>
      <w:r>
        <w:rPr>
          <w:spacing w:val="-2"/>
        </w:rPr>
        <w:t> </w:t>
      </w:r>
      <w:r>
        <w:rPr/>
        <w:t>education.</w:t>
      </w:r>
    </w:p>
    <w:p>
      <w:pPr>
        <w:pStyle w:val="BodyText"/>
        <w:spacing w:line="360" w:lineRule="auto" w:before="201"/>
        <w:ind w:left="872" w:right="718"/>
        <w:jc w:val="both"/>
      </w:pPr>
      <w:r>
        <w:rPr>
          <w:b/>
        </w:rPr>
        <w:t>Linear PowerPoint: </w:t>
      </w:r>
      <w:r>
        <w:rPr/>
        <w:t>This is a format of PowerPoint show whereby the media contents</w:t>
      </w:r>
      <w:r>
        <w:rPr>
          <w:spacing w:val="1"/>
        </w:rPr>
        <w:t> </w:t>
      </w:r>
      <w:r>
        <w:rPr/>
        <w:t>(learning</w:t>
      </w:r>
      <w:r>
        <w:rPr>
          <w:spacing w:val="-4"/>
        </w:rPr>
        <w:t> </w:t>
      </w:r>
      <w:r>
        <w:rPr/>
        <w:t>resources on civic</w:t>
      </w:r>
      <w:r>
        <w:rPr>
          <w:spacing w:val="-1"/>
        </w:rPr>
        <w:t> </w:t>
      </w:r>
      <w:r>
        <w:rPr/>
        <w:t>education) of the</w:t>
      </w:r>
      <w:r>
        <w:rPr>
          <w:spacing w:val="-2"/>
        </w:rPr>
        <w:t> </w:t>
      </w:r>
      <w:r>
        <w:rPr/>
        <w:t>slides</w:t>
      </w:r>
      <w:r>
        <w:rPr>
          <w:spacing w:val="-1"/>
        </w:rPr>
        <w:t> </w:t>
      </w:r>
      <w:r>
        <w:rPr/>
        <w:t>precede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after another.</w:t>
      </w:r>
    </w:p>
    <w:p>
      <w:pPr>
        <w:pStyle w:val="BodyText"/>
        <w:spacing w:line="360" w:lineRule="auto" w:before="200"/>
        <w:ind w:left="872" w:right="721"/>
        <w:jc w:val="both"/>
      </w:pPr>
      <w:r>
        <w:rPr>
          <w:b/>
        </w:rPr>
        <w:t>Interactive PowerPoint: </w:t>
      </w:r>
      <w:r>
        <w:rPr/>
        <w:t>This is a format of PowerPoint show whereby media contents</w:t>
      </w:r>
      <w:r>
        <w:rPr>
          <w:spacing w:val="1"/>
        </w:rPr>
        <w:t> </w:t>
      </w:r>
      <w:r>
        <w:rPr/>
        <w:t>(learning resources on civic education) of the slides are hyperlinked to one another which</w:t>
      </w:r>
      <w:r>
        <w:rPr>
          <w:spacing w:val="-57"/>
        </w:rPr>
        <w:t> </w:t>
      </w:r>
      <w:r>
        <w:rPr/>
        <w:t>enable</w:t>
      </w:r>
      <w:r>
        <w:rPr>
          <w:spacing w:val="-1"/>
        </w:rPr>
        <w:t> </w:t>
      </w:r>
      <w:r>
        <w:rPr/>
        <w:t>flexible</w:t>
      </w:r>
      <w:r>
        <w:rPr>
          <w:spacing w:val="-1"/>
        </w:rPr>
        <w:t> </w:t>
      </w:r>
      <w:r>
        <w:rPr/>
        <w:t>navigation and user friendly</w:t>
      </w:r>
      <w:r>
        <w:rPr>
          <w:spacing w:val="-5"/>
        </w:rPr>
        <w:t> </w:t>
      </w:r>
      <w:r>
        <w:rPr/>
        <w:t>interaction.</w:t>
      </w:r>
    </w:p>
    <w:p>
      <w:pPr>
        <w:spacing w:after="0" w:line="360" w:lineRule="auto"/>
        <w:jc w:val="both"/>
        <w:sectPr>
          <w:pgSz w:w="11910" w:h="16840"/>
          <w:pgMar w:header="0" w:footer="1067" w:top="1360" w:bottom="1260" w:left="1000" w:right="720"/>
        </w:sectPr>
      </w:pPr>
    </w:p>
    <w:p>
      <w:pPr>
        <w:pStyle w:val="Heading1"/>
        <w:spacing w:line="499" w:lineRule="auto" w:before="61"/>
        <w:ind w:left="4208" w:right="4055" w:hanging="1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6"/>
        </w:numPr>
        <w:tabs>
          <w:tab w:pos="1592" w:val="left" w:leader="none"/>
          <w:tab w:pos="1593" w:val="left" w:leader="none"/>
        </w:tabs>
        <w:spacing w:line="275" w:lineRule="exact" w:before="0" w:after="0"/>
        <w:ind w:left="1592" w:right="0" w:hanging="721"/>
        <w:jc w:val="left"/>
        <w:rPr>
          <w:b/>
          <w:sz w:val="24"/>
        </w:rPr>
      </w:pPr>
      <w:r>
        <w:rPr>
          <w:b/>
          <w:sz w:val="24"/>
        </w:rPr>
        <w:t>Background 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 w:before="1"/>
        <w:ind w:left="872" w:right="718" w:firstLine="719"/>
        <w:jc w:val="both"/>
      </w:pPr>
      <w:r>
        <w:rPr/>
        <w:t>Education remains the most powerful instrument for effecting any desired change</w:t>
      </w:r>
      <w:r>
        <w:rPr>
          <w:spacing w:val="-57"/>
        </w:rPr>
        <w:t> </w:t>
      </w:r>
      <w:r>
        <w:rPr/>
        <w:t>in human society. Education system being a sub-system of the super-system (the society)</w:t>
      </w:r>
      <w:r>
        <w:rPr>
          <w:spacing w:val="-57"/>
        </w:rPr>
        <w:t> </w:t>
      </w:r>
      <w:r>
        <w:rPr/>
        <w:t>is consciously designed to meet the needs of society, although not always the needs of all</w:t>
      </w:r>
      <w:r>
        <w:rPr>
          <w:spacing w:val="-57"/>
        </w:rPr>
        <w:t> </w:t>
      </w:r>
      <w:r>
        <w:rPr/>
        <w:t>within. Citizens refined by the education system are expected to possess competencies</w:t>
      </w:r>
      <w:r>
        <w:rPr>
          <w:spacing w:val="1"/>
        </w:rPr>
        <w:t> </w:t>
      </w:r>
      <w:r>
        <w:rPr/>
        <w:t>and values needed by society. This explains why countries of the world held education</w:t>
      </w:r>
      <w:r>
        <w:rPr>
          <w:spacing w:val="1"/>
        </w:rPr>
        <w:t> </w:t>
      </w:r>
      <w:r>
        <w:rPr/>
        <w:t>industry 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esteem</w:t>
      </w:r>
      <w:r>
        <w:rPr>
          <w:spacing w:val="1"/>
        </w:rPr>
        <w:t> </w:t>
      </w:r>
      <w:r>
        <w:rPr/>
        <w:t>because 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potentialities</w:t>
      </w:r>
      <w:r>
        <w:rPr>
          <w:spacing w:val="1"/>
        </w:rPr>
        <w:t> </w:t>
      </w:r>
      <w:r>
        <w:rPr/>
        <w:t>of producing</w:t>
      </w:r>
      <w:r>
        <w:rPr>
          <w:spacing w:val="60"/>
        </w:rPr>
        <w:t> </w:t>
      </w:r>
      <w:r>
        <w:rPr/>
        <w:t>effective citizens</w:t>
      </w:r>
      <w:r>
        <w:rPr>
          <w:spacing w:val="-57"/>
        </w:rPr>
        <w:t> </w:t>
      </w:r>
      <w:r>
        <w:rPr/>
        <w:t>who are educationally sound in head, heart, and hand (3H) (Wangaard, Elias, Fink &amp;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line="480" w:lineRule="auto" w:before="1"/>
        <w:ind w:left="872" w:right="71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competent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 industry is becoming more complex associety has been transformed by digital</w:t>
      </w:r>
      <w:r>
        <w:rPr>
          <w:spacing w:val="1"/>
        </w:rPr>
        <w:t> </w:t>
      </w:r>
      <w:r>
        <w:rPr/>
        <w:t>technologies of the 21st-century. The integration of these technologies in socio-economic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technology-dependent</w:t>
      </w:r>
      <w:r>
        <w:rPr>
          <w:spacing w:val="23"/>
        </w:rPr>
        <w:t> </w:t>
      </w:r>
      <w:r>
        <w:rPr/>
        <w:t>(Garba,</w:t>
      </w:r>
      <w:r>
        <w:rPr>
          <w:spacing w:val="26"/>
        </w:rPr>
        <w:t> </w:t>
      </w:r>
      <w:r>
        <w:rPr/>
        <w:t>Byabazaire</w:t>
      </w:r>
      <w:r>
        <w:rPr>
          <w:spacing w:val="25"/>
        </w:rPr>
        <w:t> </w:t>
      </w:r>
      <w:r>
        <w:rPr/>
        <w:t>&amp;</w:t>
      </w:r>
      <w:r>
        <w:rPr>
          <w:spacing w:val="24"/>
        </w:rPr>
        <w:t> </w:t>
      </w:r>
      <w:r>
        <w:rPr/>
        <w:t>Busthami,</w:t>
      </w:r>
      <w:r>
        <w:rPr>
          <w:spacing w:val="24"/>
        </w:rPr>
        <w:t> </w:t>
      </w:r>
      <w:r>
        <w:rPr/>
        <w:t>2015).</w:t>
      </w:r>
      <w:r>
        <w:rPr>
          <w:spacing w:val="26"/>
        </w:rPr>
        <w:t> </w:t>
      </w:r>
      <w:r>
        <w:rPr/>
        <w:t>It</w:t>
      </w:r>
      <w:r>
        <w:rPr>
          <w:spacing w:val="24"/>
        </w:rPr>
        <w:t> </w:t>
      </w:r>
      <w:r>
        <w:rPr/>
        <w:t>is,</w:t>
      </w:r>
      <w:r>
        <w:rPr>
          <w:spacing w:val="24"/>
        </w:rPr>
        <w:t> </w:t>
      </w:r>
      <w:r>
        <w:rPr/>
        <w:t>therefore,</w:t>
      </w:r>
      <w:r>
        <w:rPr>
          <w:spacing w:val="26"/>
        </w:rPr>
        <w:t> </w:t>
      </w:r>
      <w:r>
        <w:rPr/>
        <w:t>required</w:t>
      </w:r>
      <w:r>
        <w:rPr>
          <w:spacing w:val="-58"/>
        </w:rPr>
        <w:t> </w:t>
      </w:r>
      <w:r>
        <w:rPr/>
        <w:t>of the education industry to integrate digital technologies in teaching and learning to</w:t>
      </w:r>
      <w:r>
        <w:rPr>
          <w:spacing w:val="1"/>
        </w:rPr>
        <w:t> </w:t>
      </w:r>
      <w:r>
        <w:rPr/>
        <w:t>equip 21</w:t>
      </w:r>
      <w:r>
        <w:rPr>
          <w:vertAlign w:val="superscript"/>
        </w:rPr>
        <w:t>st</w:t>
      </w:r>
      <w:r>
        <w:rPr>
          <w:vertAlign w:val="baseline"/>
        </w:rPr>
        <w:t>-century learners with what it takes to fit into the larger society. It is worth to</w:t>
      </w:r>
      <w:r>
        <w:rPr>
          <w:spacing w:val="1"/>
          <w:vertAlign w:val="baseline"/>
        </w:rPr>
        <w:t> </w:t>
      </w:r>
      <w:r>
        <w:rPr>
          <w:vertAlign w:val="baseline"/>
        </w:rPr>
        <w:t>note that most of these digital technologies are not primarily designed for the 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industry. The need to create a teaching and learning environment that mirrors the reality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larger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1"/>
          <w:vertAlign w:val="baseline"/>
        </w:rPr>
        <w:t> </w:t>
      </w:r>
      <w:r>
        <w:rPr>
          <w:vertAlign w:val="baseline"/>
        </w:rPr>
        <w:t>calls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innovative</w:t>
      </w:r>
      <w:r>
        <w:rPr>
          <w:spacing w:val="1"/>
          <w:vertAlign w:val="baseline"/>
        </w:rPr>
        <w:t> </w:t>
      </w:r>
      <w:r>
        <w:rPr>
          <w:vertAlign w:val="baseline"/>
        </w:rPr>
        <w:t>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digital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transformed the analogue society into a digital society (Harris, Mishra &amp; Koehler, 2009).</w:t>
      </w:r>
      <w:r>
        <w:rPr>
          <w:spacing w:val="-57"/>
          <w:vertAlign w:val="baseline"/>
        </w:rPr>
        <w:t> </w:t>
      </w:r>
      <w:r>
        <w:rPr>
          <w:vertAlign w:val="baseline"/>
        </w:rPr>
        <w:t>Innovative integration refers to appropriation of digital toolsfor teaching and 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activitiesso that students can use these tools in the same way they are being used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larger society(Harris,</w:t>
      </w:r>
      <w:r>
        <w:rPr>
          <w:spacing w:val="1"/>
          <w:vertAlign w:val="baseline"/>
        </w:rPr>
        <w:t> </w:t>
      </w:r>
      <w:r>
        <w:rPr>
          <w:vertAlign w:val="baseline"/>
        </w:rPr>
        <w:t>Mishra</w:t>
      </w:r>
      <w:r>
        <w:rPr>
          <w:spacing w:val="-1"/>
          <w:vertAlign w:val="baseline"/>
        </w:rPr>
        <w:t> </w:t>
      </w:r>
      <w:r>
        <w:rPr>
          <w:vertAlign w:val="baseline"/>
        </w:rPr>
        <w:t>&amp;</w:t>
      </w:r>
      <w:r>
        <w:rPr>
          <w:spacing w:val="-1"/>
          <w:vertAlign w:val="baseline"/>
        </w:rPr>
        <w:t> </w:t>
      </w:r>
      <w:r>
        <w:rPr>
          <w:vertAlign w:val="baseline"/>
        </w:rPr>
        <w:t>Koehler,</w:t>
      </w:r>
      <w:r>
        <w:rPr>
          <w:spacing w:val="1"/>
          <w:vertAlign w:val="baseline"/>
        </w:rPr>
        <w:t> </w:t>
      </w:r>
      <w:r>
        <w:rPr>
          <w:vertAlign w:val="baseline"/>
        </w:rPr>
        <w:t>2009).</w:t>
      </w:r>
      <w:r>
        <w:rPr>
          <w:spacing w:val="6"/>
          <w:vertAlign w:val="baseline"/>
        </w:rPr>
        <w:t> </w:t>
      </w:r>
      <w:r>
        <w:rPr>
          <w:vertAlign w:val="baseline"/>
        </w:rPr>
        <w:t>When</w:t>
      </w:r>
      <w:r>
        <w:rPr>
          <w:spacing w:val="2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2"/>
          <w:vertAlign w:val="baseline"/>
        </w:rPr>
        <w:t> </w:t>
      </w:r>
      <w:r>
        <w:rPr>
          <w:vertAlign w:val="baseline"/>
        </w:rPr>
        <w:t>manner,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067" w:header="0" w:top="1360" w:bottom="1260" w:left="1000" w:right="720"/>
          <w:pgNumType w:start="1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the teacher becomes a mentor and facilitator of the teaching and learning process while</w:t>
      </w:r>
      <w:r>
        <w:rPr>
          <w:spacing w:val="1"/>
        </w:rPr>
        <w:t> </w:t>
      </w:r>
      <w:r>
        <w:rPr/>
        <w:t>learners are actively involved in the process of constructing knowledge (Garba, 2018;</w:t>
      </w:r>
      <w:r>
        <w:rPr>
          <w:spacing w:val="1"/>
        </w:rPr>
        <w:t> </w:t>
      </w:r>
      <w:r>
        <w:rPr/>
        <w:t>Jagtap,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line="480" w:lineRule="auto"/>
        <w:ind w:left="872" w:right="712" w:firstLine="719"/>
        <w:jc w:val="both"/>
      </w:pPr>
      <w:r>
        <w:rPr/>
        <w:t>Prior to the 21st-century, non-digital technologies are integrated in teaching 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purposeof</w:t>
      </w:r>
      <w:r>
        <w:rPr>
          <w:spacing w:val="1"/>
        </w:rPr>
        <w:t> </w:t>
      </w:r>
      <w:r>
        <w:rPr/>
        <w:t>enhancingthe</w:t>
      </w:r>
      <w:r>
        <w:rPr>
          <w:spacing w:val="1"/>
        </w:rPr>
        <w:t> </w:t>
      </w:r>
      <w:r>
        <w:rPr/>
        <w:t>learners‟</w:t>
      </w:r>
      <w:r>
        <w:rPr>
          <w:spacing w:val="1"/>
        </w:rPr>
        <w:t> </w:t>
      </w:r>
      <w:r>
        <w:rPr/>
        <w:t>understandingand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remembrance of the information conveyed by teachers (Obielodan, 2016).These non-</w:t>
      </w:r>
      <w:r>
        <w:rPr>
          <w:spacing w:val="1"/>
        </w:rPr>
        <w:t> </w:t>
      </w:r>
      <w:r>
        <w:rPr/>
        <w:t>digital technologies include but not limited to books, pens, paper, chalks, blackboards,</w:t>
      </w:r>
      <w:r>
        <w:rPr>
          <w:spacing w:val="1"/>
        </w:rPr>
        <w:t> </w:t>
      </w:r>
      <w:r>
        <w:rPr/>
        <w:t>whiteboards, printed pictures, maps, charts, and textbooks.The teachers that do integrate</w:t>
      </w:r>
      <w:r>
        <w:rPr>
          <w:spacing w:val="1"/>
        </w:rPr>
        <w:t> </w:t>
      </w:r>
      <w:r>
        <w:rPr/>
        <w:t>non-digital technologies are of the believe that effective learning will take place when</w:t>
      </w:r>
      <w:r>
        <w:rPr>
          <w:spacing w:val="1"/>
        </w:rPr>
        <w:t> </w:t>
      </w:r>
      <w:r>
        <w:rPr/>
        <w:t>learners repeatedly learn particular information presented through these technologies.</w:t>
      </w:r>
      <w:r>
        <w:rPr>
          <w:spacing w:val="1"/>
        </w:rPr>
        <w:t> </w:t>
      </w:r>
      <w:r>
        <w:rPr/>
        <w:t>Chalkboard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non-digital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 and learning process at the secondary school level. The teacher conveys the</w:t>
      </w:r>
      <w:r>
        <w:rPr>
          <w:spacing w:val="1"/>
        </w:rPr>
        <w:t> </w:t>
      </w:r>
      <w:r>
        <w:rPr/>
        <w:t>learning content to the learner via writing on the board along with verbal explanation and</w:t>
      </w:r>
      <w:r>
        <w:rPr>
          <w:spacing w:val="-57"/>
        </w:rPr>
        <w:t> </w:t>
      </w:r>
      <w:r>
        <w:rPr/>
        <w:t>sometimes draw on the board to illustrate the information to the learners. However, the</w:t>
      </w:r>
      <w:r>
        <w:rPr>
          <w:spacing w:val="1"/>
        </w:rPr>
        <w:t> </w:t>
      </w:r>
      <w:r>
        <w:rPr/>
        <w:t>issues of knowledge application/transfer in the context of 21st-century workplace and</w:t>
      </w:r>
      <w:r>
        <w:rPr>
          <w:spacing w:val="1"/>
        </w:rPr>
        <w:t> </w:t>
      </w:r>
      <w:r>
        <w:rPr/>
        <w:t>development of positive attitudes via integration non-digital technologies remained a</w:t>
      </w:r>
      <w:r>
        <w:rPr>
          <w:spacing w:val="1"/>
        </w:rPr>
        <w:t> </w:t>
      </w:r>
      <w:r>
        <w:rPr/>
        <w:t>bone</w:t>
      </w:r>
      <w:r>
        <w:rPr>
          <w:spacing w:val="-2"/>
        </w:rPr>
        <w:t> </w:t>
      </w:r>
      <w:r>
        <w:rPr/>
        <w:t>of contention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educational stakeholders</w:t>
      </w:r>
      <w:r>
        <w:rPr>
          <w:spacing w:val="-1"/>
        </w:rPr>
        <w:t> </w:t>
      </w:r>
      <w:r>
        <w:rPr/>
        <w:t>(Nwodo, 2017; Hendry,</w:t>
      </w:r>
      <w:r>
        <w:rPr>
          <w:spacing w:val="1"/>
        </w:rPr>
        <w:t> </w:t>
      </w:r>
      <w:r>
        <w:rPr/>
        <w:t>2015).</w:t>
      </w:r>
    </w:p>
    <w:p>
      <w:pPr>
        <w:pStyle w:val="BodyText"/>
        <w:spacing w:line="480" w:lineRule="auto" w:before="2"/>
        <w:ind w:left="872" w:right="717" w:firstLine="719"/>
        <w:jc w:val="both"/>
      </w:pPr>
      <w:r>
        <w:rPr/>
        <w:t>As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ubiquitous,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Technologies (DPT) are reported to be the most integrated digital technologies in the</w:t>
      </w:r>
      <w:r>
        <w:rPr>
          <w:spacing w:val="1"/>
        </w:rPr>
        <w:t> </w:t>
      </w:r>
      <w:r>
        <w:rPr/>
        <w:t>classroom (Gambari, 2017). These include but not limited to interactive whiteboards,</w:t>
      </w:r>
      <w:r>
        <w:rPr>
          <w:spacing w:val="1"/>
        </w:rPr>
        <w:t> </w:t>
      </w:r>
      <w:r>
        <w:rPr/>
        <w:t>LCD</w:t>
      </w:r>
      <w:r>
        <w:rPr>
          <w:spacing w:val="1"/>
        </w:rPr>
        <w:t> </w:t>
      </w:r>
      <w:r>
        <w:rPr/>
        <w:t>projectors,</w:t>
      </w:r>
      <w:r>
        <w:rPr>
          <w:spacing w:val="1"/>
        </w:rPr>
        <w:t> </w:t>
      </w:r>
      <w:r>
        <w:rPr/>
        <w:t>DLP</w:t>
      </w:r>
      <w:r>
        <w:rPr>
          <w:spacing w:val="1"/>
        </w:rPr>
        <w:t> </w:t>
      </w:r>
      <w:r>
        <w:rPr/>
        <w:t>projectors,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(WPS)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(offline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application)</w:t>
      </w:r>
      <w:r>
        <w:rPr>
          <w:spacing w:val="1"/>
        </w:rPr>
        <w:t> </w:t>
      </w:r>
      <w:r>
        <w:rPr/>
        <w:t>such</w:t>
      </w:r>
      <w:r>
        <w:rPr>
          <w:spacing w:val="61"/>
        </w:rPr>
        <w:t> </w:t>
      </w:r>
      <w:r>
        <w:rPr/>
        <w:t>as</w:t>
      </w:r>
      <w:r>
        <w:rPr>
          <w:spacing w:val="1"/>
        </w:rPr>
        <w:t> </w:t>
      </w:r>
      <w:r>
        <w:rPr/>
        <w:t>PowerPoint, Prezi, Google-presentation slide, Skype-video call, online synchronous and</w:t>
      </w:r>
      <w:r>
        <w:rPr>
          <w:spacing w:val="1"/>
        </w:rPr>
        <w:t> </w:t>
      </w:r>
      <w:r>
        <w:rPr/>
        <w:t>asynchronous</w:t>
      </w:r>
      <w:r>
        <w:rPr>
          <w:spacing w:val="30"/>
        </w:rPr>
        <w:t> </w:t>
      </w:r>
      <w:r>
        <w:rPr/>
        <w:t>presentations.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common</w:t>
      </w:r>
      <w:r>
        <w:rPr>
          <w:spacing w:val="29"/>
        </w:rPr>
        <w:t> </w:t>
      </w:r>
      <w:r>
        <w:rPr/>
        <w:t>feature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all</w:t>
      </w:r>
      <w:r>
        <w:rPr>
          <w:spacing w:val="30"/>
        </w:rPr>
        <w:t> </w:t>
      </w:r>
      <w:r>
        <w:rPr/>
        <w:t>these</w:t>
      </w:r>
      <w:r>
        <w:rPr>
          <w:spacing w:val="29"/>
        </w:rPr>
        <w:t> </w:t>
      </w:r>
      <w:r>
        <w:rPr/>
        <w:t>digital</w:t>
      </w:r>
      <w:r>
        <w:rPr>
          <w:spacing w:val="30"/>
        </w:rPr>
        <w:t> </w:t>
      </w:r>
      <w:r>
        <w:rPr/>
        <w:t>presentation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2"/>
        <w:jc w:val="both"/>
      </w:pPr>
      <w:r>
        <w:rPr/>
        <w:t>technologies is “multimedia”.Teachers can innovatively „dual-coding‟ learning contents</w:t>
      </w:r>
      <w:r>
        <w:rPr>
          <w:spacing w:val="1"/>
        </w:rPr>
        <w:t> </w:t>
      </w:r>
      <w:r>
        <w:rPr/>
        <w:t>using text, audio and motion graphics/animations/real-videos. (Gambari, 2017, Yilmazel-</w:t>
      </w:r>
      <w:r>
        <w:rPr>
          <w:spacing w:val="-57"/>
        </w:rPr>
        <w:t> </w:t>
      </w:r>
      <w:r>
        <w:rPr/>
        <w:t>Sahin,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/>
        <w:ind w:left="872" w:right="713" w:firstLine="731"/>
        <w:jc w:val="both"/>
      </w:pPr>
      <w:r>
        <w:rPr/>
        <w:t>Linear PowerPoint presentation remained the most commonly integrated DPT in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classroom.</w:t>
      </w:r>
      <w:r>
        <w:rPr>
          <w:spacing w:val="30"/>
        </w:rPr>
        <w:t> </w:t>
      </w:r>
      <w:r>
        <w:rPr/>
        <w:t>Linear</w:t>
      </w:r>
      <w:r>
        <w:rPr>
          <w:spacing w:val="27"/>
        </w:rPr>
        <w:t> </w:t>
      </w:r>
      <w:r>
        <w:rPr/>
        <w:t>PowerPoint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pattern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PowerPoint</w:t>
      </w:r>
      <w:r>
        <w:rPr>
          <w:spacing w:val="28"/>
        </w:rPr>
        <w:t> </w:t>
      </w:r>
      <w:r>
        <w:rPr/>
        <w:t>slide</w:t>
      </w:r>
      <w:r>
        <w:rPr>
          <w:spacing w:val="26"/>
        </w:rPr>
        <w:t> </w:t>
      </w:r>
      <w:r>
        <w:rPr/>
        <w:t>design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proceed</w:t>
      </w:r>
      <w:r>
        <w:rPr>
          <w:spacing w:val="-57"/>
        </w:rPr>
        <w:t> </w:t>
      </w:r>
      <w:r>
        <w:rPr/>
        <w:t>one slide right</w:t>
      </w:r>
      <w:r>
        <w:rPr>
          <w:spacing w:val="1"/>
        </w:rPr>
        <w:t> </w:t>
      </w:r>
      <w:r>
        <w:rPr/>
        <w:t>after another. The sheer popularity of this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tool</w:t>
      </w:r>
      <w:r>
        <w:rPr>
          <w:spacing w:val="60"/>
        </w:rPr>
        <w:t> </w:t>
      </w:r>
      <w:r>
        <w:rPr/>
        <w:t>comes from</w:t>
      </w:r>
      <w:r>
        <w:rPr>
          <w:spacing w:val="1"/>
        </w:rPr>
        <w:t> </w:t>
      </w:r>
      <w:r>
        <w:rPr/>
        <w:t>the belief that representation of information using auditory and visual inputs improves</w:t>
      </w:r>
      <w:r>
        <w:rPr>
          <w:spacing w:val="1"/>
        </w:rPr>
        <w:t> </w:t>
      </w:r>
      <w:r>
        <w:rPr/>
        <w:t>learning (Mayer &amp; Moreno, 2003). Linear PowerPointis said to be very effective in</w:t>
      </w:r>
      <w:r>
        <w:rPr>
          <w:spacing w:val="1"/>
        </w:rPr>
        <w:t> </w:t>
      </w:r>
      <w:r>
        <w:rPr/>
        <w:t>drawing and maintaining students‟ attention and this is reported to have a positive impact</w:t>
      </w:r>
      <w:r>
        <w:rPr>
          <w:spacing w:val="-58"/>
        </w:rPr>
        <w:t> </w:t>
      </w:r>
      <w:r>
        <w:rPr/>
        <w:t>on students‟ academic performance and motivation (Erdemir, 2009; Savoy, Proctor &amp;</w:t>
      </w:r>
      <w:r>
        <w:rPr>
          <w:spacing w:val="1"/>
        </w:rPr>
        <w:t> </w:t>
      </w:r>
      <w:r>
        <w:rPr/>
        <w:t>Salvendy, 2009; Wofford, 2009). Linear PowerPoint appeals to sight and hearing 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senses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(Gambari,</w:t>
      </w:r>
      <w:r>
        <w:rPr>
          <w:spacing w:val="60"/>
        </w:rPr>
        <w:t> </w:t>
      </w:r>
      <w:r>
        <w:rPr/>
        <w:t>Zubairu,</w:t>
      </w:r>
      <w:r>
        <w:rPr>
          <w:spacing w:val="1"/>
        </w:rPr>
        <w:t> </w:t>
      </w:r>
      <w:r>
        <w:rPr/>
        <w:t>Daramola,</w:t>
      </w:r>
      <w:r>
        <w:rPr>
          <w:spacing w:val="20"/>
        </w:rPr>
        <w:t> </w:t>
      </w:r>
      <w:r>
        <w:rPr/>
        <w:t>Abubakar,</w:t>
      </w:r>
      <w:r>
        <w:rPr>
          <w:spacing w:val="22"/>
        </w:rPr>
        <w:t> </w:t>
      </w:r>
      <w:r>
        <w:rPr/>
        <w:t>&amp;</w:t>
      </w:r>
      <w:r>
        <w:rPr>
          <w:spacing w:val="20"/>
        </w:rPr>
        <w:t> </w:t>
      </w:r>
      <w:r>
        <w:rPr/>
        <w:t>Tukura.</w:t>
      </w:r>
      <w:r>
        <w:rPr>
          <w:spacing w:val="21"/>
        </w:rPr>
        <w:t> </w:t>
      </w:r>
      <w:r>
        <w:rPr/>
        <w:t>2018).</w:t>
      </w:r>
      <w:r>
        <w:rPr>
          <w:spacing w:val="19"/>
        </w:rPr>
        <w:t> </w:t>
      </w:r>
      <w:r>
        <w:rPr/>
        <w:t>This</w:t>
      </w:r>
      <w:r>
        <w:rPr>
          <w:spacing w:val="21"/>
        </w:rPr>
        <w:t> </w:t>
      </w:r>
      <w:r>
        <w:rPr/>
        <w:t>mode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technology</w:t>
      </w:r>
      <w:r>
        <w:rPr>
          <w:spacing w:val="13"/>
        </w:rPr>
        <w:t> </w:t>
      </w:r>
      <w:r>
        <w:rPr/>
        <w:t>integration,</w:t>
      </w:r>
      <w:r>
        <w:rPr>
          <w:spacing w:val="21"/>
        </w:rPr>
        <w:t> </w:t>
      </w:r>
      <w:r>
        <w:rPr/>
        <w:t>however,</w:t>
      </w:r>
      <w:r>
        <w:rPr>
          <w:spacing w:val="-58"/>
        </w:rPr>
        <w:t> </w:t>
      </w:r>
      <w:r>
        <w:rPr/>
        <w:t>is a semi-compromised 21st-century learning environment. The learners only received</w:t>
      </w:r>
      <w:r>
        <w:rPr>
          <w:spacing w:val="1"/>
        </w:rPr>
        <w:t> </w:t>
      </w:r>
      <w:r>
        <w:rPr/>
        <w:t>information presented by the teacher through digital technologiesbut they are not actually</w:t>
      </w:r>
      <w:r>
        <w:rPr>
          <w:spacing w:val="-57"/>
        </w:rPr>
        <w:t> </w:t>
      </w:r>
      <w:r>
        <w:rPr/>
        <w:t>using digital technology to construct knowledge.The suitability of Linear PowerPoint,</w:t>
      </w:r>
      <w:r>
        <w:rPr>
          <w:spacing w:val="1"/>
        </w:rPr>
        <w:t> </w:t>
      </w:r>
      <w:r>
        <w:rPr/>
        <w:t>therefore,for digital natives (21st-century learners) has been questioned because the issue</w:t>
      </w:r>
      <w:r>
        <w:rPr>
          <w:spacing w:val="-57"/>
        </w:rPr>
        <w:t> </w:t>
      </w:r>
      <w:r>
        <w:rPr/>
        <w:t>of students using previous knowledge to constructnew knowledge through interaction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content is restricted (Chen, 2012).</w:t>
      </w:r>
    </w:p>
    <w:p>
      <w:pPr>
        <w:pStyle w:val="BodyText"/>
        <w:spacing w:line="480" w:lineRule="auto" w:before="2"/>
        <w:ind w:left="872" w:right="715" w:firstLine="719"/>
        <w:jc w:val="both"/>
      </w:pPr>
      <w:r>
        <w:rPr/>
        <w:t>Interactive Digital Technologies (IDT) is not a new set of digital technologies but</w:t>
      </w:r>
      <w:r>
        <w:rPr>
          <w:spacing w:val="-57"/>
        </w:rPr>
        <w:t> </w:t>
      </w:r>
      <w:r>
        <w:rPr/>
        <w:t>how the computer is programmed to meet the educational needs of 21st-century learners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a different.</w:t>
      </w:r>
      <w:r>
        <w:rPr>
          <w:spacing w:val="1"/>
        </w:rPr>
        <w:t> </w:t>
      </w:r>
      <w:r>
        <w:rPr/>
        <w:t>IDTs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teacher to</w:t>
      </w:r>
      <w:r>
        <w:rPr>
          <w:spacing w:val="1"/>
        </w:rPr>
        <w:t> </w:t>
      </w:r>
      <w:r>
        <w:rPr/>
        <w:t>embed</w:t>
      </w:r>
      <w:r>
        <w:rPr>
          <w:spacing w:val="1"/>
        </w:rPr>
        <w:t> </w:t>
      </w:r>
      <w:r>
        <w:rPr/>
        <w:t>interactive elements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multimedia learning resources using their interactive features. When these interactive</w:t>
      </w:r>
      <w:r>
        <w:rPr>
          <w:spacing w:val="1"/>
        </w:rPr>
        <w:t> </w:t>
      </w:r>
      <w:r>
        <w:rPr/>
        <w:t>elementsare embedded in multimedia learning resources, students can learn at their own</w:t>
      </w:r>
      <w:r>
        <w:rPr>
          <w:spacing w:val="1"/>
        </w:rPr>
        <w:t> </w:t>
      </w:r>
      <w:r>
        <w:rPr/>
        <w:t>pace and</w:t>
      </w:r>
      <w:r>
        <w:rPr>
          <w:spacing w:val="1"/>
        </w:rPr>
        <w:t> </w:t>
      </w:r>
      <w:r>
        <w:rPr/>
        <w:t>actively</w:t>
      </w:r>
      <w:r>
        <w:rPr>
          <w:spacing w:val="-6"/>
        </w:rPr>
        <w:t> </w:t>
      </w:r>
      <w:r>
        <w:rPr/>
        <w:t>interact</w:t>
      </w:r>
      <w:r>
        <w:rPr>
          <w:spacing w:val="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information system.</w:t>
      </w:r>
      <w:r>
        <w:rPr>
          <w:spacing w:val="8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mode of</w:t>
      </w:r>
      <w:r>
        <w:rPr>
          <w:spacing w:val="-1"/>
        </w:rPr>
        <w:t> </w:t>
      </w:r>
      <w:r>
        <w:rPr/>
        <w:t>technology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4"/>
        <w:jc w:val="both"/>
      </w:pPr>
      <w:r>
        <w:rPr/>
        <w:t>integration, digital technology served as a tool that students use to seek information 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tasks/carry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IDT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2.0-based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(Wikis,</w:t>
      </w:r>
      <w:r>
        <w:rPr>
          <w:spacing w:val="1"/>
        </w:rPr>
        <w:t> </w:t>
      </w:r>
      <w:r>
        <w:rPr/>
        <w:t>Blogs;</w:t>
      </w:r>
      <w:r>
        <w:rPr>
          <w:spacing w:val="1"/>
        </w:rPr>
        <w:t> </w:t>
      </w:r>
      <w:r>
        <w:rPr/>
        <w:t>etc),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Authoring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articulated</w:t>
      </w:r>
      <w:r>
        <w:rPr>
          <w:spacing w:val="1"/>
        </w:rPr>
        <w:t> </w:t>
      </w:r>
      <w:r>
        <w:rPr/>
        <w:t>storyline,</w:t>
      </w:r>
      <w:r>
        <w:rPr>
          <w:spacing w:val="1"/>
        </w:rPr>
        <w:t> </w:t>
      </w:r>
      <w:r>
        <w:rPr/>
        <w:t>adobe-captivate</w:t>
      </w:r>
      <w:r>
        <w:rPr>
          <w:spacing w:val="1"/>
        </w:rPr>
        <w:t> </w:t>
      </w:r>
      <w:r>
        <w:rPr/>
        <w:t>andthe</w:t>
      </w:r>
      <w:r>
        <w:rPr>
          <w:spacing w:val="1"/>
        </w:rPr>
        <w:t> </w:t>
      </w:r>
      <w:r>
        <w:rPr/>
        <w:t>underutilizedPowerPoint.</w:t>
      </w:r>
    </w:p>
    <w:p>
      <w:pPr>
        <w:pStyle w:val="BodyText"/>
        <w:spacing w:line="480" w:lineRule="auto" w:before="1"/>
        <w:ind w:left="872" w:right="713" w:firstLine="719"/>
        <w:jc w:val="both"/>
      </w:pPr>
      <w:r>
        <w:rPr/>
        <w:t>PowerPoint</w:t>
      </w:r>
      <w:r>
        <w:rPr>
          <w:spacing w:val="22"/>
        </w:rPr>
        <w:t> </w:t>
      </w:r>
      <w:r>
        <w:rPr/>
        <w:t>application</w:t>
      </w:r>
      <w:r>
        <w:rPr>
          <w:spacing w:val="22"/>
        </w:rPr>
        <w:t> </w:t>
      </w:r>
      <w:r>
        <w:rPr/>
        <w:t>package</w:t>
      </w:r>
      <w:r>
        <w:rPr>
          <w:spacing w:val="20"/>
        </w:rPr>
        <w:t> </w:t>
      </w:r>
      <w:r>
        <w:rPr/>
        <w:t>came</w:t>
      </w:r>
      <w:r>
        <w:rPr>
          <w:spacing w:val="24"/>
        </w:rPr>
        <w:t> </w:t>
      </w:r>
      <w:r>
        <w:rPr/>
        <w:t>with</w:t>
      </w:r>
      <w:r>
        <w:rPr>
          <w:spacing w:val="22"/>
        </w:rPr>
        <w:t> </w:t>
      </w:r>
      <w:r>
        <w:rPr/>
        <w:t>interactive</w:t>
      </w:r>
      <w:r>
        <w:rPr>
          <w:spacing w:val="21"/>
        </w:rPr>
        <w:t> </w:t>
      </w:r>
      <w:r>
        <w:rPr/>
        <w:t>features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can</w:t>
      </w:r>
      <w:r>
        <w:rPr>
          <w:spacing w:val="24"/>
        </w:rPr>
        <w:t> </w:t>
      </w:r>
      <w:r>
        <w:rPr/>
        <w:t>be</w:t>
      </w:r>
      <w:r>
        <w:rPr>
          <w:spacing w:val="21"/>
        </w:rPr>
        <w:t> </w:t>
      </w:r>
      <w:r>
        <w:rPr/>
        <w:t>used</w:t>
      </w:r>
      <w:r>
        <w:rPr>
          <w:spacing w:val="-58"/>
        </w:rPr>
        <w:t> </w:t>
      </w:r>
      <w:r>
        <w:rPr/>
        <w:t>in creating an interactive learning environment (Garth, 2010). These interactive features</w:t>
      </w:r>
      <w:r>
        <w:rPr>
          <w:spacing w:val="1"/>
        </w:rPr>
        <w:t> </w:t>
      </w:r>
      <w:r>
        <w:rPr/>
        <w:t>include hyperlinks, trigger, animation, custom shows, selection pane, animation pane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PowerPoint.</w:t>
      </w:r>
      <w:r>
        <w:rPr>
          <w:spacing w:val="1"/>
        </w:rPr>
        <w:t> </w:t>
      </w:r>
      <w:r>
        <w:rPr/>
        <w:t>Interactive PowerPoint is a network of slide hyperlinked to one another which enable</w:t>
      </w:r>
      <w:r>
        <w:rPr>
          <w:spacing w:val="1"/>
        </w:rPr>
        <w:t> </w:t>
      </w:r>
      <w:r>
        <w:rPr/>
        <w:t>flexible navigation and user-friendly interaction (Kosslyn, Kievit, Russell, &amp; Shephard,</w:t>
      </w:r>
      <w:r>
        <w:rPr>
          <w:spacing w:val="1"/>
        </w:rPr>
        <w:t> </w:t>
      </w:r>
      <w:r>
        <w:rPr/>
        <w:t>2012;</w:t>
      </w:r>
      <w:r>
        <w:rPr>
          <w:spacing w:val="1"/>
        </w:rPr>
        <w:t> </w:t>
      </w:r>
      <w:r>
        <w:rPr/>
        <w:t>Garth,</w:t>
      </w:r>
      <w:r>
        <w:rPr>
          <w:spacing w:val="1"/>
        </w:rPr>
        <w:t> </w:t>
      </w:r>
      <w:r>
        <w:rPr/>
        <w:t>2010;</w:t>
      </w:r>
      <w:r>
        <w:rPr>
          <w:spacing w:val="1"/>
        </w:rPr>
        <w:t> </w:t>
      </w:r>
      <w:r>
        <w:rPr/>
        <w:t>Poole,</w:t>
      </w:r>
      <w:r>
        <w:rPr>
          <w:spacing w:val="1"/>
        </w:rPr>
        <w:t> </w:t>
      </w:r>
      <w:r>
        <w:rPr/>
        <w:t>Jackson,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Randall,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can</w:t>
      </w:r>
      <w:r>
        <w:rPr>
          <w:spacing w:val="60"/>
        </w:rPr>
        <w:t> </w:t>
      </w:r>
      <w:r>
        <w:rPr/>
        <w:t>innovatively</w:t>
      </w:r>
      <w:r>
        <w:rPr>
          <w:spacing w:val="1"/>
        </w:rPr>
        <w:t> </w:t>
      </w:r>
      <w:r>
        <w:rPr/>
        <w:t>integrate this technology in the teaching and learning process by creating a virtual project</w:t>
      </w:r>
      <w:r>
        <w:rPr>
          <w:spacing w:val="-57"/>
        </w:rPr>
        <w:t> </w:t>
      </w:r>
      <w:r>
        <w:rPr/>
        <w:t>of different modes base on what the package features. Teachers can feature tutorials,</w:t>
      </w:r>
      <w:r>
        <w:rPr>
          <w:spacing w:val="1"/>
        </w:rPr>
        <w:t> </w:t>
      </w:r>
      <w:r>
        <w:rPr/>
        <w:t>game activities, virtual data collection, drill and practice activities or combinations 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predetermined</w:t>
      </w:r>
      <w:r>
        <w:rPr>
          <w:spacing w:val="1"/>
        </w:rPr>
        <w:t> </w:t>
      </w:r>
      <w:r>
        <w:rPr/>
        <w:t>endurable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learns‟</w:t>
      </w:r>
      <w:r>
        <w:rPr>
          <w:spacing w:val="1"/>
        </w:rPr>
        <w:t> </w:t>
      </w:r>
      <w:r>
        <w:rPr/>
        <w:t>behaviours.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overwhelming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other</w:t>
      </w:r>
      <w:r>
        <w:rPr>
          <w:spacing w:val="-57"/>
        </w:rPr>
        <w:t> </w:t>
      </w:r>
      <w:r>
        <w:rPr/>
        <w:t>interactive</w:t>
      </w:r>
      <w:r>
        <w:rPr>
          <w:spacing w:val="-5"/>
        </w:rPr>
        <w:t> </w:t>
      </w:r>
      <w:r>
        <w:rPr/>
        <w:t>media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„guided</w:t>
      </w:r>
      <w:r>
        <w:rPr>
          <w:spacing w:val="-4"/>
        </w:rPr>
        <w:t> </w:t>
      </w:r>
      <w:r>
        <w:rPr/>
        <w:t>screen.‟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interactive</w:t>
      </w:r>
      <w:r>
        <w:rPr>
          <w:spacing w:val="-5"/>
        </w:rPr>
        <w:t> </w:t>
      </w:r>
      <w:r>
        <w:rPr/>
        <w:t>PowerPoint</w:t>
      </w:r>
      <w:r>
        <w:rPr>
          <w:spacing w:val="-3"/>
        </w:rPr>
        <w:t> </w:t>
      </w:r>
      <w:r>
        <w:rPr/>
        <w:t>uses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entire</w:t>
      </w:r>
      <w:r>
        <w:rPr>
          <w:spacing w:val="-6"/>
        </w:rPr>
        <w:t> </w:t>
      </w:r>
      <w:r>
        <w:rPr/>
        <w:t>computer</w:t>
      </w:r>
      <w:r>
        <w:rPr>
          <w:spacing w:val="-57"/>
        </w:rPr>
        <w:t> </w:t>
      </w:r>
      <w:r>
        <w:rPr/>
        <w:t>screen which prevent user(s) from using any other applications installed on the computer.</w:t>
      </w:r>
      <w:r>
        <w:rPr>
          <w:spacing w:val="-57"/>
        </w:rPr>
        <w:t> </w:t>
      </w:r>
      <w:r>
        <w:rPr/>
        <w:t>Students cannot create a new tab, open new windows while Interactive PowerPoint is in</w:t>
      </w:r>
      <w:r>
        <w:rPr>
          <w:spacing w:val="1"/>
        </w:rPr>
        <w:t> </w:t>
      </w:r>
      <w:r>
        <w:rPr/>
        <w:t>presentation mode. This addressed the issue of “destructiveness” most often reported 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process.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 role of prompting students to see the need for information in addressing the</w:t>
      </w:r>
      <w:r>
        <w:rPr>
          <w:spacing w:val="1"/>
        </w:rPr>
        <w:t> </w:t>
      </w:r>
      <w:r>
        <w:rPr/>
        <w:t>problem at hand; the need to collaborate with fellow students in solving the problem and</w:t>
      </w:r>
      <w:r>
        <w:rPr>
          <w:spacing w:val="1"/>
        </w:rPr>
        <w:t> </w:t>
      </w:r>
      <w:r>
        <w:rPr/>
        <w:t>the need to think critically in distinguish between relevant and irrelevant information.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teacher-centered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uncompromised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centered</w:t>
      </w:r>
      <w:r>
        <w:rPr>
          <w:spacing w:val="1"/>
        </w:rPr>
        <w:t> </w:t>
      </w:r>
      <w:r>
        <w:rPr/>
        <w:t>learning where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actively constructing knowledge</w:t>
      </w:r>
      <w:r>
        <w:rPr>
          <w:spacing w:val="60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 being a passive receiver. This deviation from common practices will have academic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(positive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negative)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implementing</w:t>
      </w:r>
      <w:r>
        <w:rPr>
          <w:spacing w:val="-4"/>
        </w:rPr>
        <w:t> </w:t>
      </w:r>
      <w:r>
        <w:rPr/>
        <w:t>curriculum contents of any</w:t>
      </w:r>
      <w:r>
        <w:rPr>
          <w:spacing w:val="-5"/>
        </w:rPr>
        <w:t> </w:t>
      </w:r>
      <w:r>
        <w:rPr/>
        <w:t>school</w:t>
      </w:r>
      <w:r>
        <w:rPr>
          <w:spacing w:val="-1"/>
        </w:rPr>
        <w:t> </w:t>
      </w:r>
      <w:r>
        <w:rPr/>
        <w:t>subject like civic</w:t>
      </w:r>
      <w:r>
        <w:rPr>
          <w:spacing w:val="3"/>
        </w:rPr>
        <w:t> </w:t>
      </w:r>
      <w:r>
        <w:rPr/>
        <w:t>education.</w:t>
      </w:r>
    </w:p>
    <w:p>
      <w:pPr>
        <w:pStyle w:val="BodyText"/>
        <w:spacing w:line="480" w:lineRule="auto" w:before="1"/>
        <w:ind w:left="872" w:right="712" w:firstLine="719"/>
        <w:jc w:val="both"/>
      </w:pPr>
      <w:r>
        <w:rPr/>
        <w:t>The civic education curriculum is held in high esteem by Nigeria government in</w:t>
      </w:r>
      <w:r>
        <w:rPr>
          <w:spacing w:val="1"/>
        </w:rPr>
        <w:t> </w:t>
      </w:r>
      <w:r>
        <w:rPr/>
        <w:t>realizing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unmet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expected</w:t>
      </w:r>
      <w:r>
        <w:rPr>
          <w:spacing w:val="-57"/>
        </w:rPr>
        <w:t> </w:t>
      </w:r>
      <w:r>
        <w:rPr/>
        <w:t>knowledge, skills, and dispositions essential for learners‟citizenship engagement. The</w:t>
      </w:r>
      <w:r>
        <w:rPr>
          <w:spacing w:val="1"/>
        </w:rPr>
        <w:t> </w:t>
      </w:r>
      <w:r>
        <w:rPr/>
        <w:t>esteem associated with the subject by Nigeria government warrant disarticulation of the</w:t>
      </w:r>
      <w:r>
        <w:rPr>
          <w:spacing w:val="1"/>
        </w:rPr>
        <w:t> </w:t>
      </w:r>
      <w:r>
        <w:rPr/>
        <w:t>subject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social</w:t>
      </w:r>
      <w:r>
        <w:rPr>
          <w:spacing w:val="18"/>
        </w:rPr>
        <w:t> </w:t>
      </w:r>
      <w:r>
        <w:rPr/>
        <w:t>studies</w:t>
      </w:r>
      <w:r>
        <w:rPr>
          <w:spacing w:val="19"/>
        </w:rPr>
        <w:t> </w:t>
      </w:r>
      <w:r>
        <w:rPr/>
        <w:t>curriculum</w:t>
      </w:r>
      <w:r>
        <w:rPr>
          <w:spacing w:val="18"/>
        </w:rPr>
        <w:t> </w:t>
      </w:r>
      <w:r>
        <w:rPr/>
        <w:t>(Garba,</w:t>
      </w:r>
      <w:r>
        <w:rPr>
          <w:spacing w:val="17"/>
        </w:rPr>
        <w:t> </w:t>
      </w:r>
      <w:r>
        <w:rPr/>
        <w:t>Singh,</w:t>
      </w:r>
      <w:r>
        <w:rPr>
          <w:spacing w:val="17"/>
        </w:rPr>
        <w:t> </w:t>
      </w:r>
      <w:r>
        <w:rPr/>
        <w:t>Yusuf,</w:t>
      </w:r>
      <w:r>
        <w:rPr>
          <w:spacing w:val="20"/>
        </w:rPr>
        <w:t> </w:t>
      </w:r>
      <w:r>
        <w:rPr/>
        <w:t>&amp;Ziden,</w:t>
      </w:r>
      <w:r>
        <w:rPr>
          <w:spacing w:val="17"/>
        </w:rPr>
        <w:t> </w:t>
      </w:r>
      <w:r>
        <w:rPr/>
        <w:t>2013)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become</w:t>
      </w:r>
      <w:r>
        <w:rPr>
          <w:spacing w:val="-58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(primary</w:t>
      </w:r>
      <w:r>
        <w:rPr>
          <w:spacing w:val="1"/>
        </w:rPr>
        <w:t> </w:t>
      </w:r>
      <w:r>
        <w:rPr/>
        <w:t>school),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(Junior</w:t>
      </w:r>
      <w:r>
        <w:rPr>
          <w:spacing w:val="1"/>
        </w:rPr>
        <w:t> </w:t>
      </w:r>
      <w:r>
        <w:rPr/>
        <w:t>Secondary schools) and Post Basic (Senior Secondary Schools) education in Nigeria.</w:t>
      </w:r>
      <w:r>
        <w:rPr>
          <w:spacing w:val="1"/>
        </w:rPr>
        <w:t> </w:t>
      </w:r>
      <w:r>
        <w:rPr/>
        <w:t>Civic education as a core school subject in Nigeria senior secondary schools is made 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elements,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civic</w:t>
      </w:r>
      <w:r>
        <w:rPr>
          <w:spacing w:val="60"/>
        </w:rPr>
        <w:t> </w:t>
      </w:r>
      <w:r>
        <w:rPr/>
        <w:t>disposition.The</w:t>
      </w:r>
      <w:r>
        <w:rPr>
          <w:spacing w:val="1"/>
        </w:rPr>
        <w:t> </w:t>
      </w:r>
      <w:r>
        <w:rPr/>
        <w:t>digital tools that the 21st-century usher-in are now being used extensively to demonstrate</w:t>
      </w:r>
      <w:r>
        <w:rPr>
          <w:spacing w:val="-57"/>
        </w:rPr>
        <w:t> </w:t>
      </w:r>
      <w:r>
        <w:rPr/>
        <w:t>citizen‟s civic potentials via the use of digital tools, such as online petitions or automatic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aggregators,</w:t>
      </w:r>
      <w:r>
        <w:rPr>
          <w:spacing w:val="1"/>
        </w:rPr>
        <w:t> </w:t>
      </w:r>
      <w:r>
        <w:rPr/>
        <w:t>online-electioneering</w:t>
      </w:r>
      <w:r>
        <w:rPr>
          <w:spacing w:val="1"/>
        </w:rPr>
        <w:t> </w:t>
      </w:r>
      <w:r>
        <w:rPr/>
        <w:t>(Meira,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citizenship beyond the country‟s boundary and is changing the learning preferences of</w:t>
      </w:r>
      <w:r>
        <w:rPr>
          <w:spacing w:val="1"/>
        </w:rPr>
        <w:t> </w:t>
      </w:r>
      <w:r>
        <w:rPr/>
        <w:t>contemporary</w:t>
      </w:r>
      <w:r>
        <w:rPr>
          <w:spacing w:val="18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(Carretero,</w:t>
      </w:r>
      <w:r>
        <w:rPr>
          <w:spacing w:val="23"/>
        </w:rPr>
        <w:t> </w:t>
      </w:r>
      <w:r>
        <w:rPr/>
        <w:t>Haste</w:t>
      </w:r>
      <w:r>
        <w:rPr>
          <w:spacing w:val="24"/>
        </w:rPr>
        <w:t> </w:t>
      </w:r>
      <w:r>
        <w:rPr/>
        <w:t>&amp;</w:t>
      </w:r>
      <w:r>
        <w:rPr>
          <w:spacing w:val="21"/>
        </w:rPr>
        <w:t> </w:t>
      </w:r>
      <w:r>
        <w:rPr/>
        <w:t>Bermudez,</w:t>
      </w:r>
      <w:r>
        <w:rPr>
          <w:spacing w:val="22"/>
        </w:rPr>
        <w:t> </w:t>
      </w:r>
      <w:r>
        <w:rPr/>
        <w:t>2016).</w:t>
      </w:r>
      <w:r>
        <w:rPr>
          <w:spacing w:val="24"/>
        </w:rPr>
        <w:t> </w:t>
      </w:r>
      <w:r>
        <w:rPr/>
        <w:t>Using</w:t>
      </w:r>
      <w:r>
        <w:rPr>
          <w:spacing w:val="20"/>
        </w:rPr>
        <w:t> </w:t>
      </w:r>
      <w:r>
        <w:rPr/>
        <w:t>these</w:t>
      </w:r>
      <w:r>
        <w:rPr>
          <w:spacing w:val="21"/>
        </w:rPr>
        <w:t> </w:t>
      </w:r>
      <w:r>
        <w:rPr/>
        <w:t>technologies</w:t>
      </w:r>
      <w:r>
        <w:rPr>
          <w:spacing w:val="-57"/>
        </w:rPr>
        <w:t> </w:t>
      </w:r>
      <w:r>
        <w:rPr/>
        <w:t>in</w:t>
      </w:r>
      <w:r>
        <w:rPr>
          <w:spacing w:val="20"/>
        </w:rPr>
        <w:t> </w:t>
      </w:r>
      <w:r>
        <w:rPr/>
        <w:t>implementing</w:t>
      </w:r>
      <w:r>
        <w:rPr>
          <w:spacing w:val="17"/>
        </w:rPr>
        <w:t> </w:t>
      </w:r>
      <w:r>
        <w:rPr/>
        <w:t>civic</w:t>
      </w:r>
      <w:r>
        <w:rPr>
          <w:spacing w:val="17"/>
        </w:rPr>
        <w:t> </w:t>
      </w:r>
      <w:r>
        <w:rPr/>
        <w:t>education</w:t>
      </w:r>
      <w:r>
        <w:rPr>
          <w:spacing w:val="20"/>
        </w:rPr>
        <w:t> </w:t>
      </w:r>
      <w:r>
        <w:rPr/>
        <w:t>curriculum</w:t>
      </w:r>
      <w:r>
        <w:rPr>
          <w:spacing w:val="21"/>
        </w:rPr>
        <w:t> </w:t>
      </w:r>
      <w:r>
        <w:rPr/>
        <w:t>will</w:t>
      </w:r>
      <w:r>
        <w:rPr>
          <w:spacing w:val="25"/>
        </w:rPr>
        <w:t> </w:t>
      </w:r>
      <w:r>
        <w:rPr/>
        <w:t>have</w:t>
      </w:r>
      <w:r>
        <w:rPr>
          <w:spacing w:val="19"/>
        </w:rPr>
        <w:t> </w:t>
      </w:r>
      <w:r>
        <w:rPr/>
        <w:t>educational</w:t>
      </w:r>
      <w:r>
        <w:rPr>
          <w:spacing w:val="22"/>
        </w:rPr>
        <w:t> </w:t>
      </w:r>
      <w:r>
        <w:rPr/>
        <w:t>implications</w:t>
      </w:r>
      <w:r>
        <w:rPr>
          <w:spacing w:val="21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0"/>
      </w:pPr>
      <w:r>
        <w:rPr/>
        <w:t>students‟</w:t>
      </w:r>
      <w:r>
        <w:rPr>
          <w:spacing w:val="20"/>
        </w:rPr>
        <w:t> </w:t>
      </w:r>
      <w:r>
        <w:rPr/>
        <w:t>academic</w:t>
      </w:r>
      <w:r>
        <w:rPr>
          <w:spacing w:val="20"/>
        </w:rPr>
        <w:t> </w:t>
      </w:r>
      <w:r>
        <w:rPr/>
        <w:t>performance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attitudes</w:t>
      </w:r>
      <w:r>
        <w:rPr>
          <w:spacing w:val="22"/>
        </w:rPr>
        <w:t> </w:t>
      </w:r>
      <w:r>
        <w:rPr/>
        <w:t>toward</w:t>
      </w:r>
      <w:r>
        <w:rPr>
          <w:spacing w:val="21"/>
        </w:rPr>
        <w:t> </w:t>
      </w:r>
      <w:r>
        <w:rPr/>
        <w:t>civic</w:t>
      </w:r>
      <w:r>
        <w:rPr>
          <w:spacing w:val="18"/>
        </w:rPr>
        <w:t> </w:t>
      </w:r>
      <w:r>
        <w:rPr/>
        <w:t>education</w:t>
      </w:r>
      <w:r>
        <w:rPr>
          <w:spacing w:val="21"/>
        </w:rPr>
        <w:t> </w:t>
      </w:r>
      <w:r>
        <w:rPr/>
        <w:t>as</w:t>
      </w:r>
      <w:r>
        <w:rPr>
          <w:spacing w:val="22"/>
        </w:rPr>
        <w:t> </w:t>
      </w:r>
      <w:r>
        <w:rPr/>
        <w:t>a</w:t>
      </w:r>
      <w:r>
        <w:rPr>
          <w:spacing w:val="18"/>
        </w:rPr>
        <w:t> </w:t>
      </w:r>
      <w:r>
        <w:rPr/>
        <w:t>school</w:t>
      </w:r>
      <w:r>
        <w:rPr>
          <w:spacing w:val="-57"/>
        </w:rPr>
        <w:t> </w:t>
      </w:r>
      <w:r>
        <w:rPr/>
        <w:t>subject.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872" w:right="715" w:firstLine="827"/>
        <w:jc w:val="both"/>
      </w:pPr>
      <w:r>
        <w:rPr/>
        <w:t>Academic performance is one of the commonly used indexes for determining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content.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(Adediwura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Tayo,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communicates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and other education stakeholders the effectiveness of schools, the well-being</w:t>
      </w:r>
      <w:r>
        <w:rPr>
          <w:spacing w:val="-57"/>
        </w:rPr>
        <w:t> </w:t>
      </w:r>
      <w:r>
        <w:rPr/>
        <w:t>of</w:t>
      </w:r>
      <w:r>
        <w:rPr>
          <w:spacing w:val="13"/>
        </w:rPr>
        <w:t> </w:t>
      </w:r>
      <w:r>
        <w:rPr/>
        <w:t>youths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particular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nation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general</w:t>
      </w:r>
      <w:r>
        <w:rPr>
          <w:spacing w:val="15"/>
        </w:rPr>
        <w:t> </w:t>
      </w:r>
      <w:r>
        <w:rPr/>
        <w:t>(Levin,</w:t>
      </w:r>
      <w:r>
        <w:rPr>
          <w:spacing w:val="12"/>
        </w:rPr>
        <w:t> </w:t>
      </w:r>
      <w:r>
        <w:rPr/>
        <w:t>Wasanga</w:t>
      </w:r>
      <w:r>
        <w:rPr>
          <w:spacing w:val="11"/>
        </w:rPr>
        <w:t> </w:t>
      </w:r>
      <w:r>
        <w:rPr/>
        <w:t>&amp;</w:t>
      </w:r>
      <w:r>
        <w:rPr>
          <w:spacing w:val="11"/>
        </w:rPr>
        <w:t> </w:t>
      </w:r>
      <w:r>
        <w:rPr/>
        <w:t>Somerset,</w:t>
      </w:r>
      <w:r>
        <w:rPr>
          <w:spacing w:val="12"/>
        </w:rPr>
        <w:t> </w:t>
      </w:r>
      <w:r>
        <w:rPr/>
        <w:t>2011).</w:t>
      </w:r>
      <w:r>
        <w:rPr>
          <w:spacing w:val="14"/>
        </w:rPr>
        <w:t> </w:t>
      </w:r>
      <w:r>
        <w:rPr/>
        <w:t>It</w:t>
      </w:r>
      <w:r>
        <w:rPr>
          <w:spacing w:val="-58"/>
        </w:rPr>
        <w:t> </w:t>
      </w:r>
      <w:r>
        <w:rPr/>
        <w:t>is these numerical values that the educational industry commonly used to judge the</w:t>
      </w:r>
      <w:r>
        <w:rPr>
          <w:spacing w:val="1"/>
        </w:rPr>
        <w:t> </w:t>
      </w:r>
      <w:r>
        <w:rPr/>
        <w:t>effectiveness of</w:t>
      </w:r>
      <w:r>
        <w:rPr>
          <w:spacing w:val="1"/>
        </w:rPr>
        <w:t> </w:t>
      </w:r>
      <w:r>
        <w:rPr/>
        <w:t>any educational intervention, (Yusuf &amp; Adigun, 2010). Using these</w:t>
      </w:r>
      <w:r>
        <w:rPr>
          <w:spacing w:val="1"/>
        </w:rPr>
        <w:t> </w:t>
      </w:r>
      <w:r>
        <w:rPr/>
        <w:t>measure alone as justification that learning has</w:t>
      </w:r>
      <w:r>
        <w:rPr>
          <w:spacing w:val="1"/>
        </w:rPr>
        <w:t> </w:t>
      </w:r>
      <w:r>
        <w:rPr/>
        <w:t>taken place have been</w:t>
      </w:r>
      <w:r>
        <w:rPr>
          <w:spacing w:val="1"/>
        </w:rPr>
        <w:t> </w:t>
      </w:r>
      <w:r>
        <w:rPr/>
        <w:t>criticized by</w:t>
      </w:r>
      <w:r>
        <w:rPr>
          <w:spacing w:val="1"/>
        </w:rPr>
        <w:t> </w:t>
      </w:r>
      <w:r>
        <w:rPr/>
        <w:t>educational stakeholders as inadequate. Useful knowledge is described as the knowledge</w:t>
      </w:r>
      <w:r>
        <w:rPr>
          <w:spacing w:val="1"/>
        </w:rPr>
        <w:t> </w:t>
      </w:r>
      <w:r>
        <w:rPr/>
        <w:t>that is transferable into skill and attitudes and applicable in real-life situations (Gano-</w:t>
      </w:r>
      <w:r>
        <w:rPr>
          <w:spacing w:val="1"/>
        </w:rPr>
        <w:t> </w:t>
      </w:r>
      <w:r>
        <w:rPr/>
        <w:t>Phillips, 2015).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872" w:right="714" w:firstLine="719"/>
        <w:jc w:val="both"/>
      </w:pPr>
      <w:r>
        <w:rPr/>
        <w:t>Attitude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evaluations,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rejections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received.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predisposition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unfavourable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object.</w:t>
      </w:r>
      <w:r>
        <w:rPr>
          <w:spacing w:val="1"/>
        </w:rPr>
        <w:t> </w:t>
      </w:r>
      <w:r>
        <w:rPr/>
        <w:t>An</w:t>
      </w:r>
      <w:r>
        <w:rPr>
          <w:spacing w:val="6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consequence of instruction is the students' attitudes toward the subject. A student with</w:t>
      </w:r>
      <w:r>
        <w:rPr>
          <w:spacing w:val="1"/>
        </w:rPr>
        <w:t> </w:t>
      </w:r>
      <w:r>
        <w:rPr/>
        <w:t>low achievement might have developed positive attitudes toward the subject matter while</w:t>
      </w:r>
      <w:r>
        <w:rPr>
          <w:spacing w:val="-57"/>
        </w:rPr>
        <w:t> </w:t>
      </w:r>
      <w:r>
        <w:rPr/>
        <w:t>students with high achievement</w:t>
      </w:r>
      <w:r>
        <w:rPr>
          <w:spacing w:val="1"/>
        </w:rPr>
        <w:t> </w:t>
      </w:r>
      <w:r>
        <w:rPr/>
        <w:t>might have developed negative</w:t>
      </w:r>
      <w:r>
        <w:rPr>
          <w:spacing w:val="1"/>
        </w:rPr>
        <w:t> </w:t>
      </w:r>
      <w:r>
        <w:rPr/>
        <w:t>attitudes toward the</w:t>
      </w:r>
      <w:r>
        <w:rPr>
          <w:spacing w:val="1"/>
        </w:rPr>
        <w:t> </w:t>
      </w:r>
      <w:r>
        <w:rPr/>
        <w:t>subject matter, vice-versa. Teachers need to be aware of the attitudinal characteristics of</w:t>
      </w:r>
      <w:r>
        <w:rPr>
          <w:spacing w:val="1"/>
        </w:rPr>
        <w:t> </w:t>
      </w:r>
      <w:r>
        <w:rPr/>
        <w:t>their students (Gano-Phillips, 2015). The likelihood of student putting his knowledge of</w:t>
      </w:r>
      <w:r>
        <w:rPr>
          <w:spacing w:val="1"/>
        </w:rPr>
        <w:t> </w:t>
      </w:r>
      <w:r>
        <w:rPr/>
        <w:t>civic education to use (applicability) largely depend on the student‟s attitude for or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the subject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things disliked</w:t>
      </w:r>
      <w:r>
        <w:rPr>
          <w:spacing w:val="-1"/>
        </w:rPr>
        <w:t> </w:t>
      </w:r>
      <w:r>
        <w:rPr/>
        <w:t>has a way</w:t>
      </w:r>
      <w:r>
        <w:rPr>
          <w:spacing w:val="-6"/>
        </w:rPr>
        <w:t> </w:t>
      </w:r>
      <w:r>
        <w:rPr/>
        <w:t>of being</w:t>
      </w:r>
      <w:r>
        <w:rPr>
          <w:spacing w:val="-3"/>
        </w:rPr>
        <w:t> </w:t>
      </w:r>
      <w:r>
        <w:rPr/>
        <w:t>forgotten</w:t>
      </w:r>
      <w:r>
        <w:rPr>
          <w:spacing w:val="-1"/>
        </w:rPr>
        <w:t> </w:t>
      </w:r>
      <w:r>
        <w:rPr/>
        <w:t>easily.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7" w:firstLine="719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foregone</w:t>
      </w:r>
      <w:r>
        <w:rPr>
          <w:spacing w:val="1"/>
        </w:rPr>
        <w:t> </w:t>
      </w:r>
      <w:r>
        <w:rPr/>
        <w:t>background,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non-digital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chalkboard,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Interactive</w:t>
      </w:r>
      <w:r>
        <w:rPr>
          <w:spacing w:val="-57"/>
        </w:rPr>
        <w:t> </w:t>
      </w:r>
      <w:r>
        <w:rPr/>
        <w:t>PowerPoint on student‟s attitude and academic performance in civic education in Zaria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 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6"/>
        </w:numPr>
        <w:tabs>
          <w:tab w:pos="1592" w:val="left" w:leader="none"/>
          <w:tab w:pos="1593" w:val="left" w:leader="none"/>
        </w:tabs>
        <w:spacing w:line="240" w:lineRule="auto" w:before="212" w:after="0"/>
        <w:ind w:left="1592" w:right="0" w:hanging="721"/>
        <w:jc w:val="left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872" w:right="712" w:firstLine="719"/>
        <w:jc w:val="both"/>
      </w:pPr>
      <w:r>
        <w:rPr/>
        <w:t>The radical transformation of human society by digital technologies has triggered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21st-century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21st-century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digitally transformed society and their learning preference has been altered by digital</w:t>
      </w:r>
      <w:r>
        <w:rPr>
          <w:spacing w:val="1"/>
        </w:rPr>
        <w:t> </w:t>
      </w:r>
      <w:r>
        <w:rPr/>
        <w:t>technologies. Failure of schools to integrate these technologies may result into non-</w:t>
      </w:r>
      <w:r>
        <w:rPr>
          <w:spacing w:val="1"/>
        </w:rPr>
        <w:t> </w:t>
      </w:r>
      <w:r>
        <w:rPr/>
        <w:t>interesting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trigger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schooling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position,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her</w:t>
      </w:r>
      <w:r>
        <w:rPr>
          <w:spacing w:val="1"/>
        </w:rPr>
        <w:t> </w:t>
      </w:r>
      <w:r>
        <w:rPr/>
        <w:t>National Policy on Information and CommunicationTechnologies (ICT) in Education</w:t>
      </w:r>
      <w:r>
        <w:rPr>
          <w:spacing w:val="1"/>
        </w:rPr>
        <w:t> </w:t>
      </w:r>
      <w:r>
        <w:rPr/>
        <w:t>boldly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21st-century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integration of ICT into education (FRN, 2019).Kaduna state government in collaboration</w:t>
      </w:r>
      <w:r>
        <w:rPr>
          <w:spacing w:val="1"/>
        </w:rPr>
        <w:t> </w:t>
      </w:r>
      <w:r>
        <w:rPr/>
        <w:t>with Non-governmental organizations further translated Nigeria National Policy on ICT</w:t>
      </w:r>
      <w:r>
        <w:rPr>
          <w:spacing w:val="1"/>
        </w:rPr>
        <w:t> </w:t>
      </w:r>
      <w:r>
        <w:rPr/>
        <w:t>in Education into practice by equipped secondary schools in Zaria Education Zone with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integration.These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adequateenough to serve an intact class of 60-100 students. The teachers in these schools</w:t>
      </w:r>
      <w:r>
        <w:rPr>
          <w:spacing w:val="1"/>
        </w:rPr>
        <w:t> </w:t>
      </w:r>
      <w:r>
        <w:rPr/>
        <w:t>are furthered trained on how to used various components of the facilities in teaching and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process.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872" w:right="714" w:firstLine="719"/>
        <w:jc w:val="both"/>
      </w:pPr>
      <w:r>
        <w:rPr/>
        <w:t>The aforementioned efforts of Kaduna State government, particularly in Senior</w:t>
      </w:r>
      <w:r>
        <w:rPr>
          <w:spacing w:val="1"/>
        </w:rPr>
        <w:t> </w:t>
      </w:r>
      <w:r>
        <w:rPr/>
        <w:t>Secondary</w:t>
      </w:r>
      <w:r>
        <w:rPr>
          <w:spacing w:val="39"/>
        </w:rPr>
        <w:t> </w:t>
      </w:r>
      <w:r>
        <w:rPr/>
        <w:t>schools</w:t>
      </w:r>
      <w:r>
        <w:rPr>
          <w:spacing w:val="45"/>
        </w:rPr>
        <w:t> </w:t>
      </w:r>
      <w:r>
        <w:rPr/>
        <w:t>in</w:t>
      </w:r>
      <w:r>
        <w:rPr>
          <w:spacing w:val="49"/>
        </w:rPr>
        <w:t> </w:t>
      </w:r>
      <w:r>
        <w:rPr/>
        <w:t>Zaria</w:t>
      </w:r>
      <w:r>
        <w:rPr>
          <w:spacing w:val="46"/>
        </w:rPr>
        <w:t> </w:t>
      </w:r>
      <w:r>
        <w:rPr/>
        <w:t>education</w:t>
      </w:r>
      <w:r>
        <w:rPr>
          <w:spacing w:val="44"/>
        </w:rPr>
        <w:t> </w:t>
      </w:r>
      <w:r>
        <w:rPr/>
        <w:t>zone</w:t>
      </w:r>
      <w:r>
        <w:rPr>
          <w:spacing w:val="44"/>
        </w:rPr>
        <w:t> </w:t>
      </w:r>
      <w:r>
        <w:rPr/>
        <w:t>has</w:t>
      </w:r>
      <w:r>
        <w:rPr>
          <w:spacing w:val="46"/>
        </w:rPr>
        <w:t> </w:t>
      </w:r>
      <w:r>
        <w:rPr/>
        <w:t>not</w:t>
      </w:r>
      <w:r>
        <w:rPr>
          <w:spacing w:val="45"/>
        </w:rPr>
        <w:t> </w:t>
      </w:r>
      <w:r>
        <w:rPr/>
        <w:t>received</w:t>
      </w:r>
      <w:r>
        <w:rPr>
          <w:spacing w:val="46"/>
        </w:rPr>
        <w:t> </w:t>
      </w:r>
      <w:r>
        <w:rPr/>
        <w:t>desire</w:t>
      </w:r>
      <w:r>
        <w:rPr>
          <w:spacing w:val="46"/>
        </w:rPr>
        <w:t> </w:t>
      </w:r>
      <w:r>
        <w:rPr/>
        <w:t>positive</w:t>
      </w:r>
      <w:r>
        <w:rPr>
          <w:spacing w:val="43"/>
        </w:rPr>
        <w:t> </w:t>
      </w:r>
      <w:r>
        <w:rPr/>
        <w:t>response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2"/>
        <w:jc w:val="both"/>
      </w:pPr>
      <w:r>
        <w:rPr/>
        <w:t>from teachers implementing civic education curriculum in Zaria Education zone. The</w:t>
      </w:r>
      <w:r>
        <w:rPr>
          <w:spacing w:val="1"/>
        </w:rPr>
        <w:t> </w:t>
      </w:r>
      <w:r>
        <w:rPr/>
        <w:t>researcher observed that the teaching and learning of Civic education like any other</w:t>
      </w:r>
      <w:r>
        <w:rPr>
          <w:spacing w:val="1"/>
        </w:rPr>
        <w:t> </w:t>
      </w:r>
      <w:r>
        <w:rPr/>
        <w:t>subjects in Senior Secondary Schools in Zaria Education zone is still characterized by</w:t>
      </w:r>
      <w:r>
        <w:rPr>
          <w:spacing w:val="1"/>
        </w:rPr>
        <w:t> </w:t>
      </w:r>
      <w:r>
        <w:rPr/>
        <w:t>integration of non-digital technology and teacher-centered learning approaches even in</w:t>
      </w:r>
      <w:r>
        <w:rPr>
          <w:spacing w:val="1"/>
        </w:rPr>
        <w:t> </w:t>
      </w:r>
      <w:r>
        <w:rPr/>
        <w:t>the schools that have adequate digital technology at their disposal. This observation is in</w:t>
      </w:r>
      <w:r>
        <w:rPr>
          <w:spacing w:val="1"/>
        </w:rPr>
        <w:t> </w:t>
      </w:r>
      <w:r>
        <w:rPr/>
        <w:t>line with the report of Yusuf, Maina Dare, (2013) and Garba, Singh, Yusuf &amp; Ziden,</w:t>
      </w:r>
      <w:r>
        <w:rPr>
          <w:spacing w:val="1"/>
        </w:rPr>
        <w:t> </w:t>
      </w:r>
      <w:r>
        <w:rPr/>
        <w:t>(2013) who reported that teachers in Kaduna State as a whole are not ready to integrate</w:t>
      </w:r>
      <w:r>
        <w:rPr>
          <w:spacing w:val="1"/>
        </w:rPr>
        <w:t> </w:t>
      </w:r>
      <w:r>
        <w:rPr/>
        <w:t>digital technologies in teaching and learning even when these technologies are readily</w:t>
      </w:r>
      <w:r>
        <w:rPr>
          <w:spacing w:val="1"/>
        </w:rPr>
        <w:t> </w:t>
      </w:r>
      <w:r>
        <w:rPr/>
        <w:t>available.</w:t>
      </w:r>
    </w:p>
    <w:p>
      <w:pPr>
        <w:pStyle w:val="BodyText"/>
        <w:spacing w:line="480" w:lineRule="auto" w:before="159"/>
        <w:ind w:left="872" w:right="712" w:firstLine="719"/>
        <w:jc w:val="both"/>
      </w:pPr>
      <w:r>
        <w:rPr/>
        <w:t>It is worth to note that civic education teachers‟ loyalty to non-digital technology</w:t>
      </w:r>
      <w:r>
        <w:rPr>
          <w:spacing w:val="1"/>
        </w:rPr>
        <w:t> </w:t>
      </w:r>
      <w:r>
        <w:rPr/>
        <w:t>integration and its corresponding teacher-centered teaching and learning approaches 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intothe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affective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 in Zaria Education Zone. Mukhtari (2017) reported that, in Zaria Education</w:t>
      </w:r>
      <w:r>
        <w:rPr>
          <w:spacing w:val="1"/>
        </w:rPr>
        <w:t> </w:t>
      </w:r>
      <w:r>
        <w:rPr/>
        <w:t>zone, only 46.31%,</w:t>
      </w:r>
      <w:r>
        <w:rPr>
          <w:spacing w:val="1"/>
        </w:rPr>
        <w:t> </w:t>
      </w:r>
      <w:r>
        <w:rPr/>
        <w:t>45.61% and 35.82%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 2013,</w:t>
      </w:r>
      <w:r>
        <w:rPr>
          <w:spacing w:val="60"/>
        </w:rPr>
        <w:t> </w:t>
      </w:r>
      <w:r>
        <w:rPr/>
        <w:t>2014 and 2015 respectively</w:t>
      </w:r>
      <w:r>
        <w:rPr>
          <w:spacing w:val="1"/>
        </w:rPr>
        <w:t> </w:t>
      </w:r>
      <w:r>
        <w:rPr/>
        <w:t>got credit in Civic Education external examination of West Africa Senior Secondary</w:t>
      </w:r>
      <w:r>
        <w:rPr>
          <w:spacing w:val="1"/>
        </w:rPr>
        <w:t> </w:t>
      </w:r>
      <w:r>
        <w:rPr/>
        <w:t>Certification Examination (WASSCE-Civic Education) while the rest of the students</w:t>
      </w:r>
      <w:r>
        <w:rPr>
          <w:spacing w:val="1"/>
        </w:rPr>
        <w:t> </w:t>
      </w:r>
      <w:r>
        <w:rPr/>
        <w:t>failed. Similarly, WAEC Chief Examiner Report (2018) (see Appendix 7) shows that</w:t>
      </w:r>
      <w:r>
        <w:rPr>
          <w:spacing w:val="1"/>
        </w:rPr>
        <w:t> </w:t>
      </w:r>
      <w:r>
        <w:rPr/>
        <w:t>many candidates that sat for civic education examination lack proper understanding of</w:t>
      </w:r>
      <w:r>
        <w:rPr>
          <w:spacing w:val="1"/>
        </w:rPr>
        <w:t> </w:t>
      </w:r>
      <w:r>
        <w:rPr/>
        <w:t>civic education subject matter due to poor coverage of the curriculum.Affectively, Idowu</w:t>
      </w:r>
      <w:r>
        <w:rPr>
          <w:spacing w:val="-57"/>
        </w:rPr>
        <w:t> </w:t>
      </w:r>
      <w:r>
        <w:rPr/>
        <w:t>(2015)and Okeahialam (2013) reported that reintroduction of civic education in Nigerian</w:t>
      </w:r>
      <w:r>
        <w:rPr>
          <w:spacing w:val="1"/>
        </w:rPr>
        <w:t> </w:t>
      </w:r>
      <w:r>
        <w:rPr/>
        <w:t>schools has not significantlyimprove students‟ sense of and demonstration of national</w:t>
      </w:r>
      <w:r>
        <w:rPr>
          <w:spacing w:val="1"/>
        </w:rPr>
        <w:t> </w:t>
      </w:r>
      <w:r>
        <w:rPr/>
        <w:t>consciousness.</w:t>
      </w:r>
    </w:p>
    <w:p>
      <w:pPr>
        <w:pStyle w:val="BodyText"/>
        <w:spacing w:line="480" w:lineRule="auto" w:before="163"/>
        <w:ind w:left="872" w:right="716" w:firstLine="719"/>
        <w:jc w:val="both"/>
      </w:pPr>
      <w:r>
        <w:rPr/>
        <w:t>Inconsistencies exist on why civic education teachers in Zaria education zone</w:t>
      </w:r>
      <w:r>
        <w:rPr>
          <w:spacing w:val="1"/>
        </w:rPr>
        <w:t> </w:t>
      </w:r>
      <w:r>
        <w:rPr/>
        <w:t>remained loyal to the use of non-digital technologies and its corresponding pedagogy of</w:t>
      </w:r>
      <w:r>
        <w:rPr>
          <w:spacing w:val="1"/>
        </w:rPr>
        <w:t> </w:t>
      </w:r>
      <w:r>
        <w:rPr/>
        <w:t>teacher-centered</w:t>
      </w:r>
      <w:r>
        <w:rPr>
          <w:spacing w:val="42"/>
        </w:rPr>
        <w:t> </w:t>
      </w:r>
      <w:r>
        <w:rPr/>
        <w:t>learning</w:t>
      </w:r>
      <w:r>
        <w:rPr>
          <w:spacing w:val="40"/>
        </w:rPr>
        <w:t> </w:t>
      </w:r>
      <w:r>
        <w:rPr/>
        <w:t>despite</w:t>
      </w:r>
      <w:r>
        <w:rPr>
          <w:spacing w:val="42"/>
        </w:rPr>
        <w:t> </w:t>
      </w:r>
      <w:r>
        <w:rPr/>
        <w:t>inadequacies</w:t>
      </w:r>
      <w:r>
        <w:rPr>
          <w:spacing w:val="44"/>
        </w:rPr>
        <w:t> </w:t>
      </w:r>
      <w:r>
        <w:rPr/>
        <w:t>attributed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these</w:t>
      </w:r>
      <w:r>
        <w:rPr>
          <w:spacing w:val="43"/>
        </w:rPr>
        <w:t> </w:t>
      </w:r>
      <w:r>
        <w:rPr/>
        <w:t>technologies</w:t>
      </w:r>
      <w:r>
        <w:rPr>
          <w:spacing w:val="4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2"/>
        <w:jc w:val="both"/>
      </w:pPr>
      <w:r>
        <w:rPr/>
        <w:t>teaching civic education (Garba, 2018).Previous studies found teacher‟s pedagogical</w:t>
      </w:r>
      <w:r>
        <w:rPr>
          <w:spacing w:val="1"/>
        </w:rPr>
        <w:t> </w:t>
      </w:r>
      <w:r>
        <w:rPr/>
        <w:t>belief,</w:t>
      </w:r>
      <w:r>
        <w:rPr>
          <w:spacing w:val="1"/>
        </w:rPr>
        <w:t> </w:t>
      </w:r>
      <w:r>
        <w:rPr/>
        <w:t>non-availability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adaptable/adoptable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disruptiveness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impediments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 in teaching and learning (Chen, Liao, Chang, Hun &amp; Chamg, 2019; Flavin,</w:t>
      </w:r>
      <w:r>
        <w:rPr>
          <w:spacing w:val="1"/>
        </w:rPr>
        <w:t> </w:t>
      </w:r>
      <w:r>
        <w:rPr/>
        <w:t>2012;</w:t>
      </w:r>
      <w:r>
        <w:rPr>
          <w:spacing w:val="1"/>
        </w:rPr>
        <w:t> </w:t>
      </w:r>
      <w:r>
        <w:rPr/>
        <w:t>Inan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Lowther,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reportedinadequate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interlinks between content, pedagogy and technology as factors affecting the integration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digital technology</w:t>
      </w:r>
      <w:r>
        <w:rPr>
          <w:spacing w:val="-5"/>
        </w:rPr>
        <w:t> </w:t>
      </w:r>
      <w:r>
        <w:rPr/>
        <w:t>in teachingand learning</w:t>
      </w:r>
      <w:r>
        <w:rPr>
          <w:spacing w:val="-3"/>
        </w:rPr>
        <w:t> </w:t>
      </w:r>
      <w:r>
        <w:rPr/>
        <w:t>(Ukah &amp;</w:t>
      </w:r>
      <w:r>
        <w:rPr>
          <w:spacing w:val="-2"/>
        </w:rPr>
        <w:t> </w:t>
      </w:r>
      <w:r>
        <w:rPr/>
        <w:t>Odey, 2018;</w:t>
      </w:r>
      <w:r>
        <w:rPr>
          <w:spacing w:val="2"/>
        </w:rPr>
        <w:t> </w:t>
      </w:r>
      <w:r>
        <w:rPr/>
        <w:t>Lagace,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480" w:lineRule="auto" w:before="1"/>
        <w:ind w:left="872" w:right="71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Education</w:t>
      </w:r>
      <w:r>
        <w:rPr>
          <w:spacing w:val="16"/>
        </w:rPr>
        <w:t> </w:t>
      </w:r>
      <w:r>
        <w:rPr/>
        <w:t>Zone</w:t>
      </w:r>
      <w:r>
        <w:rPr>
          <w:spacing w:val="12"/>
        </w:rPr>
        <w:t> </w:t>
      </w:r>
      <w:r>
        <w:rPr/>
        <w:t>has</w:t>
      </w:r>
      <w:r>
        <w:rPr>
          <w:spacing w:val="13"/>
        </w:rPr>
        <w:t> </w:t>
      </w:r>
      <w:r>
        <w:rPr/>
        <w:t>been</w:t>
      </w:r>
      <w:r>
        <w:rPr>
          <w:spacing w:val="13"/>
        </w:rPr>
        <w:t> </w:t>
      </w:r>
      <w:r>
        <w:rPr/>
        <w:t>addressed</w:t>
      </w:r>
      <w:r>
        <w:rPr>
          <w:spacing w:val="17"/>
        </w:rPr>
        <w:t> </w:t>
      </w:r>
      <w:r>
        <w:rPr/>
        <w:t>as</w:t>
      </w:r>
      <w:r>
        <w:rPr>
          <w:spacing w:val="13"/>
        </w:rPr>
        <w:t> </w:t>
      </w:r>
      <w:r>
        <w:rPr/>
        <w:t>Civic</w:t>
      </w:r>
      <w:r>
        <w:rPr>
          <w:spacing w:val="13"/>
        </w:rPr>
        <w:t> </w:t>
      </w:r>
      <w:r>
        <w:rPr/>
        <w:t>education</w:t>
      </w:r>
      <w:r>
        <w:rPr>
          <w:spacing w:val="13"/>
        </w:rPr>
        <w:t> </w:t>
      </w:r>
      <w:r>
        <w:rPr/>
        <w:t>teachers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zone</w:t>
      </w:r>
      <w:r>
        <w:rPr>
          <w:spacing w:val="12"/>
        </w:rPr>
        <w:t> </w:t>
      </w:r>
      <w:r>
        <w:rPr/>
        <w:t>have</w:t>
      </w:r>
      <w:r>
        <w:rPr>
          <w:spacing w:val="15"/>
        </w:rPr>
        <w:t> </w:t>
      </w:r>
      <w:r>
        <w:rPr/>
        <w:t>access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installed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Application.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features that can be innovatively used to design and implement interactive and non-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complied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environment.However,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academic</w:t>
      </w:r>
      <w:r>
        <w:rPr>
          <w:spacing w:val="1"/>
          <w:vertAlign w:val="baseline"/>
        </w:rPr>
        <w:t> </w:t>
      </w:r>
      <w:r>
        <w:rPr>
          <w:vertAlign w:val="baseline"/>
        </w:rPr>
        <w:t>implication of integrating any of the two modes of PowerPoint (Interactive and Linear</w:t>
      </w:r>
      <w:r>
        <w:rPr>
          <w:spacing w:val="1"/>
          <w:vertAlign w:val="baseline"/>
        </w:rPr>
        <w:t> </w:t>
      </w:r>
      <w:r>
        <w:rPr>
          <w:vertAlign w:val="baseline"/>
        </w:rPr>
        <w:t>PowerPoint) in the teaching of civic education in Zaria Education Zone has not been</w:t>
      </w:r>
      <w:r>
        <w:rPr>
          <w:spacing w:val="1"/>
          <w:vertAlign w:val="baseline"/>
        </w:rPr>
        <w:t> </w:t>
      </w:r>
      <w:r>
        <w:rPr>
          <w:vertAlign w:val="baseline"/>
        </w:rPr>
        <w:t>empirically established. How then can PowerPoint be innovatively integrated in civic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 that will simultaneously improve student performance and developed 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attitudes toward civic education as a school subject? Desire to provide empirical-based</w:t>
      </w:r>
      <w:r>
        <w:rPr>
          <w:spacing w:val="1"/>
          <w:vertAlign w:val="baseline"/>
        </w:rPr>
        <w:t> </w:t>
      </w:r>
      <w:r>
        <w:rPr>
          <w:vertAlign w:val="baseline"/>
        </w:rPr>
        <w:t>answers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question</w:t>
      </w:r>
      <w:r>
        <w:rPr>
          <w:spacing w:val="-1"/>
          <w:vertAlign w:val="baseline"/>
        </w:rPr>
        <w:t> </w:t>
      </w:r>
      <w:r>
        <w:rPr>
          <w:vertAlign w:val="baseline"/>
        </w:rPr>
        <w:t>motivated researcher to embark on this</w:t>
      </w:r>
      <w:r>
        <w:rPr>
          <w:spacing w:val="-1"/>
          <w:vertAlign w:val="baseline"/>
        </w:rPr>
        <w:t> </w:t>
      </w:r>
      <w:r>
        <w:rPr>
          <w:vertAlign w:val="baseline"/>
        </w:rPr>
        <w:t>research.</w:t>
      </w:r>
    </w:p>
    <w:p>
      <w:pPr>
        <w:pStyle w:val="Heading1"/>
        <w:numPr>
          <w:ilvl w:val="1"/>
          <w:numId w:val="6"/>
        </w:numPr>
        <w:tabs>
          <w:tab w:pos="1593" w:val="left" w:leader="none"/>
        </w:tabs>
        <w:spacing w:line="240" w:lineRule="auto" w:before="8" w:after="0"/>
        <w:ind w:left="1592" w:right="0" w:hanging="721"/>
        <w:jc w:val="both"/>
      </w:pPr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9" w:firstLine="719"/>
        <w:jc w:val="both"/>
      </w:pPr>
      <w:r>
        <w:rPr/>
        <w:t>The study aimed at determining the effect of technology integration on learning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schools‟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zone,</w:t>
      </w:r>
      <w:r>
        <w:rPr>
          <w:spacing w:val="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state, Nigeria. Specifically, the study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2"/>
          <w:numId w:val="6"/>
        </w:numPr>
        <w:tabs>
          <w:tab w:pos="2313" w:val="left" w:leader="none"/>
        </w:tabs>
        <w:spacing w:line="480" w:lineRule="auto" w:before="0" w:after="0"/>
        <w:ind w:left="2312" w:right="718" w:hanging="720"/>
        <w:jc w:val="both"/>
        <w:rPr>
          <w:sz w:val="24"/>
        </w:rPr>
      </w:pPr>
      <w:r>
        <w:rPr>
          <w:sz w:val="24"/>
        </w:rPr>
        <w:t>determine the difference in the academic performance of SSII students</w:t>
      </w:r>
      <w:r>
        <w:rPr>
          <w:spacing w:val="1"/>
          <w:sz w:val="24"/>
        </w:rPr>
        <w:t> </w:t>
      </w:r>
      <w:r>
        <w:rPr>
          <w:sz w:val="24"/>
        </w:rPr>
        <w:t>taught civic education using non-digital technology, Linear PowerPoint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Interactive</w:t>
      </w:r>
      <w:r>
        <w:rPr>
          <w:spacing w:val="-2"/>
          <w:sz w:val="24"/>
        </w:rPr>
        <w:t> </w:t>
      </w:r>
      <w:r>
        <w:rPr>
          <w:sz w:val="24"/>
        </w:rPr>
        <w:t>PowerPoint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Zaria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State;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7" w:top="1340" w:bottom="1260" w:left="1000" w:right="720"/>
        </w:sectPr>
      </w:pPr>
    </w:p>
    <w:p>
      <w:pPr>
        <w:pStyle w:val="ListParagraph"/>
        <w:numPr>
          <w:ilvl w:val="2"/>
          <w:numId w:val="6"/>
        </w:numPr>
        <w:tabs>
          <w:tab w:pos="2313" w:val="left" w:leader="none"/>
        </w:tabs>
        <w:spacing w:line="480" w:lineRule="auto" w:before="74" w:after="0"/>
        <w:ind w:left="2312" w:right="715" w:hanging="720"/>
        <w:jc w:val="both"/>
        <w:rPr>
          <w:sz w:val="24"/>
        </w:rPr>
      </w:pPr>
      <w:r>
        <w:rPr>
          <w:sz w:val="24"/>
        </w:rPr>
        <w:t>ascertain the difference in SSII students‟ attitude toward learning civic</w:t>
      </w:r>
      <w:r>
        <w:rPr>
          <w:spacing w:val="1"/>
          <w:sz w:val="24"/>
        </w:rPr>
        <w:t> </w:t>
      </w:r>
      <w:r>
        <w:rPr>
          <w:sz w:val="24"/>
        </w:rPr>
        <w:t>education when taught using non-digital technology, Linear PowerPoint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Interactive</w:t>
      </w:r>
      <w:r>
        <w:rPr>
          <w:spacing w:val="-2"/>
          <w:sz w:val="24"/>
        </w:rPr>
        <w:t> </w:t>
      </w:r>
      <w:r>
        <w:rPr>
          <w:sz w:val="24"/>
        </w:rPr>
        <w:t>PowerPoint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6"/>
        </w:rPr>
      </w:pPr>
    </w:p>
    <w:p>
      <w:pPr>
        <w:pStyle w:val="Heading1"/>
        <w:numPr>
          <w:ilvl w:val="1"/>
          <w:numId w:val="6"/>
        </w:numPr>
        <w:tabs>
          <w:tab w:pos="1593" w:val="left" w:leader="none"/>
        </w:tabs>
        <w:spacing w:line="240" w:lineRule="auto" w:before="0" w:after="0"/>
        <w:ind w:left="1592" w:right="0" w:hanging="721"/>
        <w:jc w:val="both"/>
      </w:pPr>
      <w:r>
        <w:rPr/>
        <w:t>Research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4" w:firstLine="719"/>
        <w:jc w:val="both"/>
      </w:pPr>
      <w:r>
        <w:rPr/>
        <w:t>There are six research questions raised for this study. Research questions 1-4 are</w:t>
      </w:r>
      <w:r>
        <w:rPr>
          <w:spacing w:val="1"/>
        </w:rPr>
        <w:t> </w:t>
      </w:r>
      <w:r>
        <w:rPr/>
        <w:t>quantitative while five appeals to the qualitative aspect of the study. Thus, the research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stated below:</w:t>
      </w:r>
    </w:p>
    <w:p>
      <w:pPr>
        <w:pStyle w:val="ListParagraph"/>
        <w:numPr>
          <w:ilvl w:val="2"/>
          <w:numId w:val="6"/>
        </w:numPr>
        <w:tabs>
          <w:tab w:pos="2313" w:val="left" w:leader="none"/>
        </w:tabs>
        <w:spacing w:line="480" w:lineRule="auto" w:before="0" w:after="0"/>
        <w:ind w:left="2312" w:right="716" w:hanging="720"/>
        <w:jc w:val="both"/>
        <w:rPr>
          <w:sz w:val="24"/>
        </w:rPr>
      </w:pPr>
      <w:r>
        <w:rPr>
          <w:sz w:val="24"/>
        </w:rPr>
        <w:t>What is the difference in the mean performance scores of SSII students</w:t>
      </w:r>
      <w:r>
        <w:rPr>
          <w:spacing w:val="1"/>
          <w:sz w:val="24"/>
        </w:rPr>
        <w:t> </w:t>
      </w:r>
      <w:r>
        <w:rPr>
          <w:sz w:val="24"/>
        </w:rPr>
        <w:t>taught civic education using non-digital technology, Linear PowerPoint</w:t>
      </w:r>
      <w:r>
        <w:rPr>
          <w:spacing w:val="1"/>
          <w:sz w:val="24"/>
        </w:rPr>
        <w:t> </w:t>
      </w:r>
      <w:r>
        <w:rPr>
          <w:sz w:val="24"/>
        </w:rPr>
        <w:t>and Interactive</w:t>
      </w:r>
      <w:r>
        <w:rPr>
          <w:spacing w:val="-1"/>
          <w:sz w:val="24"/>
        </w:rPr>
        <w:t> </w:t>
      </w:r>
      <w:r>
        <w:rPr>
          <w:sz w:val="24"/>
        </w:rPr>
        <w:t>PowerPoint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Zaria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2"/>
          <w:numId w:val="6"/>
        </w:numPr>
        <w:tabs>
          <w:tab w:pos="2313" w:val="left" w:leader="none"/>
        </w:tabs>
        <w:spacing w:line="480" w:lineRule="auto" w:before="0" w:after="0"/>
        <w:ind w:left="2312" w:right="715" w:hanging="720"/>
        <w:jc w:val="both"/>
        <w:rPr>
          <w:sz w:val="24"/>
        </w:rPr>
      </w:pPr>
      <w:r>
        <w:rPr>
          <w:sz w:val="24"/>
        </w:rPr>
        <w:t>What is the difference in SSII students‟ attitudes toward learning civic</w:t>
      </w:r>
      <w:r>
        <w:rPr>
          <w:spacing w:val="1"/>
          <w:sz w:val="24"/>
        </w:rPr>
        <w:t> </w:t>
      </w:r>
      <w:r>
        <w:rPr>
          <w:sz w:val="24"/>
        </w:rPr>
        <w:t>education when taught using non-digital technology, Linear PowerPoint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Interactive</w:t>
      </w:r>
      <w:r>
        <w:rPr>
          <w:spacing w:val="-2"/>
          <w:sz w:val="24"/>
        </w:rPr>
        <w:t> </w:t>
      </w:r>
      <w:r>
        <w:rPr>
          <w:sz w:val="24"/>
        </w:rPr>
        <w:t>PowerPoint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Zaria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</w:p>
    <w:p>
      <w:pPr>
        <w:pStyle w:val="Heading1"/>
        <w:numPr>
          <w:ilvl w:val="1"/>
          <w:numId w:val="6"/>
        </w:numPr>
        <w:tabs>
          <w:tab w:pos="1593" w:val="left" w:leader="none"/>
        </w:tabs>
        <w:spacing w:line="240" w:lineRule="auto" w:before="8" w:after="0"/>
        <w:ind w:left="1592" w:right="0" w:hanging="721"/>
        <w:jc w:val="both"/>
      </w:pPr>
      <w:r>
        <w:rPr/>
        <w:t>Research</w:t>
      </w:r>
      <w:r>
        <w:rPr>
          <w:spacing w:val="-3"/>
        </w:rPr>
        <w:t> </w:t>
      </w:r>
      <w:r>
        <w:rPr/>
        <w:t>Hypotheses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ind w:left="1664"/>
      </w:pPr>
      <w:r>
        <w:rPr/>
        <w:t>There</w:t>
      </w:r>
      <w:r>
        <w:rPr>
          <w:spacing w:val="23"/>
        </w:rPr>
        <w:t> </w:t>
      </w:r>
      <w:r>
        <w:rPr/>
        <w:t>are</w:t>
      </w:r>
      <w:r>
        <w:rPr>
          <w:spacing w:val="24"/>
        </w:rPr>
        <w:t> </w:t>
      </w:r>
      <w:r>
        <w:rPr/>
        <w:t>four</w:t>
      </w:r>
      <w:r>
        <w:rPr>
          <w:spacing w:val="24"/>
        </w:rPr>
        <w:t> </w:t>
      </w:r>
      <w:r>
        <w:rPr/>
        <w:t>research</w:t>
      </w:r>
      <w:r>
        <w:rPr>
          <w:spacing w:val="25"/>
        </w:rPr>
        <w:t> </w:t>
      </w:r>
      <w:r>
        <w:rPr/>
        <w:t>hypotheses</w:t>
      </w:r>
      <w:r>
        <w:rPr>
          <w:spacing w:val="28"/>
        </w:rPr>
        <w:t> </w:t>
      </w:r>
      <w:r>
        <w:rPr/>
        <w:t>formulated</w:t>
      </w:r>
      <w:r>
        <w:rPr>
          <w:spacing w:val="26"/>
        </w:rPr>
        <w:t> </w:t>
      </w:r>
      <w:r>
        <w:rPr/>
        <w:t>for</w:t>
      </w:r>
      <w:r>
        <w:rPr>
          <w:spacing w:val="23"/>
        </w:rPr>
        <w:t> </w:t>
      </w:r>
      <w:r>
        <w:rPr/>
        <w:t>research</w:t>
      </w:r>
      <w:r>
        <w:rPr>
          <w:spacing w:val="25"/>
        </w:rPr>
        <w:t> </w:t>
      </w:r>
      <w:r>
        <w:rPr/>
        <w:t>question</w:t>
      </w:r>
      <w:r>
        <w:rPr>
          <w:spacing w:val="26"/>
        </w:rPr>
        <w:t> </w:t>
      </w:r>
      <w:r>
        <w:rPr/>
        <w:t>1-4;</w:t>
      </w:r>
      <w:r>
        <w:rPr>
          <w:spacing w:val="25"/>
        </w:rPr>
        <w:t> </w:t>
      </w:r>
      <w:r>
        <w:rPr/>
        <w:t>these</w:t>
      </w:r>
    </w:p>
    <w:p>
      <w:pPr>
        <w:pStyle w:val="BodyText"/>
      </w:pPr>
    </w:p>
    <w:p>
      <w:pPr>
        <w:pStyle w:val="BodyText"/>
        <w:ind w:left="872"/>
      </w:pPr>
      <w:r>
        <w:rPr/>
        <w:t>are:</w:t>
      </w:r>
    </w:p>
    <w:p>
      <w:pPr>
        <w:pStyle w:val="BodyText"/>
      </w:pPr>
    </w:p>
    <w:p>
      <w:pPr>
        <w:pStyle w:val="ListParagraph"/>
        <w:numPr>
          <w:ilvl w:val="2"/>
          <w:numId w:val="6"/>
        </w:numPr>
        <w:tabs>
          <w:tab w:pos="2313" w:val="left" w:leader="none"/>
        </w:tabs>
        <w:spacing w:line="480" w:lineRule="auto" w:before="0" w:after="0"/>
        <w:ind w:left="2312" w:right="716" w:hanging="720"/>
        <w:jc w:val="both"/>
        <w:rPr>
          <w:sz w:val="24"/>
        </w:rPr>
      </w:pPr>
      <w:r>
        <w:rPr>
          <w:sz w:val="24"/>
        </w:rPr>
        <w:t>There is no significant difference in the mean performance scores of SSII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non-digital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1"/>
          <w:sz w:val="24"/>
        </w:rPr>
        <w:t> </w:t>
      </w:r>
      <w:r>
        <w:rPr>
          <w:sz w:val="24"/>
        </w:rPr>
        <w:t>Linear</w:t>
      </w:r>
      <w:r>
        <w:rPr>
          <w:spacing w:val="1"/>
          <w:sz w:val="24"/>
        </w:rPr>
        <w:t> </w:t>
      </w:r>
      <w:r>
        <w:rPr>
          <w:sz w:val="24"/>
        </w:rPr>
        <w:t>PowerPoint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Interactive</w:t>
      </w:r>
      <w:r>
        <w:rPr>
          <w:spacing w:val="1"/>
          <w:sz w:val="24"/>
        </w:rPr>
        <w:t> </w:t>
      </w:r>
      <w:r>
        <w:rPr>
          <w:sz w:val="24"/>
        </w:rPr>
        <w:t>PowerPoint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7" w:top="1340" w:bottom="1260" w:left="1000" w:right="720"/>
        </w:sectPr>
      </w:pPr>
    </w:p>
    <w:p>
      <w:pPr>
        <w:pStyle w:val="ListParagraph"/>
        <w:numPr>
          <w:ilvl w:val="2"/>
          <w:numId w:val="6"/>
        </w:numPr>
        <w:tabs>
          <w:tab w:pos="2313" w:val="left" w:leader="none"/>
        </w:tabs>
        <w:spacing w:line="480" w:lineRule="auto" w:before="74" w:after="0"/>
        <w:ind w:left="2312" w:right="715" w:hanging="720"/>
        <w:jc w:val="both"/>
        <w:rPr>
          <w:sz w:val="24"/>
        </w:rPr>
      </w:pPr>
      <w:r>
        <w:rPr>
          <w:sz w:val="24"/>
        </w:rPr>
        <w:t>There is no significant difference in students‟ attitudes toward learning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non-digital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1"/>
          <w:sz w:val="24"/>
        </w:rPr>
        <w:t> </w:t>
      </w:r>
      <w:r>
        <w:rPr>
          <w:sz w:val="24"/>
        </w:rPr>
        <w:t>Linear</w:t>
      </w:r>
      <w:r>
        <w:rPr>
          <w:spacing w:val="-57"/>
          <w:sz w:val="24"/>
        </w:rPr>
        <w:t> </w:t>
      </w:r>
      <w:r>
        <w:rPr>
          <w:sz w:val="24"/>
        </w:rPr>
        <w:t>PowerPoint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Interactive</w:t>
      </w:r>
      <w:r>
        <w:rPr>
          <w:spacing w:val="1"/>
          <w:sz w:val="24"/>
        </w:rPr>
        <w:t> </w:t>
      </w:r>
      <w:r>
        <w:rPr>
          <w:sz w:val="24"/>
        </w:rPr>
        <w:t>PowerPoint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Zone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State?</w:t>
      </w:r>
    </w:p>
    <w:p>
      <w:pPr>
        <w:pStyle w:val="Heading1"/>
        <w:numPr>
          <w:ilvl w:val="1"/>
          <w:numId w:val="6"/>
        </w:numPr>
        <w:tabs>
          <w:tab w:pos="1593" w:val="left" w:leader="none"/>
        </w:tabs>
        <w:spacing w:line="240" w:lineRule="auto" w:before="7" w:after="0"/>
        <w:ind w:left="1592" w:right="0" w:hanging="721"/>
        <w:jc w:val="both"/>
      </w:pPr>
      <w:r>
        <w:rPr/>
        <w:t>Significance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solely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stakeholders will derive from it after being published in journals and other related 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dissemination.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researchers,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curriculum planners, and instructional designers will all find this study useful in different</w:t>
      </w:r>
      <w:r>
        <w:rPr>
          <w:spacing w:val="-57"/>
        </w:rPr>
        <w:t> </w:t>
      </w:r>
      <w:r>
        <w:rPr/>
        <w:t>ways.</w:t>
      </w:r>
    </w:p>
    <w:p>
      <w:pPr>
        <w:pStyle w:val="BodyText"/>
        <w:spacing w:line="480" w:lineRule="auto" w:before="1"/>
        <w:ind w:left="872" w:right="71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education. The teachers that directly participated in the study and those that will come</w:t>
      </w:r>
      <w:r>
        <w:rPr>
          <w:spacing w:val="1"/>
        </w:rPr>
        <w:t> </w:t>
      </w:r>
      <w:r>
        <w:rPr/>
        <w:t>across the findings of the study after being published will find this study useful in</w:t>
      </w:r>
      <w:r>
        <w:rPr>
          <w:spacing w:val="1"/>
        </w:rPr>
        <w:t> </w:t>
      </w:r>
      <w:r>
        <w:rPr/>
        <w:t>decision making on whether to stick to teacher-centered practices or to adopt the digital</w:t>
      </w:r>
      <w:r>
        <w:rPr>
          <w:spacing w:val="1"/>
        </w:rPr>
        <w:t> </w:t>
      </w:r>
      <w:r>
        <w:rPr/>
        <w:t>technology that promote student centered learning while teaching the selected concept of</w:t>
      </w:r>
      <w:r>
        <w:rPr>
          <w:spacing w:val="1"/>
        </w:rPr>
        <w:t> </w:t>
      </w:r>
      <w:r>
        <w:rPr/>
        <w:t>civic education in Nigeria schools. The review</w:t>
      </w:r>
      <w:r>
        <w:rPr>
          <w:spacing w:val="60"/>
        </w:rPr>
        <w:t> </w:t>
      </w:r>
      <w:r>
        <w:rPr/>
        <w:t>of digital technology integration will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integrating</w:t>
      </w:r>
      <w:r>
        <w:rPr>
          <w:spacing w:val="-4"/>
        </w:rPr>
        <w:t> </w:t>
      </w:r>
      <w:r>
        <w:rPr/>
        <w:t>digital technology</w:t>
      </w:r>
      <w:r>
        <w:rPr>
          <w:spacing w:val="-5"/>
        </w:rPr>
        <w:t> </w:t>
      </w:r>
      <w:r>
        <w:rPr/>
        <w:t>in teaching.</w:t>
      </w:r>
    </w:p>
    <w:p>
      <w:pPr>
        <w:pStyle w:val="BodyText"/>
        <w:spacing w:line="480" w:lineRule="auto" w:before="1"/>
        <w:ind w:left="872" w:right="714" w:firstLine="719"/>
        <w:jc w:val="both"/>
      </w:pPr>
      <w:r>
        <w:rPr/>
        <w:t>The curriculum planners will find the findings of this study helpful in reviewing</w:t>
      </w:r>
      <w:r>
        <w:rPr>
          <w:spacing w:val="1"/>
        </w:rPr>
        <w:t> </w:t>
      </w:r>
      <w:r>
        <w:rPr/>
        <w:t>the civic education curriculum to reflect 21st-century classroom setting. The findings</w:t>
      </w:r>
      <w:r>
        <w:rPr>
          <w:spacing w:val="1"/>
        </w:rPr>
        <w:t> </w:t>
      </w:r>
      <w:r>
        <w:rPr/>
        <w:t>after being published will communicate to the curriculum planneron the need to review</w:t>
      </w:r>
      <w:r>
        <w:rPr>
          <w:spacing w:val="1"/>
        </w:rPr>
        <w:t> </w:t>
      </w:r>
      <w:r>
        <w:rPr/>
        <w:t>civic education curriculum by recommending integrationof digital technology 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moulding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characters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reflect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citizen.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8" w:firstLine="719"/>
        <w:jc w:val="both"/>
      </w:pPr>
      <w:r>
        <w:rPr/>
        <w:t>The researchers will find the outcome of this study useful in extending researches</w:t>
      </w:r>
      <w:r>
        <w:rPr>
          <w:spacing w:val="-57"/>
        </w:rPr>
        <w:t> </w:t>
      </w:r>
      <w:r>
        <w:rPr/>
        <w:t>in this area of digital technology integration. The models, the Interactive PowerPoint and</w:t>
      </w:r>
      <w:r>
        <w:rPr>
          <w:spacing w:val="-57"/>
        </w:rPr>
        <w:t> </w:t>
      </w:r>
      <w:r>
        <w:rPr/>
        <w:t>the instruments to be used in this study can be adapted/adopted for further study. This</w:t>
      </w:r>
      <w:r>
        <w:rPr>
          <w:spacing w:val="1"/>
        </w:rPr>
        <w:t> </w:t>
      </w:r>
      <w:r>
        <w:rPr/>
        <w:t>will extend the advocate for the integration of digital technology into the teaching and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process.</w:t>
      </w:r>
    </w:p>
    <w:p>
      <w:pPr>
        <w:pStyle w:val="BodyText"/>
        <w:spacing w:line="480" w:lineRule="auto"/>
        <w:ind w:left="872" w:right="717" w:firstLine="719"/>
        <w:jc w:val="both"/>
      </w:pPr>
      <w:r>
        <w:rPr/>
        <w:t>The instructional designers will find this study useful in diverse ways; first of all,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(behaviorist, cognitivist and constructivist) approaches to design instruction peculiar to</w:t>
      </w:r>
      <w:r>
        <w:rPr>
          <w:spacing w:val="1"/>
        </w:rPr>
        <w:t> </w:t>
      </w:r>
      <w:r>
        <w:rPr/>
        <w:t>each of the approaches and the implication of such on students learning outcomes. 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tools</w:t>
      </w:r>
      <w:r>
        <w:rPr>
          <w:spacing w:val="60"/>
        </w:rPr>
        <w:t> </w:t>
      </w:r>
      <w:r>
        <w:rPr/>
        <w:t>like</w:t>
      </w:r>
      <w:r>
        <w:rPr>
          <w:spacing w:val="1"/>
        </w:rPr>
        <w:t> </w:t>
      </w:r>
      <w:r>
        <w:rPr/>
        <w:t>PowerPoint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innovative</w:t>
      </w:r>
      <w:r>
        <w:rPr>
          <w:spacing w:val="-2"/>
        </w:rPr>
        <w:t> </w:t>
      </w:r>
      <w:r>
        <w:rPr/>
        <w:t>use in creating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interactive</w:t>
      </w:r>
      <w:r>
        <w:rPr>
          <w:spacing w:val="-1"/>
        </w:rPr>
        <w:t> </w:t>
      </w:r>
      <w:r>
        <w:rPr/>
        <w:t>learning</w:t>
      </w:r>
      <w:r>
        <w:rPr>
          <w:spacing w:val="2"/>
        </w:rPr>
        <w:t> </w:t>
      </w:r>
      <w:r>
        <w:rPr/>
        <w:t>environment.</w:t>
      </w:r>
    </w:p>
    <w:p>
      <w:pPr>
        <w:pStyle w:val="Heading1"/>
        <w:numPr>
          <w:ilvl w:val="1"/>
          <w:numId w:val="6"/>
        </w:numPr>
        <w:tabs>
          <w:tab w:pos="1593" w:val="left" w:leader="none"/>
        </w:tabs>
        <w:spacing w:line="240" w:lineRule="auto" w:before="8" w:after="0"/>
        <w:ind w:left="1592" w:right="0" w:hanging="721"/>
        <w:jc w:val="both"/>
      </w:pPr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Education Zone of Kaduna State. The study only selected three national issues incivic</w:t>
      </w:r>
      <w:r>
        <w:rPr>
          <w:spacing w:val="1"/>
        </w:rPr>
        <w:t> </w:t>
      </w:r>
      <w:r>
        <w:rPr/>
        <w:t>educationthat is; National Development, National Integration, and Political Apathy of the</w:t>
      </w:r>
      <w:r>
        <w:rPr>
          <w:spacing w:val="-57"/>
        </w:rPr>
        <w:t> </w:t>
      </w:r>
      <w:r>
        <w:rPr/>
        <w:t>Curriculum content (SSII). The teaching of civic education using the three modes of</w:t>
      </w:r>
      <w:r>
        <w:rPr>
          <w:spacing w:val="1"/>
        </w:rPr>
        <w:t> </w:t>
      </w:r>
      <w:r>
        <w:rPr/>
        <w:t>technology integrationmay have different effects on students learning outcomes but the</w:t>
      </w:r>
      <w:r>
        <w:rPr>
          <w:spacing w:val="1"/>
        </w:rPr>
        <w:t> </w:t>
      </w:r>
      <w:r>
        <w:rPr/>
        <w:t>present</w:t>
      </w:r>
      <w:r>
        <w:rPr>
          <w:spacing w:val="-3"/>
        </w:rPr>
        <w:t> </w:t>
      </w:r>
      <w:r>
        <w:rPr/>
        <w:t>study</w:t>
      </w:r>
      <w:r>
        <w:rPr>
          <w:spacing w:val="-8"/>
        </w:rPr>
        <w:t> </w:t>
      </w:r>
      <w:r>
        <w:rPr/>
        <w:t>is</w:t>
      </w:r>
      <w:r>
        <w:rPr>
          <w:spacing w:val="-3"/>
        </w:rPr>
        <w:t> </w:t>
      </w:r>
      <w:r>
        <w:rPr/>
        <w:t>only</w:t>
      </w:r>
      <w:r>
        <w:rPr>
          <w:spacing w:val="-8"/>
        </w:rPr>
        <w:t> </w:t>
      </w:r>
      <w:r>
        <w:rPr/>
        <w:t>concerned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students‟</w:t>
      </w:r>
      <w:r>
        <w:rPr>
          <w:spacing w:val="-3"/>
        </w:rPr>
        <w:t> </w:t>
      </w:r>
      <w:r>
        <w:rPr/>
        <w:t>academic</w:t>
      </w:r>
      <w:r>
        <w:rPr>
          <w:spacing w:val="-4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attitude</w:t>
      </w:r>
      <w:r>
        <w:rPr>
          <w:spacing w:val="-4"/>
        </w:rPr>
        <w:t> </w:t>
      </w:r>
      <w:r>
        <w:rPr/>
        <w:t>toward</w:t>
      </w:r>
      <w:r>
        <w:rPr>
          <w:spacing w:val="-58"/>
        </w:rPr>
        <w:t> </w:t>
      </w:r>
      <w:r>
        <w:rPr/>
        <w:t>civic</w:t>
      </w:r>
      <w:r>
        <w:rPr>
          <w:spacing w:val="-2"/>
        </w:rPr>
        <w:t> </w:t>
      </w:r>
      <w:r>
        <w:rPr/>
        <w:t>education as a school subject.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Heading1"/>
        <w:spacing w:before="61"/>
        <w:ind w:left="857" w:right="707"/>
      </w:pPr>
      <w:r>
        <w:rPr/>
        <w:pict>
          <v:shape style="position:absolute;margin-left:302.470001pt;margin-top:778.546631pt;width:12pt;height:13.3pt;mso-position-horizontal-relative:page;mso-position-vertical-relative:page;z-index:-1901465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13</w:t>
                  </w:r>
                </w:p>
              </w:txbxContent>
            </v:textbox>
            <w10:wrap type="none"/>
          </v:shape>
        </w:pict>
      </w: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858" w:right="702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RELATED LITERATURES</w:t>
      </w:r>
    </w:p>
    <w:p>
      <w:pPr>
        <w:pStyle w:val="BodyText"/>
        <w:spacing w:before="1"/>
        <w:rPr>
          <w:b/>
          <w:sz w:val="18"/>
        </w:rPr>
      </w:pPr>
    </w:p>
    <w:p>
      <w:pPr>
        <w:pStyle w:val="Heading1"/>
        <w:numPr>
          <w:ilvl w:val="1"/>
          <w:numId w:val="7"/>
        </w:numPr>
        <w:tabs>
          <w:tab w:pos="1592" w:val="left" w:leader="none"/>
          <w:tab w:pos="1593" w:val="left" w:leader="none"/>
        </w:tabs>
        <w:spacing w:line="240" w:lineRule="auto" w:before="90" w:after="0"/>
        <w:ind w:left="1592" w:right="0" w:hanging="721"/>
        <w:jc w:val="left"/>
      </w:pPr>
      <w:r>
        <w:rPr/>
        <w:t>Introduction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 w:before="1"/>
        <w:ind w:left="872" w:right="714" w:firstLine="631"/>
        <w:jc w:val="both"/>
      </w:pPr>
      <w:r>
        <w:rPr/>
        <w:t>This chapter contained information about the conceptual framework, theoretical</w:t>
      </w:r>
      <w:r>
        <w:rPr>
          <w:spacing w:val="1"/>
        </w:rPr>
        <w:t> </w:t>
      </w:r>
      <w:r>
        <w:rPr/>
        <w:t>framework and review of related empirical studies. The chapter provide information that</w:t>
      </w:r>
      <w:r>
        <w:rPr>
          <w:spacing w:val="1"/>
        </w:rPr>
        <w:t> </w:t>
      </w:r>
      <w:r>
        <w:rPr/>
        <w:t>can help reader to understand how the study is conceptualized. The need to build a</w:t>
      </w:r>
      <w:r>
        <w:rPr>
          <w:spacing w:val="1"/>
        </w:rPr>
        <w:t> </w:t>
      </w:r>
      <w:r>
        <w:rPr/>
        <w:t>foundation, demonstrate how study of this kind advances knowledge, conceptualize 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 reference point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interpretation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findings</w:t>
      </w:r>
      <w:r>
        <w:rPr>
          <w:spacing w:val="17"/>
        </w:rPr>
        <w:t> </w:t>
      </w:r>
      <w:r>
        <w:rPr/>
        <w:t>warrant</w:t>
      </w:r>
      <w:r>
        <w:rPr>
          <w:spacing w:val="16"/>
        </w:rPr>
        <w:t> </w:t>
      </w:r>
      <w:r>
        <w:rPr/>
        <w:t>this</w:t>
      </w:r>
      <w:r>
        <w:rPr>
          <w:spacing w:val="15"/>
        </w:rPr>
        <w:t> </w:t>
      </w:r>
      <w:r>
        <w:rPr/>
        <w:t>chapter</w:t>
      </w:r>
      <w:r>
        <w:rPr>
          <w:spacing w:val="17"/>
        </w:rPr>
        <w:t> </w:t>
      </w:r>
      <w:r>
        <w:rPr/>
        <w:t>(Rocco,</w:t>
      </w:r>
      <w:r>
        <w:rPr>
          <w:spacing w:val="17"/>
        </w:rPr>
        <w:t> </w:t>
      </w:r>
      <w:r>
        <w:rPr/>
        <w:t>&amp;</w:t>
      </w:r>
      <w:r>
        <w:rPr>
          <w:spacing w:val="13"/>
        </w:rPr>
        <w:t> </w:t>
      </w:r>
      <w:r>
        <w:rPr/>
        <w:t>Plakhotnik,</w:t>
      </w:r>
      <w:r>
        <w:rPr>
          <w:spacing w:val="16"/>
        </w:rPr>
        <w:t> </w:t>
      </w:r>
      <w:r>
        <w:rPr/>
        <w:t>2009).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review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organized on the following</w:t>
      </w:r>
      <w:r>
        <w:rPr>
          <w:spacing w:val="-3"/>
        </w:rPr>
        <w:t> </w:t>
      </w:r>
      <w:r>
        <w:rPr/>
        <w:t>subheadings;</w:t>
      </w:r>
    </w:p>
    <w:p>
      <w:pPr>
        <w:pStyle w:val="ListParagraph"/>
        <w:numPr>
          <w:ilvl w:val="2"/>
          <w:numId w:val="7"/>
        </w:numPr>
        <w:tabs>
          <w:tab w:pos="1593" w:val="left" w:leader="none"/>
        </w:tabs>
        <w:spacing w:line="240" w:lineRule="auto" w:before="163" w:after="0"/>
        <w:ind w:left="1592" w:right="0" w:hanging="361"/>
        <w:jc w:val="both"/>
        <w:rPr>
          <w:sz w:val="24"/>
        </w:rPr>
      </w:pPr>
      <w:r>
        <w:rPr>
          <w:sz w:val="24"/>
        </w:rPr>
        <w:t>Conceptual</w:t>
      </w:r>
      <w:r>
        <w:rPr>
          <w:spacing w:val="-7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1593" w:val="left" w:leader="none"/>
        </w:tabs>
        <w:spacing w:line="240" w:lineRule="auto" w:before="0" w:after="0"/>
        <w:ind w:left="1592" w:right="0" w:hanging="361"/>
        <w:jc w:val="both"/>
        <w:rPr>
          <w:sz w:val="24"/>
        </w:rPr>
      </w:pPr>
      <w:r>
        <w:rPr>
          <w:sz w:val="24"/>
        </w:rPr>
        <w:t>Theoretical</w:t>
      </w:r>
      <w:r>
        <w:rPr>
          <w:spacing w:val="-8"/>
          <w:sz w:val="24"/>
        </w:rPr>
        <w:t> </w:t>
      </w:r>
      <w:r>
        <w:rPr>
          <w:sz w:val="24"/>
        </w:rPr>
        <w:t>Framework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1592" w:val="left" w:leader="none"/>
          <w:tab w:pos="1593" w:val="left" w:leader="none"/>
        </w:tabs>
        <w:spacing w:line="240" w:lineRule="auto" w:before="0" w:after="0"/>
        <w:ind w:left="1592" w:right="0" w:hanging="361"/>
        <w:jc w:val="left"/>
        <w:rPr>
          <w:sz w:val="24"/>
        </w:rPr>
      </w:pPr>
      <w:r>
        <w:rPr>
          <w:sz w:val="24"/>
        </w:rPr>
        <w:t>Civic</w:t>
      </w:r>
      <w:r>
        <w:rPr>
          <w:spacing w:val="-3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Nigerian</w:t>
      </w:r>
      <w:r>
        <w:rPr>
          <w:spacing w:val="-2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1592" w:val="left" w:leader="none"/>
          <w:tab w:pos="1593" w:val="left" w:leader="none"/>
        </w:tabs>
        <w:spacing w:line="240" w:lineRule="auto" w:before="1" w:after="0"/>
        <w:ind w:left="1592" w:right="0" w:hanging="361"/>
        <w:jc w:val="left"/>
        <w:rPr>
          <w:sz w:val="24"/>
        </w:rPr>
      </w:pPr>
      <w:r>
        <w:rPr>
          <w:sz w:val="24"/>
        </w:rPr>
        <w:t>Approaches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5"/>
          <w:sz w:val="24"/>
        </w:rPr>
        <w:t> </w:t>
      </w:r>
      <w:r>
        <w:rPr>
          <w:sz w:val="24"/>
        </w:rPr>
        <w:t>Integration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7"/>
        </w:numPr>
        <w:tabs>
          <w:tab w:pos="1592" w:val="left" w:leader="none"/>
          <w:tab w:pos="1593" w:val="left" w:leader="none"/>
        </w:tabs>
        <w:spacing w:line="240" w:lineRule="auto" w:before="0" w:after="0"/>
        <w:ind w:left="1592" w:right="0" w:hanging="361"/>
        <w:jc w:val="left"/>
        <w:rPr>
          <w:sz w:val="24"/>
        </w:rPr>
      </w:pPr>
      <w:r>
        <w:rPr>
          <w:sz w:val="24"/>
        </w:rPr>
        <w:t>Technology</w:t>
      </w:r>
      <w:r>
        <w:rPr>
          <w:spacing w:val="-10"/>
          <w:sz w:val="24"/>
        </w:rPr>
        <w:t> </w:t>
      </w:r>
      <w:r>
        <w:rPr>
          <w:sz w:val="24"/>
        </w:rPr>
        <w:t>integration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Students‟</w:t>
      </w:r>
      <w:r>
        <w:rPr>
          <w:spacing w:val="-6"/>
          <w:sz w:val="24"/>
        </w:rPr>
        <w:t> </w:t>
      </w:r>
      <w:r>
        <w:rPr>
          <w:sz w:val="24"/>
        </w:rPr>
        <w:t>Academic</w:t>
      </w:r>
      <w:r>
        <w:rPr>
          <w:spacing w:val="-6"/>
          <w:sz w:val="24"/>
        </w:rPr>
        <w:t> </w:t>
      </w:r>
      <w:r>
        <w:rPr>
          <w:sz w:val="24"/>
        </w:rPr>
        <w:t>Performance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1592" w:val="left" w:leader="none"/>
          <w:tab w:pos="1593" w:val="left" w:leader="none"/>
        </w:tabs>
        <w:spacing w:line="240" w:lineRule="auto" w:before="0" w:after="0"/>
        <w:ind w:left="1592" w:right="0" w:hanging="361"/>
        <w:jc w:val="left"/>
        <w:rPr>
          <w:sz w:val="24"/>
        </w:rPr>
      </w:pPr>
      <w:r>
        <w:rPr>
          <w:sz w:val="24"/>
        </w:rPr>
        <w:t>Integration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Linear</w:t>
      </w:r>
      <w:r>
        <w:rPr>
          <w:spacing w:val="-6"/>
          <w:sz w:val="24"/>
        </w:rPr>
        <w:t> </w:t>
      </w:r>
      <w:r>
        <w:rPr>
          <w:sz w:val="24"/>
        </w:rPr>
        <w:t>PowerPoint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students‟</w:t>
      </w:r>
      <w:r>
        <w:rPr>
          <w:spacing w:val="-7"/>
          <w:sz w:val="24"/>
        </w:rPr>
        <w:t> </w:t>
      </w:r>
      <w:r>
        <w:rPr>
          <w:sz w:val="24"/>
        </w:rPr>
        <w:t>Academic</w:t>
      </w:r>
      <w:r>
        <w:rPr>
          <w:spacing w:val="-4"/>
          <w:sz w:val="24"/>
        </w:rPr>
        <w:t> </w:t>
      </w:r>
      <w:r>
        <w:rPr>
          <w:sz w:val="24"/>
        </w:rPr>
        <w:t>Performance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1592" w:val="left" w:leader="none"/>
          <w:tab w:pos="1593" w:val="left" w:leader="none"/>
        </w:tabs>
        <w:spacing w:line="240" w:lineRule="auto" w:before="0" w:after="0"/>
        <w:ind w:left="1592" w:right="0" w:hanging="361"/>
        <w:jc w:val="left"/>
        <w:rPr>
          <w:sz w:val="24"/>
        </w:rPr>
      </w:pPr>
      <w:r>
        <w:rPr>
          <w:sz w:val="24"/>
        </w:rPr>
        <w:t>Integration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Interactive</w:t>
      </w:r>
      <w:r>
        <w:rPr>
          <w:spacing w:val="-5"/>
          <w:sz w:val="24"/>
        </w:rPr>
        <w:t> </w:t>
      </w:r>
      <w:r>
        <w:rPr>
          <w:sz w:val="24"/>
        </w:rPr>
        <w:t>Power</w:t>
      </w:r>
      <w:r>
        <w:rPr>
          <w:spacing w:val="-5"/>
          <w:sz w:val="24"/>
        </w:rPr>
        <w:t> </w:t>
      </w:r>
      <w:r>
        <w:rPr>
          <w:sz w:val="24"/>
        </w:rPr>
        <w:t>Point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students‟</w:t>
      </w:r>
      <w:r>
        <w:rPr>
          <w:spacing w:val="-7"/>
          <w:sz w:val="24"/>
        </w:rPr>
        <w:t> </w:t>
      </w:r>
      <w:r>
        <w:rPr>
          <w:sz w:val="24"/>
        </w:rPr>
        <w:t>Academic</w:t>
      </w:r>
      <w:r>
        <w:rPr>
          <w:spacing w:val="-7"/>
          <w:sz w:val="24"/>
        </w:rPr>
        <w:t> </w:t>
      </w:r>
      <w:r>
        <w:rPr>
          <w:sz w:val="24"/>
        </w:rPr>
        <w:t>Performance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1592" w:val="left" w:leader="none"/>
          <w:tab w:pos="1593" w:val="left" w:leader="none"/>
        </w:tabs>
        <w:spacing w:line="240" w:lineRule="auto" w:before="0" w:after="0"/>
        <w:ind w:left="1592" w:right="0" w:hanging="361"/>
        <w:jc w:val="left"/>
        <w:rPr>
          <w:sz w:val="24"/>
        </w:rPr>
      </w:pPr>
      <w:r>
        <w:rPr>
          <w:sz w:val="24"/>
        </w:rPr>
        <w:t>Pedagogical</w:t>
      </w:r>
      <w:r>
        <w:rPr>
          <w:spacing w:val="-2"/>
          <w:sz w:val="24"/>
        </w:rPr>
        <w:t> </w:t>
      </w:r>
      <w:r>
        <w:rPr>
          <w:sz w:val="24"/>
        </w:rPr>
        <w:t>Functionality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5"/>
          <w:sz w:val="24"/>
        </w:rPr>
        <w:t> </w:t>
      </w:r>
      <w:r>
        <w:rPr>
          <w:sz w:val="24"/>
        </w:rPr>
        <w:t>Integration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1592" w:val="left" w:leader="none"/>
          <w:tab w:pos="1593" w:val="left" w:leader="none"/>
        </w:tabs>
        <w:spacing w:line="240" w:lineRule="auto" w:before="0" w:after="0"/>
        <w:ind w:left="1592" w:right="0" w:hanging="361"/>
        <w:jc w:val="left"/>
        <w:rPr>
          <w:sz w:val="24"/>
        </w:rPr>
      </w:pP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of Empirical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1592" w:val="left" w:leader="none"/>
          <w:tab w:pos="1593" w:val="left" w:leader="none"/>
        </w:tabs>
        <w:spacing w:line="240" w:lineRule="auto" w:before="0" w:after="0"/>
        <w:ind w:left="1592" w:right="0" w:hanging="361"/>
        <w:jc w:val="left"/>
        <w:rPr>
          <w:sz w:val="24"/>
        </w:rPr>
      </w:pPr>
      <w:r>
        <w:rPr>
          <w:sz w:val="24"/>
        </w:rPr>
        <w:t>Summary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302pt;margin-top:9.874365pt;width:12.95pt;height:12.95pt;mso-position-horizontal-relative:page;mso-position-vertical-relative:paragraph;z-index:-1572352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3"/>
        </w:rPr>
        <w:sectPr>
          <w:footerReference w:type="default" r:id="rId7"/>
          <w:pgSz w:w="11910" w:h="16840"/>
          <w:pgMar w:footer="0" w:header="0" w:top="1360" w:bottom="280" w:left="1000" w:right="720"/>
        </w:sectPr>
      </w:pPr>
    </w:p>
    <w:p>
      <w:pPr>
        <w:pStyle w:val="Heading1"/>
        <w:numPr>
          <w:ilvl w:val="1"/>
          <w:numId w:val="7"/>
        </w:numPr>
        <w:tabs>
          <w:tab w:pos="1592" w:val="left" w:leader="none"/>
          <w:tab w:pos="1593" w:val="left" w:leader="none"/>
        </w:tabs>
        <w:spacing w:line="240" w:lineRule="auto" w:before="61" w:after="0"/>
        <w:ind w:left="1592" w:right="0" w:hanging="721"/>
        <w:jc w:val="left"/>
      </w:pPr>
      <w:r>
        <w:rPr/>
        <w:t>Conceptual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8" w:firstLine="719"/>
        <w:jc w:val="both"/>
      </w:pPr>
      <w:r>
        <w:rPr/>
        <w:t>This section presents a description</w:t>
      </w:r>
      <w:r>
        <w:rPr>
          <w:spacing w:val="1"/>
        </w:rPr>
        <w:t> </w:t>
      </w:r>
      <w:r>
        <w:rPr/>
        <w:t>of interrelationship between concepts that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between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concepts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situated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study.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conceptual</w:t>
      </w:r>
      <w:r>
        <w:rPr>
          <w:spacing w:val="15"/>
        </w:rPr>
        <w:t> </w:t>
      </w:r>
      <w:r>
        <w:rPr/>
        <w:t>framework</w:t>
      </w:r>
      <w:r>
        <w:rPr>
          <w:spacing w:val="21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study</w:t>
      </w:r>
      <w:r>
        <w:rPr>
          <w:spacing w:val="8"/>
        </w:rPr>
        <w:t> </w:t>
      </w:r>
      <w:r>
        <w:rPr/>
        <w:t>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1332864</wp:posOffset>
            </wp:positionH>
            <wp:positionV relativeFrom="paragraph">
              <wp:posOffset>137281</wp:posOffset>
            </wp:positionV>
            <wp:extent cx="4989044" cy="380847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044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72"/>
      </w:pPr>
      <w:r>
        <w:rPr/>
        <w:t>present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1: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0"/>
        <w:ind w:left="872" w:right="0" w:firstLine="0"/>
        <w:jc w:val="left"/>
        <w:rPr>
          <w:sz w:val="24"/>
        </w:rPr>
      </w:pPr>
      <w:r>
        <w:rPr>
          <w:b/>
          <w:sz w:val="24"/>
        </w:rPr>
        <w:t>L.PPT:</w:t>
      </w:r>
      <w:r>
        <w:rPr>
          <w:b/>
          <w:spacing w:val="-1"/>
          <w:sz w:val="24"/>
        </w:rPr>
        <w:t> </w:t>
      </w:r>
      <w:r>
        <w:rPr>
          <w:sz w:val="24"/>
        </w:rPr>
        <w:t>Linear</w:t>
      </w:r>
      <w:r>
        <w:rPr>
          <w:spacing w:val="-2"/>
          <w:sz w:val="24"/>
        </w:rPr>
        <w:t> </w:t>
      </w:r>
      <w:r>
        <w:rPr>
          <w:sz w:val="24"/>
        </w:rPr>
        <w:t>PowerPoint,</w:t>
      </w:r>
      <w:r>
        <w:rPr>
          <w:spacing w:val="-2"/>
          <w:sz w:val="24"/>
        </w:rPr>
        <w:t> </w:t>
      </w:r>
      <w:r>
        <w:rPr>
          <w:b/>
          <w:sz w:val="24"/>
        </w:rPr>
        <w:t>I.PPT: </w:t>
      </w:r>
      <w:r>
        <w:rPr>
          <w:sz w:val="24"/>
        </w:rPr>
        <w:t>Interactive</w:t>
      </w:r>
      <w:r>
        <w:rPr>
          <w:spacing w:val="-4"/>
          <w:sz w:val="24"/>
        </w:rPr>
        <w:t> </w:t>
      </w:r>
      <w:r>
        <w:rPr>
          <w:sz w:val="24"/>
        </w:rPr>
        <w:t>PowerPoint</w:t>
      </w:r>
    </w:p>
    <w:p>
      <w:pPr>
        <w:pStyle w:val="BodyText"/>
        <w:spacing w:line="259" w:lineRule="auto" w:before="182"/>
        <w:ind w:left="1592" w:right="1353" w:hanging="720"/>
      </w:pPr>
      <w:r>
        <w:rPr/>
        <w:t>Figure. 1: Conceptual Framework for Technology Integration Effects and Students</w:t>
      </w:r>
      <w:r>
        <w:rPr>
          <w:spacing w:val="-57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Outcome (CF-TISLO)</w:t>
      </w:r>
    </w:p>
    <w:p>
      <w:pPr>
        <w:pStyle w:val="BodyText"/>
        <w:spacing w:line="480" w:lineRule="auto" w:before="158"/>
        <w:ind w:left="872" w:right="70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education.The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exploitsthe effect that will be exerted on students‟ academic performance and attitude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non-digital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chalkboard,</w:t>
      </w:r>
      <w:r>
        <w:rPr>
          <w:spacing w:val="1"/>
        </w:rPr>
        <w:t> </w:t>
      </w:r>
      <w:r>
        <w:rPr/>
        <w:t>Digital</w:t>
      </w:r>
      <w:r>
        <w:rPr>
          <w:spacing w:val="-57"/>
        </w:rPr>
        <w:t> </w:t>
      </w:r>
      <w:r>
        <w:rPr/>
        <w:t>technology of Linear PowerPoint and Digital technology of Interactive PowerPoint is</w:t>
      </w:r>
      <w:r>
        <w:rPr>
          <w:spacing w:val="1"/>
        </w:rPr>
        <w:t> </w:t>
      </w:r>
      <w:r>
        <w:rPr/>
        <w:t>integrated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teaching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learning</w:t>
      </w:r>
      <w:r>
        <w:rPr>
          <w:spacing w:val="46"/>
        </w:rPr>
        <w:t> </w:t>
      </w:r>
      <w:r>
        <w:rPr/>
        <w:t>of</w:t>
      </w:r>
      <w:r>
        <w:rPr>
          <w:spacing w:val="48"/>
        </w:rPr>
        <w:t> </w:t>
      </w:r>
      <w:r>
        <w:rPr/>
        <w:t>civic</w:t>
      </w:r>
      <w:r>
        <w:rPr>
          <w:spacing w:val="48"/>
        </w:rPr>
        <w:t> </w:t>
      </w:r>
      <w:r>
        <w:rPr/>
        <w:t>education.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end-goals,therefore,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/>
        <w:t>to</w:t>
      </w:r>
    </w:p>
    <w:p>
      <w:pPr>
        <w:spacing w:after="0" w:line="480" w:lineRule="auto"/>
        <w:jc w:val="both"/>
        <w:sectPr>
          <w:footerReference w:type="default" r:id="rId8"/>
          <w:pgSz w:w="11910" w:h="16840"/>
          <w:pgMar w:footer="1067" w:header="0" w:top="1360" w:bottom="1260" w:left="1000" w:right="720"/>
          <w:pgNumType w:start="14"/>
        </w:sectPr>
      </w:pPr>
    </w:p>
    <w:p>
      <w:pPr>
        <w:pStyle w:val="BodyText"/>
        <w:spacing w:line="480" w:lineRule="auto" w:before="74"/>
        <w:ind w:left="872" w:right="715"/>
        <w:jc w:val="both"/>
      </w:pPr>
      <w:r>
        <w:rPr/>
        <w:t>know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dual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 performance and at the same time create enduring disposition that will make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researcher to make knowledge-based recommendations on the appropriate technology</w:t>
      </w:r>
      <w:r>
        <w:rPr>
          <w:spacing w:val="1"/>
        </w:rPr>
        <w:t> </w:t>
      </w:r>
      <w:r>
        <w:rPr/>
        <w:t>that is capable of improving students‟ academic performance at the same time create</w:t>
      </w:r>
      <w:r>
        <w:rPr>
          <w:spacing w:val="1"/>
        </w:rPr>
        <w:t> </w:t>
      </w:r>
      <w:r>
        <w:rPr/>
        <w:t>appropriate attitude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learner toward</w:t>
      </w:r>
      <w:r>
        <w:rPr>
          <w:spacing w:val="-1"/>
        </w:rPr>
        <w:t> </w:t>
      </w:r>
      <w:r>
        <w:rPr/>
        <w:t>learningof</w:t>
      </w:r>
      <w:r>
        <w:rPr>
          <w:spacing w:val="-1"/>
        </w:rPr>
        <w:t> </w:t>
      </w:r>
      <w:r>
        <w:rPr/>
        <w:t>civic</w:t>
      </w:r>
      <w:r>
        <w:rPr>
          <w:spacing w:val="-2"/>
        </w:rPr>
        <w:t> </w:t>
      </w:r>
      <w:r>
        <w:rPr/>
        <w:t>education.</w:t>
      </w:r>
    </w:p>
    <w:p>
      <w:pPr>
        <w:pStyle w:val="Heading1"/>
        <w:numPr>
          <w:ilvl w:val="2"/>
          <w:numId w:val="8"/>
        </w:numPr>
        <w:tabs>
          <w:tab w:pos="1593" w:val="left" w:leader="none"/>
        </w:tabs>
        <w:spacing w:line="240" w:lineRule="auto" w:before="169" w:after="0"/>
        <w:ind w:left="1592" w:right="0" w:hanging="721"/>
        <w:jc w:val="both"/>
      </w:pP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/>
        <w:ind w:left="872" w:right="720" w:firstLine="719"/>
        <w:jc w:val="both"/>
      </w:pPr>
      <w:r>
        <w:rPr/>
        <w:t>Technology</w:t>
      </w:r>
      <w:r>
        <w:rPr>
          <w:spacing w:val="22"/>
        </w:rPr>
        <w:t> </w:t>
      </w:r>
      <w:r>
        <w:rPr/>
        <w:t>has</w:t>
      </w:r>
      <w:r>
        <w:rPr>
          <w:spacing w:val="27"/>
        </w:rPr>
        <w:t> </w:t>
      </w:r>
      <w:r>
        <w:rPr/>
        <w:t>permeated</w:t>
      </w:r>
      <w:r>
        <w:rPr>
          <w:spacing w:val="28"/>
        </w:rPr>
        <w:t> </w:t>
      </w:r>
      <w:r>
        <w:rPr/>
        <w:t>virtually</w:t>
      </w:r>
      <w:r>
        <w:rPr>
          <w:spacing w:val="25"/>
        </w:rPr>
        <w:t> </w:t>
      </w:r>
      <w:r>
        <w:rPr/>
        <w:t>all</w:t>
      </w:r>
      <w:r>
        <w:rPr>
          <w:spacing w:val="28"/>
        </w:rPr>
        <w:t> </w:t>
      </w:r>
      <w:r>
        <w:rPr/>
        <w:t>aspect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human</w:t>
      </w:r>
      <w:r>
        <w:rPr>
          <w:spacing w:val="27"/>
        </w:rPr>
        <w:t> </w:t>
      </w:r>
      <w:r>
        <w:rPr/>
        <w:t>life.</w:t>
      </w:r>
      <w:r>
        <w:rPr>
          <w:spacing w:val="30"/>
        </w:rPr>
        <w:t> </w:t>
      </w:r>
      <w:r>
        <w:rPr/>
        <w:t>Its</w:t>
      </w:r>
      <w:r>
        <w:rPr>
          <w:spacing w:val="28"/>
        </w:rPr>
        <w:t> </w:t>
      </w:r>
      <w:r>
        <w:rPr/>
        <w:t>impact</w:t>
      </w:r>
      <w:r>
        <w:rPr>
          <w:spacing w:val="30"/>
        </w:rPr>
        <w:t> </w:t>
      </w:r>
      <w:r>
        <w:rPr/>
        <w:t>can</w:t>
      </w:r>
      <w:r>
        <w:rPr>
          <w:spacing w:val="28"/>
        </w:rPr>
        <w:t> </w:t>
      </w:r>
      <w:r>
        <w:rPr/>
        <w:t>be</w:t>
      </w:r>
      <w:r>
        <w:rPr>
          <w:spacing w:val="-58"/>
        </w:rPr>
        <w:t> </w:t>
      </w:r>
      <w:r>
        <w:rPr/>
        <w:t>felt in the substitution of man labour for alternative machines. Through technology,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environments</w:t>
      </w:r>
      <w:r>
        <w:rPr>
          <w:spacing w:val="-58"/>
        </w:rPr>
        <w:t> </w:t>
      </w:r>
      <w:r>
        <w:rPr/>
        <w:t>locally,</w:t>
      </w:r>
      <w:r>
        <w:rPr>
          <w:spacing w:val="1"/>
        </w:rPr>
        <w:t> </w:t>
      </w:r>
      <w:r>
        <w:rPr/>
        <w:t>regionally,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globally</w:t>
      </w:r>
      <w:r>
        <w:rPr>
          <w:spacing w:val="1"/>
        </w:rPr>
        <w:t> </w:t>
      </w:r>
      <w:r>
        <w:rPr/>
        <w:t>(Grubler,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Popularity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endeavours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conceptualization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remained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most</w:t>
      </w:r>
      <w:r>
        <w:rPr>
          <w:spacing w:val="-1"/>
        </w:rPr>
        <w:t> </w:t>
      </w:r>
      <w:r>
        <w:rPr/>
        <w:t>debatable</w:t>
      </w:r>
      <w:r>
        <w:rPr>
          <w:spacing w:val="1"/>
        </w:rPr>
        <w:t> </w:t>
      </w:r>
      <w:r>
        <w:rPr/>
        <w:t>concept among</w:t>
      </w:r>
      <w:r>
        <w:rPr>
          <w:spacing w:val="-3"/>
        </w:rPr>
        <w:t> </w:t>
      </w:r>
      <w:r>
        <w:rPr/>
        <w:t>scholars</w:t>
      </w:r>
      <w:r>
        <w:rPr>
          <w:spacing w:val="-1"/>
        </w:rPr>
        <w:t> </w:t>
      </w:r>
      <w:r>
        <w:rPr/>
        <w:t>(Abdel-Wahab, 2012).</w:t>
      </w:r>
    </w:p>
    <w:p>
      <w:pPr>
        <w:pStyle w:val="BodyText"/>
        <w:spacing w:line="480" w:lineRule="auto" w:before="157"/>
        <w:ind w:left="872" w:right="713" w:firstLine="719"/>
        <w:jc w:val="both"/>
      </w:pPr>
      <w:r>
        <w:rPr/>
        <w:t>Ethnologically, the word “technology” is of Greek origin, based on “techne” that</w:t>
      </w:r>
      <w:r>
        <w:rPr>
          <w:spacing w:val="1"/>
        </w:rPr>
        <w:t> </w:t>
      </w:r>
      <w:r>
        <w:rPr/>
        <w:t>means art or skill and “-logy” that means “knowledge of” or “discipline of”. The word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loanword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Cicero</w:t>
      </w:r>
      <w:r>
        <w:rPr>
          <w:spacing w:val="1"/>
        </w:rPr>
        <w:t> </w:t>
      </w:r>
      <w:r>
        <w:rPr/>
        <w:t>(Steele</w:t>
      </w:r>
      <w:r>
        <w:rPr>
          <w:spacing w:val="1"/>
        </w:rPr>
        <w:t> </w:t>
      </w:r>
      <w:r>
        <w:rPr/>
        <w:t>1900,</w:t>
      </w:r>
      <w:r>
        <w:rPr>
          <w:spacing w:val="1"/>
        </w:rPr>
        <w:t> </w:t>
      </w:r>
      <w:r>
        <w:rPr/>
        <w:t>389).Looking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commonsensical</w:t>
      </w:r>
      <w:r>
        <w:rPr>
          <w:spacing w:val="1"/>
        </w:rPr>
        <w:t> </w:t>
      </w:r>
      <w:r>
        <w:rPr/>
        <w:t>perspective,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manufactured</w:t>
      </w:r>
      <w:r>
        <w:rPr>
          <w:spacing w:val="1"/>
        </w:rPr>
        <w:t> </w:t>
      </w:r>
      <w:r>
        <w:rPr/>
        <w:t>objects like tools (axes, arrowheads, and their modern equivalents) and containers (pots,</w:t>
      </w:r>
      <w:r>
        <w:rPr>
          <w:spacing w:val="1"/>
        </w:rPr>
        <w:t> </w:t>
      </w:r>
      <w:r>
        <w:rPr/>
        <w:t>water reservoirs, buildings). Their purpose is either to enhance human capabilities (e.g.,</w:t>
      </w:r>
      <w:r>
        <w:rPr>
          <w:spacing w:val="1"/>
        </w:rPr>
        <w:t> </w:t>
      </w:r>
      <w:r>
        <w:rPr/>
        <w:t>with a hammer you can apply a stronger force to an object) or to enable humans to</w:t>
      </w:r>
      <w:r>
        <w:rPr>
          <w:spacing w:val="1"/>
        </w:rPr>
        <w:t> </w:t>
      </w:r>
      <w:r>
        <w:rPr/>
        <w:t>perform tasks they could not perform otherwise (with a pot you can transport larger</w:t>
      </w:r>
      <w:r>
        <w:rPr>
          <w:spacing w:val="1"/>
        </w:rPr>
        <w:t> </w:t>
      </w:r>
      <w:r>
        <w:rPr/>
        <w:t>amounts of water; with your hands you cannot). Engineers call such objects “hardware”.</w:t>
      </w:r>
      <w:r>
        <w:rPr>
          <w:spacing w:val="1"/>
        </w:rPr>
        <w:t> </w:t>
      </w:r>
      <w:r>
        <w:rPr/>
        <w:t>Anthropologists speak of “artifacts” (Grubler, 2012). The definition of the concept of</w:t>
      </w:r>
      <w:r>
        <w:rPr>
          <w:spacing w:val="1"/>
        </w:rPr>
        <w:t> </w:t>
      </w:r>
      <w:r>
        <w:rPr/>
        <w:t>technology</w:t>
      </w:r>
      <w:r>
        <w:rPr>
          <w:spacing w:val="13"/>
        </w:rPr>
        <w:t> </w:t>
      </w:r>
      <w:r>
        <w:rPr/>
        <w:t>that</w:t>
      </w:r>
      <w:r>
        <w:rPr>
          <w:spacing w:val="19"/>
        </w:rPr>
        <w:t> </w:t>
      </w:r>
      <w:r>
        <w:rPr/>
        <w:t>fitted</w:t>
      </w:r>
      <w:r>
        <w:rPr>
          <w:spacing w:val="18"/>
        </w:rPr>
        <w:t> </w:t>
      </w:r>
      <w:r>
        <w:rPr/>
        <w:t>into</w:t>
      </w:r>
      <w:r>
        <w:rPr>
          <w:spacing w:val="17"/>
        </w:rPr>
        <w:t> </w:t>
      </w:r>
      <w:r>
        <w:rPr/>
        <w:t>this</w:t>
      </w:r>
      <w:r>
        <w:rPr>
          <w:spacing w:val="19"/>
        </w:rPr>
        <w:t> </w:t>
      </w:r>
      <w:r>
        <w:rPr/>
        <w:t>perspective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when</w:t>
      </w:r>
      <w:r>
        <w:rPr>
          <w:spacing w:val="17"/>
        </w:rPr>
        <w:t> </w:t>
      </w:r>
      <w:r>
        <w:rPr/>
        <w:t>technology</w:t>
      </w:r>
      <w:r>
        <w:rPr>
          <w:spacing w:val="14"/>
        </w:rPr>
        <w:t> </w:t>
      </w:r>
      <w:r>
        <w:rPr/>
        <w:t>is</w:t>
      </w:r>
      <w:r>
        <w:rPr>
          <w:spacing w:val="19"/>
        </w:rPr>
        <w:t> </w:t>
      </w:r>
      <w:r>
        <w:rPr/>
        <w:t>defined</w:t>
      </w:r>
      <w:r>
        <w:rPr>
          <w:spacing w:val="21"/>
        </w:rPr>
        <w:t> </w:t>
      </w:r>
      <w:r>
        <w:rPr/>
        <w:t>as</w:t>
      </w:r>
      <w:r>
        <w:rPr>
          <w:spacing w:val="18"/>
        </w:rPr>
        <w:t> </w:t>
      </w:r>
      <w:r>
        <w:rPr/>
        <w:t>application</w:t>
      </w:r>
      <w:r>
        <w:rPr>
          <w:spacing w:val="-57"/>
        </w:rPr>
        <w:t> </w:t>
      </w:r>
      <w:r>
        <w:rPr/>
        <w:t>of</w:t>
      </w:r>
      <w:r>
        <w:rPr>
          <w:spacing w:val="43"/>
        </w:rPr>
        <w:t> </w:t>
      </w:r>
      <w:r>
        <w:rPr/>
        <w:t>scientific</w:t>
      </w:r>
      <w:r>
        <w:rPr>
          <w:spacing w:val="43"/>
        </w:rPr>
        <w:t> </w:t>
      </w:r>
      <w:r>
        <w:rPr/>
        <w:t>knowledge</w:t>
      </w:r>
      <w:r>
        <w:rPr>
          <w:spacing w:val="45"/>
        </w:rPr>
        <w:t> </w:t>
      </w:r>
      <w:r>
        <w:rPr/>
        <w:t>for</w:t>
      </w:r>
      <w:r>
        <w:rPr>
          <w:spacing w:val="43"/>
        </w:rPr>
        <w:t> </w:t>
      </w:r>
      <w:r>
        <w:rPr/>
        <w:t>practical</w:t>
      </w:r>
      <w:r>
        <w:rPr>
          <w:spacing w:val="44"/>
        </w:rPr>
        <w:t> </w:t>
      </w:r>
      <w:r>
        <w:rPr/>
        <w:t>purposes</w:t>
      </w:r>
      <w:r>
        <w:rPr>
          <w:spacing w:val="44"/>
        </w:rPr>
        <w:t> </w:t>
      </w:r>
      <w:r>
        <w:rPr/>
        <w:t>(Hlynka</w:t>
      </w:r>
      <w:r>
        <w:rPr>
          <w:spacing w:val="46"/>
        </w:rPr>
        <w:t> </w:t>
      </w:r>
      <w:r>
        <w:rPr/>
        <w:t>&amp;</w:t>
      </w:r>
      <w:r>
        <w:rPr>
          <w:spacing w:val="42"/>
        </w:rPr>
        <w:t> </w:t>
      </w:r>
      <w:r>
        <w:rPr/>
        <w:t>Jacobsen,</w:t>
      </w:r>
      <w:r>
        <w:rPr>
          <w:spacing w:val="44"/>
        </w:rPr>
        <w:t> </w:t>
      </w:r>
      <w:r>
        <w:rPr/>
        <w:t>2009).In</w:t>
      </w:r>
      <w:r>
        <w:rPr>
          <w:spacing w:val="44"/>
        </w:rPr>
        <w:t> </w:t>
      </w:r>
      <w:r>
        <w:rPr/>
        <w:t>broader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4"/>
        <w:jc w:val="both"/>
      </w:pPr>
      <w:r>
        <w:rPr/>
        <w:t>sense, the commonsensical concept of technology explain technology as an instrument;</w:t>
      </w:r>
      <w:r>
        <w:rPr>
          <w:spacing w:val="1"/>
        </w:rPr>
        <w:t> </w:t>
      </w:r>
      <w:r>
        <w:rPr/>
        <w:t>equipment;</w:t>
      </w:r>
      <w:r>
        <w:rPr>
          <w:spacing w:val="1"/>
        </w:rPr>
        <w:t> </w:t>
      </w:r>
      <w:r>
        <w:rPr/>
        <w:t>device;</w:t>
      </w:r>
      <w:r>
        <w:rPr>
          <w:spacing w:val="1"/>
        </w:rPr>
        <w:t> </w:t>
      </w:r>
      <w:r>
        <w:rPr/>
        <w:t>infrastructure;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sustain</w:t>
      </w:r>
      <w:r>
        <w:rPr>
          <w:spacing w:val="1"/>
        </w:rPr>
        <w:t> </w:t>
      </w:r>
      <w:r>
        <w:rPr/>
        <w:t>effective and efficient performance of a system. It is also use in performing operation, a</w:t>
      </w:r>
      <w:r>
        <w:rPr>
          <w:spacing w:val="1"/>
        </w:rPr>
        <w:t> </w:t>
      </w:r>
      <w:r>
        <w:rPr/>
        <w:t>duty, a task and a function as well as provision of a varied service (Zakari, 2015).This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conceptualizing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ignores</w:t>
      </w:r>
      <w:r>
        <w:rPr>
          <w:spacing w:val="1"/>
        </w:rPr>
        <w:t> </w:t>
      </w:r>
      <w:r>
        <w:rPr/>
        <w:t>knowledge-based</w:t>
      </w:r>
      <w:r>
        <w:rPr>
          <w:spacing w:val="1"/>
        </w:rPr>
        <w:t> </w:t>
      </w:r>
      <w:r>
        <w:rPr/>
        <w:t>aspect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 (making and using). In a broader sense, technology refers to </w:t>
      </w:r>
      <w:r>
        <w:rPr>
          <w:i/>
        </w:rPr>
        <w:t>wha</w:t>
      </w:r>
      <w:r>
        <w:rPr/>
        <w:t>t things are</w:t>
      </w:r>
      <w:r>
        <w:rPr>
          <w:spacing w:val="1"/>
        </w:rPr>
        <w:t> </w:t>
      </w:r>
      <w:r>
        <w:rPr/>
        <w:t>made</w:t>
      </w:r>
      <w:r>
        <w:rPr>
          <w:spacing w:val="16"/>
        </w:rPr>
        <w:t> </w:t>
      </w:r>
      <w:r>
        <w:rPr/>
        <w:t>and</w:t>
      </w:r>
      <w:r>
        <w:rPr>
          <w:spacing w:val="19"/>
        </w:rPr>
        <w:t> </w:t>
      </w:r>
      <w:r>
        <w:rPr>
          <w:i/>
        </w:rPr>
        <w:t>how</w:t>
      </w:r>
      <w:r>
        <w:rPr>
          <w:i/>
          <w:spacing w:val="19"/>
        </w:rPr>
        <w:t> </w:t>
      </w:r>
      <w:r>
        <w:rPr/>
        <w:t>things</w:t>
      </w:r>
      <w:r>
        <w:rPr>
          <w:spacing w:val="21"/>
        </w:rPr>
        <w:t> </w:t>
      </w:r>
      <w:r>
        <w:rPr/>
        <w:t>are</w:t>
      </w:r>
      <w:r>
        <w:rPr>
          <w:spacing w:val="19"/>
        </w:rPr>
        <w:t> </w:t>
      </w:r>
      <w:r>
        <w:rPr/>
        <w:t>made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used.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/>
        <w:t>implies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/>
        <w:t>technology</w:t>
      </w:r>
      <w:r>
        <w:rPr>
          <w:spacing w:val="14"/>
        </w:rPr>
        <w:t> </w:t>
      </w:r>
      <w:r>
        <w:rPr/>
        <w:t>is</w:t>
      </w:r>
      <w:r>
        <w:rPr>
          <w:spacing w:val="19"/>
        </w:rPr>
        <w:t> </w:t>
      </w:r>
      <w:r>
        <w:rPr/>
        <w:t>not</w:t>
      </w:r>
      <w:r>
        <w:rPr>
          <w:spacing w:val="19"/>
        </w:rPr>
        <w:t> </w:t>
      </w:r>
      <w:r>
        <w:rPr/>
        <w:t>limited</w:t>
      </w:r>
      <w:r>
        <w:rPr>
          <w:spacing w:val="17"/>
        </w:rPr>
        <w:t> </w:t>
      </w:r>
      <w:r>
        <w:rPr/>
        <w:t>to</w:t>
      </w:r>
      <w:r>
        <w:rPr>
          <w:spacing w:val="-57"/>
        </w:rPr>
        <w:t> </w:t>
      </w:r>
      <w:r>
        <w:rPr/>
        <w:t>the machine we are seeing, it encompasses the machine, how it was made and how is to</w:t>
      </w:r>
      <w:r>
        <w:rPr>
          <w:spacing w:val="1"/>
        </w:rPr>
        <w:t> </w:t>
      </w:r>
      <w:r>
        <w:rPr/>
        <w:t>be used. The technology as a concept encompasses the product, the knowledge and</w:t>
      </w:r>
      <w:r>
        <w:rPr>
          <w:spacing w:val="1"/>
        </w:rPr>
        <w:t> </w:t>
      </w:r>
      <w:r>
        <w:rPr/>
        <w:t>information of itsusage/application and the process in developing the product (Sazali,</w:t>
      </w:r>
      <w:r>
        <w:rPr>
          <w:spacing w:val="1"/>
        </w:rPr>
        <w:t> </w:t>
      </w:r>
      <w:r>
        <w:rPr/>
        <w:t>Raduan &amp; Osman, 2012). Technology in the context ofthis study is viewed from four</w:t>
      </w:r>
      <w:r>
        <w:rPr>
          <w:spacing w:val="1"/>
        </w:rPr>
        <w:t> </w:t>
      </w:r>
      <w:r>
        <w:rPr/>
        <w:t>dimension as depicted 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2513329</wp:posOffset>
            </wp:positionH>
            <wp:positionV relativeFrom="paragraph">
              <wp:posOffset>106402</wp:posOffset>
            </wp:positionV>
            <wp:extent cx="2803685" cy="276225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68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8"/>
        <w:ind w:left="2533"/>
        <w:jc w:val="both"/>
      </w:pPr>
      <w:r>
        <w:rPr/>
        <w:t>Figure</w:t>
      </w:r>
      <w:r>
        <w:rPr>
          <w:spacing w:val="-4"/>
        </w:rPr>
        <w:t> </w:t>
      </w:r>
      <w:r>
        <w:rPr/>
        <w:t>2:</w:t>
      </w:r>
      <w:r>
        <w:rPr>
          <w:spacing w:val="-2"/>
        </w:rPr>
        <w:t> </w:t>
      </w:r>
      <w:r>
        <w:rPr/>
        <w:t>Centre</w:t>
      </w:r>
      <w:r>
        <w:rPr>
          <w:spacing w:val="1"/>
        </w:rPr>
        <w:t> </w:t>
      </w:r>
      <w:r>
        <w:rPr/>
        <w:t>Left</w:t>
      </w:r>
      <w:r>
        <w:rPr>
          <w:spacing w:val="-1"/>
        </w:rPr>
        <w:t> </w:t>
      </w:r>
      <w:r>
        <w:rPr/>
        <w:t>and Right</w:t>
      </w:r>
      <w:r>
        <w:rPr>
          <w:spacing w:val="-1"/>
        </w:rPr>
        <w:t> </w:t>
      </w:r>
      <w:r>
        <w:rPr/>
        <w:t>ofTechnology</w:t>
      </w:r>
      <w:r>
        <w:rPr>
          <w:spacing w:val="-3"/>
        </w:rPr>
        <w:t> </w:t>
      </w:r>
      <w:r>
        <w:rPr/>
        <w:t>(CLRT)</w:t>
      </w:r>
    </w:p>
    <w:p>
      <w:pPr>
        <w:pStyle w:val="BodyText"/>
        <w:spacing w:line="480" w:lineRule="auto" w:before="183"/>
        <w:ind w:left="872" w:right="716" w:firstLine="719"/>
        <w:jc w:val="both"/>
      </w:pPr>
      <w:r>
        <w:rPr/>
        <w:t>As depicted in the figure 2, the product is the centre of technologyand what is</w:t>
      </w:r>
      <w:r>
        <w:rPr>
          <w:spacing w:val="1"/>
        </w:rPr>
        <w:t> </w:t>
      </w:r>
      <w:r>
        <w:rPr/>
        <w:t>commonly regarded as</w:t>
      </w:r>
      <w:r>
        <w:rPr>
          <w:spacing w:val="1"/>
        </w:rPr>
        <w:t> </w:t>
      </w:r>
      <w:r>
        <w:rPr/>
        <w:t>technology (Computer, smartphone, car</w:t>
      </w:r>
      <w:r>
        <w:rPr>
          <w:spacing w:val="60"/>
        </w:rPr>
        <w:t> </w:t>
      </w:r>
      <w:r>
        <w:rPr/>
        <w:t>among others),prior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embodiment,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embodied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conceived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ideas.This</w:t>
      </w:r>
      <w:r>
        <w:rPr>
          <w:spacing w:val="2"/>
        </w:rPr>
        <w:t> </w:t>
      </w:r>
      <w:r>
        <w:rPr/>
        <w:t>idea</w:t>
      </w:r>
      <w:r>
        <w:rPr>
          <w:spacing w:val="1"/>
        </w:rPr>
        <w:t> </w:t>
      </w:r>
      <w:r>
        <w:rPr/>
        <w:t>required</w:t>
      </w:r>
      <w:r>
        <w:rPr>
          <w:spacing w:val="4"/>
        </w:rPr>
        <w:t> </w:t>
      </w:r>
      <w:r>
        <w:rPr/>
        <w:t>being</w:t>
      </w:r>
      <w:r>
        <w:rPr>
          <w:spacing w:val="1"/>
        </w:rPr>
        <w:t> </w:t>
      </w:r>
      <w:r>
        <w:rPr/>
        <w:t>transcribed</w:t>
      </w:r>
      <w:r>
        <w:rPr>
          <w:spacing w:val="3"/>
        </w:rPr>
        <w:t> </w:t>
      </w:r>
      <w:r>
        <w:rPr/>
        <w:t>into</w:t>
      </w:r>
      <w:r>
        <w:rPr>
          <w:spacing w:val="3"/>
        </w:rPr>
        <w:t> </w:t>
      </w:r>
      <w:r>
        <w:rPr/>
        <w:t>deducibleinformationexpressible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model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5"/>
        <w:jc w:val="both"/>
      </w:pPr>
      <w:r>
        <w:rPr/>
        <w:t>or procedural write-up (the knowledge of making). These modelsor procedural write-up</w:t>
      </w:r>
      <w:r>
        <w:rPr>
          <w:spacing w:val="1"/>
        </w:rPr>
        <w:t> </w:t>
      </w:r>
      <w:r>
        <w:rPr/>
        <w:t>arethereforetransformedinto tangible object/product (the process of making). The product</w:t>
      </w:r>
      <w:r>
        <w:rPr>
          <w:spacing w:val="-57"/>
        </w:rPr>
        <w:t> </w:t>
      </w:r>
      <w:r>
        <w:rPr/>
        <w:t>is not end in itself but meant to be used(require knowledge of using) in order to create or</w:t>
      </w:r>
      <w:r>
        <w:rPr>
          <w:spacing w:val="1"/>
        </w:rPr>
        <w:t> </w:t>
      </w:r>
      <w:r>
        <w:rPr/>
        <w:t>solve a particular problem through specified processes (process of using).Technology as</w:t>
      </w:r>
      <w:r>
        <w:rPr>
          <w:spacing w:val="1"/>
        </w:rPr>
        <w:t> </w:t>
      </w:r>
      <w:r>
        <w:rPr/>
        <w:t>used in this study is „centre right‟of technology that is the knowledge and process 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</w:t>
      </w:r>
      <w:r>
        <w:rPr>
          <w:spacing w:val="-2"/>
        </w:rPr>
        <w:t> </w:t>
      </w:r>
      <w:r>
        <w:rPr/>
        <w:t>learning.</w:t>
      </w:r>
    </w:p>
    <w:p>
      <w:pPr>
        <w:pStyle w:val="Heading1"/>
        <w:numPr>
          <w:ilvl w:val="2"/>
          <w:numId w:val="8"/>
        </w:numPr>
        <w:tabs>
          <w:tab w:pos="1593" w:val="left" w:leader="none"/>
        </w:tabs>
        <w:spacing w:line="240" w:lineRule="auto" w:before="169" w:after="0"/>
        <w:ind w:left="1592" w:right="0" w:hanging="721"/>
        <w:jc w:val="both"/>
      </w:pPr>
      <w:r>
        <w:rPr/>
        <w:t>Concept</w:t>
      </w:r>
      <w:r>
        <w:rPr>
          <w:spacing w:val="-4"/>
        </w:rPr>
        <w:t> </w:t>
      </w:r>
      <w:r>
        <w:rPr/>
        <w:t>ofTechnology</w:t>
      </w:r>
      <w:r>
        <w:rPr>
          <w:spacing w:val="-2"/>
        </w:rPr>
        <w:t> </w:t>
      </w:r>
      <w:r>
        <w:rPr/>
        <w:t>Integration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 w:before="1"/>
        <w:ind w:left="872" w:right="717" w:firstLine="719"/>
        <w:jc w:val="both"/>
      </w:pPr>
      <w:r>
        <w:rPr/>
        <w:t>All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endevour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profession on the basis of the overwhelming positive findings that can stand „test of all</w:t>
      </w:r>
      <w:r>
        <w:rPr>
          <w:spacing w:val="1"/>
        </w:rPr>
        <w:t> </w:t>
      </w:r>
      <w:r>
        <w:rPr/>
        <w:t>time‟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endeavours.Technology has become a fundamental requirement to survive the challenge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century,</w:t>
      </w:r>
      <w:r>
        <w:rPr>
          <w:spacing w:val="1"/>
          <w:vertAlign w:val="baseline"/>
        </w:rPr>
        <w:t> </w:t>
      </w:r>
      <w:r>
        <w:rPr>
          <w:vertAlign w:val="baseline"/>
        </w:rPr>
        <w:t>(Garba,</w:t>
      </w:r>
      <w:r>
        <w:rPr>
          <w:spacing w:val="1"/>
          <w:vertAlign w:val="baseline"/>
        </w:rPr>
        <w:t> </w:t>
      </w:r>
      <w:r>
        <w:rPr>
          <w:vertAlign w:val="baseline"/>
        </w:rPr>
        <w:t>2014;</w:t>
      </w:r>
      <w:r>
        <w:rPr>
          <w:spacing w:val="1"/>
          <w:vertAlign w:val="baseline"/>
        </w:rPr>
        <w:t> </w:t>
      </w:r>
      <w:r>
        <w:rPr>
          <w:vertAlign w:val="baseline"/>
        </w:rPr>
        <w:t>Garba,</w:t>
      </w:r>
      <w:r>
        <w:rPr>
          <w:spacing w:val="1"/>
          <w:vertAlign w:val="baseline"/>
        </w:rPr>
        <w:t> </w:t>
      </w:r>
      <w:r>
        <w:rPr>
          <w:vertAlign w:val="baseline"/>
        </w:rPr>
        <w:t>Singh,</w:t>
      </w:r>
      <w:r>
        <w:rPr>
          <w:spacing w:val="1"/>
          <w:vertAlign w:val="baseline"/>
        </w:rPr>
        <w:t> </w:t>
      </w:r>
      <w:r>
        <w:rPr>
          <w:vertAlign w:val="baseline"/>
        </w:rPr>
        <w:t>Yusuf</w:t>
      </w:r>
      <w:r>
        <w:rPr>
          <w:spacing w:val="1"/>
          <w:vertAlign w:val="baseline"/>
        </w:rPr>
        <w:t> </w:t>
      </w:r>
      <w:r>
        <w:rPr>
          <w:vertAlign w:val="baseline"/>
        </w:rPr>
        <w:t>&amp;</w:t>
      </w:r>
      <w:r>
        <w:rPr>
          <w:spacing w:val="1"/>
          <w:vertAlign w:val="baseline"/>
        </w:rPr>
        <w:t> </w:t>
      </w:r>
      <w:r>
        <w:rPr>
          <w:vertAlign w:val="baseline"/>
        </w:rPr>
        <w:t>Ziden,</w:t>
      </w:r>
      <w:r>
        <w:rPr>
          <w:spacing w:val="1"/>
          <w:vertAlign w:val="baseline"/>
        </w:rPr>
        <w:t> </w:t>
      </w:r>
      <w:r>
        <w:rPr>
          <w:vertAlign w:val="baseline"/>
        </w:rPr>
        <w:t>2013).Technology assumes significance only through its application (innovation) and</w:t>
      </w:r>
      <w:r>
        <w:rPr>
          <w:spacing w:val="1"/>
          <w:vertAlign w:val="baseline"/>
        </w:rPr>
        <w:t> </w:t>
      </w:r>
      <w:r>
        <w:rPr>
          <w:vertAlign w:val="baseline"/>
        </w:rPr>
        <w:t>subsequent</w:t>
      </w:r>
      <w:r>
        <w:rPr>
          <w:spacing w:val="-1"/>
          <w:vertAlign w:val="baseline"/>
        </w:rPr>
        <w:t> </w:t>
      </w:r>
      <w:r>
        <w:rPr>
          <w:vertAlign w:val="baseline"/>
        </w:rPr>
        <w:t>widespread replication (diffusion).</w:t>
      </w:r>
    </w:p>
    <w:p>
      <w:pPr>
        <w:pStyle w:val="BodyText"/>
        <w:spacing w:line="480" w:lineRule="auto" w:before="159"/>
        <w:ind w:left="872" w:right="714" w:firstLine="719"/>
        <w:jc w:val="both"/>
      </w:pPr>
      <w:r>
        <w:rPr/>
        <w:t>Technology integration has been shallowly view from the perspective of using</w:t>
      </w:r>
      <w:r>
        <w:rPr>
          <w:spacing w:val="1"/>
        </w:rPr>
        <w:t> </w:t>
      </w:r>
      <w:r>
        <w:rPr/>
        <w:t>software supported by the business world for real-world applications so students learn to</w:t>
      </w:r>
      <w:r>
        <w:rPr>
          <w:spacing w:val="1"/>
        </w:rPr>
        <w:t> </w:t>
      </w:r>
      <w:r>
        <w:rPr/>
        <w:t>use computers flexibly, purposefully and creatively (Jolene, 2015).This perspective of</w:t>
      </w:r>
      <w:r>
        <w:rPr>
          <w:spacing w:val="1"/>
        </w:rPr>
        <w:t> </w:t>
      </w:r>
      <w:r>
        <w:rPr/>
        <w:t>technology integration has been countered by other authors in assertive manner; they</w:t>
      </w:r>
      <w:r>
        <w:rPr>
          <w:spacing w:val="1"/>
        </w:rPr>
        <w:t> </w:t>
      </w:r>
      <w:r>
        <w:rPr/>
        <w:t>suggested that technology integration should not be limited to computers (Clements &amp;</w:t>
      </w:r>
      <w:r>
        <w:rPr>
          <w:spacing w:val="1"/>
        </w:rPr>
        <w:t> </w:t>
      </w:r>
      <w:r>
        <w:rPr/>
        <w:t>Samara, 2002). Students can use tools, such as cameras and MP3 players, to capture</w:t>
      </w:r>
      <w:r>
        <w:rPr>
          <w:spacing w:val="1"/>
        </w:rPr>
        <w:t> </w:t>
      </w:r>
      <w:r>
        <w:rPr/>
        <w:t>learning as well, (Boni, 2015). Technology integration does not always have to do with</w:t>
      </w:r>
      <w:r>
        <w:rPr>
          <w:spacing w:val="1"/>
        </w:rPr>
        <w:t> </w:t>
      </w:r>
      <w:r>
        <w:rPr/>
        <w:t>the computer. It can be the use of the overhead projector, student response clickers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so on. Enhancing</w:t>
      </w:r>
      <w:r>
        <w:rPr>
          <w:spacing w:val="-3"/>
        </w:rPr>
        <w:t> </w:t>
      </w:r>
      <w:r>
        <w:rPr/>
        <w:t>how the</w:t>
      </w:r>
      <w:r>
        <w:rPr>
          <w:spacing w:val="-1"/>
        </w:rPr>
        <w:t> </w:t>
      </w:r>
      <w:r>
        <w:rPr/>
        <w:t>student learns is very</w:t>
      </w:r>
      <w:r>
        <w:rPr>
          <w:spacing w:val="-5"/>
        </w:rPr>
        <w:t> </w:t>
      </w:r>
      <w:r>
        <w:rPr/>
        <w:t>important in technology</w:t>
      </w:r>
      <w:r>
        <w:rPr>
          <w:spacing w:val="-5"/>
        </w:rPr>
        <w:t> </w:t>
      </w:r>
      <w:r>
        <w:rPr/>
        <w:t>integration.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4" w:firstLine="719"/>
        <w:jc w:val="both"/>
      </w:pPr>
      <w:r>
        <w:rPr/>
        <w:t>Viewing technology integration from another dimension, Okojie, Olinzock, &amp;</w:t>
      </w:r>
      <w:r>
        <w:rPr>
          <w:spacing w:val="1"/>
        </w:rPr>
        <w:t> </w:t>
      </w:r>
      <w:r>
        <w:rPr/>
        <w:t>Okojie-Boulder,</w:t>
      </w:r>
      <w:r>
        <w:rPr>
          <w:spacing w:val="1"/>
        </w:rPr>
        <w:t> </w:t>
      </w:r>
      <w:r>
        <w:rPr/>
        <w:t>(2006)lamented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artifacts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se,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teaching/learning.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incorporation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technological-best practices into the daily routines, work, and management of schools.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software,</w:t>
      </w:r>
      <w:r>
        <w:rPr>
          <w:spacing w:val="1"/>
        </w:rPr>
        <w:t> </w:t>
      </w:r>
      <w:r>
        <w:rPr/>
        <w:t>network-based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infrastructure.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collaborative work and communication, and Internet based research, remote access to</w:t>
      </w:r>
      <w:r>
        <w:rPr>
          <w:spacing w:val="1"/>
        </w:rPr>
        <w:t> </w:t>
      </w:r>
      <w:r>
        <w:rPr/>
        <w:t>instrumentation, network-based transmission and retrieval of data, and other methods.</w:t>
      </w:r>
      <w:r>
        <w:rPr>
          <w:spacing w:val="1"/>
        </w:rPr>
        <w:t> </w:t>
      </w:r>
      <w:r>
        <w:rPr/>
        <w:t>The goal of integrating technology is to connect software, media, and technology tools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ways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facilitate</w:t>
      </w:r>
      <w:r>
        <w:rPr>
          <w:spacing w:val="-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scholarship.</w:t>
      </w:r>
    </w:p>
    <w:p>
      <w:pPr>
        <w:pStyle w:val="BodyText"/>
        <w:spacing w:line="480" w:lineRule="auto" w:before="160"/>
        <w:ind w:left="872" w:right="716" w:firstLine="719"/>
        <w:jc w:val="both"/>
      </w:pPr>
      <w:r>
        <w:rPr/>
        <w:t>Technology integration in the context of this study refers to determining and</w:t>
      </w:r>
      <w:r>
        <w:rPr>
          <w:spacing w:val="1"/>
        </w:rPr>
        <w:t> </w:t>
      </w:r>
      <w:r>
        <w:rPr/>
        <w:t>incorporating</w:t>
      </w:r>
      <w:r>
        <w:rPr>
          <w:spacing w:val="30"/>
        </w:rPr>
        <w:t> </w:t>
      </w:r>
      <w:r>
        <w:rPr/>
        <w:t>appropriate</w:t>
      </w:r>
      <w:r>
        <w:rPr>
          <w:spacing w:val="34"/>
        </w:rPr>
        <w:t> </w:t>
      </w:r>
      <w:r>
        <w:rPr/>
        <w:t>technological</w:t>
      </w:r>
      <w:r>
        <w:rPr>
          <w:spacing w:val="33"/>
        </w:rPr>
        <w:t> </w:t>
      </w:r>
      <w:r>
        <w:rPr/>
        <w:t>tools</w:t>
      </w:r>
      <w:r>
        <w:rPr>
          <w:spacing w:val="34"/>
        </w:rPr>
        <w:t> </w:t>
      </w:r>
      <w:r>
        <w:rPr/>
        <w:t>that</w:t>
      </w:r>
      <w:r>
        <w:rPr>
          <w:spacing w:val="33"/>
        </w:rPr>
        <w:t> </w:t>
      </w:r>
      <w:r>
        <w:rPr/>
        <w:t>bring</w:t>
      </w:r>
      <w:r>
        <w:rPr>
          <w:spacing w:val="31"/>
        </w:rPr>
        <w:t> </w:t>
      </w:r>
      <w:r>
        <w:rPr/>
        <w:t>aboutpedagogical</w:t>
      </w:r>
      <w:r>
        <w:rPr>
          <w:spacing w:val="33"/>
        </w:rPr>
        <w:t> </w:t>
      </w:r>
      <w:r>
        <w:rPr/>
        <w:t>functionality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creating learning context</w:t>
      </w:r>
      <w:r>
        <w:rPr>
          <w:spacing w:val="1"/>
        </w:rPr>
        <w:t> </w:t>
      </w:r>
      <w:r>
        <w:rPr/>
        <w:t>(environment),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teaching and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(Roblyer 2003). The scenario of what should be regarded as technology integration has</w:t>
      </w:r>
      <w:r>
        <w:rPr>
          <w:spacing w:val="1"/>
        </w:rPr>
        <w:t> </w:t>
      </w:r>
      <w:r>
        <w:rPr/>
        <w:t>made some authors such as Garba, (2018) to classified technology tools/devices that is</w:t>
      </w:r>
      <w:r>
        <w:rPr>
          <w:spacing w:val="1"/>
        </w:rPr>
        <w:t> </w:t>
      </w:r>
      <w:r>
        <w:rPr/>
        <w:t>being integrated into teaching learning process into two broad categories; digital and</w:t>
      </w:r>
      <w:r>
        <w:rPr>
          <w:spacing w:val="1"/>
        </w:rPr>
        <w:t> </w:t>
      </w:r>
      <w:r>
        <w:rPr/>
        <w:t>non-digital</w:t>
      </w:r>
      <w:r>
        <w:rPr>
          <w:spacing w:val="-1"/>
        </w:rPr>
        <w:t> </w:t>
      </w:r>
      <w:r>
        <w:rPr/>
        <w:t>technology.This categorization</w:t>
      </w:r>
      <w:r>
        <w:rPr>
          <w:spacing w:val="-1"/>
        </w:rPr>
        <w:t> </w:t>
      </w:r>
      <w:r>
        <w:rPr/>
        <w:t>need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elaborate</w:t>
      </w:r>
      <w:r>
        <w:rPr>
          <w:spacing w:val="-1"/>
        </w:rPr>
        <w:t> </w:t>
      </w:r>
      <w:r>
        <w:rPr/>
        <w:t>conceptualization.</w:t>
      </w:r>
    </w:p>
    <w:p>
      <w:pPr>
        <w:pStyle w:val="Heading1"/>
        <w:numPr>
          <w:ilvl w:val="2"/>
          <w:numId w:val="8"/>
        </w:numPr>
        <w:tabs>
          <w:tab w:pos="1593" w:val="left" w:leader="none"/>
        </w:tabs>
        <w:spacing w:line="240" w:lineRule="auto" w:before="169" w:after="0"/>
        <w:ind w:left="1592" w:right="0" w:hanging="721"/>
        <w:jc w:val="both"/>
      </w:pPr>
      <w:r>
        <w:rPr/>
        <w:t>Concept</w:t>
      </w:r>
      <w:r>
        <w:rPr>
          <w:spacing w:val="-4"/>
        </w:rPr>
        <w:t> </w:t>
      </w:r>
      <w:r>
        <w:rPr/>
        <w:t>ofNon-digital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Digital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Integration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872" w:right="716" w:firstLine="719"/>
        <w:jc w:val="both"/>
      </w:pPr>
      <w:r>
        <w:rPr/>
        <w:t>Non-digital</w:t>
      </w:r>
      <w:r>
        <w:rPr>
          <w:spacing w:val="1"/>
        </w:rPr>
        <w:t> </w:t>
      </w:r>
      <w:r>
        <w:rPr/>
        <w:t>technologyintegration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incorporation</w:t>
      </w:r>
      <w:r>
        <w:rPr>
          <w:spacing w:val="1"/>
        </w:rPr>
        <w:t> </w:t>
      </w:r>
      <w:r>
        <w:rPr/>
        <w:t>ofolder</w:t>
      </w:r>
      <w:r>
        <w:rPr>
          <w:spacing w:val="60"/>
        </w:rPr>
        <w:t> </w:t>
      </w:r>
      <w:r>
        <w:rPr/>
        <w:t>technologies</w:t>
      </w:r>
      <w:r>
        <w:rPr>
          <w:spacing w:val="-57"/>
        </w:rPr>
        <w:t> </w:t>
      </w:r>
      <w:r>
        <w:rPr/>
        <w:t>and information systems, such as books, pens, paper, chalks, blackboard, whiteboards,</w:t>
      </w:r>
      <w:r>
        <w:rPr>
          <w:spacing w:val="1"/>
        </w:rPr>
        <w:t> </w:t>
      </w:r>
      <w:r>
        <w:rPr/>
        <w:t>printed pictures, maps, charts, and text books into teaching and learning process for the</w:t>
      </w:r>
      <w:r>
        <w:rPr>
          <w:spacing w:val="1"/>
        </w:rPr>
        <w:t> </w:t>
      </w:r>
      <w:r>
        <w:rPr/>
        <w:t>purpose of facilitating teaching and enhance performance (Mishrah &amp; Koehler, 2006).</w:t>
      </w:r>
      <w:r>
        <w:rPr>
          <w:spacing w:val="1"/>
        </w:rPr>
        <w:t> </w:t>
      </w:r>
      <w:r>
        <w:rPr/>
        <w:t>These</w:t>
      </w:r>
      <w:r>
        <w:rPr>
          <w:spacing w:val="2"/>
        </w:rPr>
        <w:t> </w:t>
      </w:r>
      <w:r>
        <w:rPr/>
        <w:t>technologies</w:t>
      </w:r>
      <w:r>
        <w:rPr>
          <w:spacing w:val="2"/>
        </w:rPr>
        <w:t> </w:t>
      </w:r>
      <w:r>
        <w:rPr/>
        <w:t>have</w:t>
      </w:r>
      <w:r>
        <w:rPr>
          <w:spacing w:val="1"/>
        </w:rPr>
        <w:t> </w:t>
      </w:r>
      <w:r>
        <w:rPr/>
        <w:t>limitation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interactivity</w:t>
      </w:r>
      <w:r>
        <w:rPr>
          <w:spacing w:val="56"/>
        </w:rPr>
        <w:t> </w:t>
      </w:r>
      <w:r>
        <w:rPr/>
        <w:t>and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more  useful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passive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learning/ teacher centered learning. This mean that integration of such technology put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in a</w:t>
      </w:r>
      <w:r>
        <w:rPr>
          <w:spacing w:val="-2"/>
        </w:rPr>
        <w:t> </w:t>
      </w:r>
      <w:r>
        <w:rPr/>
        <w:t>state ofknowledge</w:t>
      </w:r>
      <w:r>
        <w:rPr>
          <w:spacing w:val="-2"/>
        </w:rPr>
        <w:t> </w:t>
      </w:r>
      <w:r>
        <w:rPr/>
        <w:t>receiver rather thanconstruction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knowledge.</w:t>
      </w:r>
    </w:p>
    <w:p>
      <w:pPr>
        <w:pStyle w:val="BodyText"/>
        <w:spacing w:line="480" w:lineRule="auto" w:before="161"/>
        <w:ind w:left="872" w:right="712" w:firstLine="719"/>
        <w:jc w:val="both"/>
      </w:pPr>
      <w:r>
        <w:rPr/>
        <w:t>Before</w:t>
      </w:r>
      <w:r>
        <w:rPr>
          <w:spacing w:val="1"/>
        </w:rPr>
        <w:t> </w:t>
      </w:r>
      <w:r>
        <w:rPr/>
        <w:t>conceptualized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implies,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insight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“digital”</w:t>
      </w:r>
      <w:r>
        <w:rPr>
          <w:spacing w:val="1"/>
        </w:rPr>
        <w:t> </w:t>
      </w:r>
      <w:r>
        <w:rPr/>
        <w:t>implies.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electronic technology that generates, stores, and processes data in terms of two states: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non-positive.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di</w:t>
      </w:r>
      <w:r>
        <w:rPr>
          <w:rFonts w:ascii="Cambria Math" w:hAnsi="Cambria Math"/>
        </w:rPr>
        <w:t>ﬀ</w:t>
      </w:r>
      <w:r>
        <w:rPr/>
        <w:t>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counterpart, (NetSAFE, 2015). Physical information has a fixed position in place and</w:t>
      </w:r>
      <w:r>
        <w:rPr>
          <w:spacing w:val="1"/>
        </w:rPr>
        <w:t> </w:t>
      </w:r>
      <w:r>
        <w:rPr/>
        <w:t>time. This is not the case with digital information, which can be rapidly duplicated and</w:t>
      </w:r>
      <w:r>
        <w:rPr>
          <w:spacing w:val="1"/>
        </w:rPr>
        <w:t> </w:t>
      </w:r>
      <w:r>
        <w:rPr/>
        <w:t>easily distributed for example</w:t>
      </w:r>
      <w:r>
        <w:rPr>
          <w:spacing w:val="1"/>
        </w:rPr>
        <w:t> </w:t>
      </w:r>
      <w:r>
        <w:rPr/>
        <w:t>a message posted</w:t>
      </w:r>
      <w:r>
        <w:rPr>
          <w:spacing w:val="1"/>
        </w:rPr>
        <w:t> </w:t>
      </w:r>
      <w:r>
        <w:rPr/>
        <w:t>via social</w:t>
      </w:r>
      <w:r>
        <w:rPr>
          <w:spacing w:val="1"/>
        </w:rPr>
        <w:t> </w:t>
      </w:r>
      <w:r>
        <w:rPr/>
        <w:t>media is</w:t>
      </w:r>
      <w:r>
        <w:rPr>
          <w:spacing w:val="60"/>
        </w:rPr>
        <w:t> </w:t>
      </w:r>
      <w:r>
        <w:rPr/>
        <w:t>reposted elsewhere</w:t>
      </w:r>
      <w:r>
        <w:rPr>
          <w:spacing w:val="-57"/>
        </w:rPr>
        <w:t> </w:t>
      </w:r>
      <w:r>
        <w:rPr/>
        <w:t>by friends or an email sent to a list of recipients within a very short time frame. Digital</w:t>
      </w:r>
      <w:r>
        <w:rPr>
          <w:spacing w:val="1"/>
        </w:rPr>
        <w:t> </w:t>
      </w:r>
      <w:r>
        <w:rPr/>
        <w:t>resources</w:t>
      </w:r>
      <w:r>
        <w:rPr>
          <w:spacing w:val="18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9"/>
        </w:rPr>
        <w:t> </w:t>
      </w:r>
      <w:r>
        <w:rPr/>
        <w:t>stored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multiple</w:t>
      </w:r>
      <w:r>
        <w:rPr>
          <w:spacing w:val="17"/>
        </w:rPr>
        <w:t> </w:t>
      </w:r>
      <w:r>
        <w:rPr/>
        <w:t>locations,</w:t>
      </w:r>
      <w:r>
        <w:rPr>
          <w:spacing w:val="19"/>
        </w:rPr>
        <w:t> </w:t>
      </w:r>
      <w:r>
        <w:rPr/>
        <w:t>e.g.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photo</w:t>
      </w:r>
      <w:r>
        <w:rPr>
          <w:spacing w:val="18"/>
        </w:rPr>
        <w:t> </w:t>
      </w:r>
      <w:r>
        <w:rPr/>
        <w:t>can</w:t>
      </w:r>
      <w:r>
        <w:rPr>
          <w:spacing w:val="18"/>
        </w:rPr>
        <w:t> </w:t>
      </w:r>
      <w:r>
        <w:rPr/>
        <w:t>be</w:t>
      </w:r>
      <w:r>
        <w:rPr>
          <w:spacing w:val="19"/>
        </w:rPr>
        <w:t> </w:t>
      </w:r>
      <w:r>
        <w:rPr/>
        <w:t>stored</w:t>
      </w:r>
      <w:r>
        <w:rPr>
          <w:spacing w:val="18"/>
        </w:rPr>
        <w:t> </w:t>
      </w:r>
      <w:r>
        <w:rPr/>
        <w:t>simultaneously</w:t>
      </w:r>
      <w:r>
        <w:rPr>
          <w:spacing w:val="-58"/>
        </w:rPr>
        <w:t> </w:t>
      </w:r>
      <w:r>
        <w:rPr/>
        <w:t>on a laptop, a smartphone and inthe Cloud. Created and communicated automatically, for</w:t>
      </w:r>
      <w:r>
        <w:rPr>
          <w:spacing w:val="-57"/>
        </w:rPr>
        <w:t> </w:t>
      </w:r>
      <w:r>
        <w:rPr/>
        <w:t>instance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smartphone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synchronise</w:t>
      </w:r>
      <w:r>
        <w:rPr>
          <w:spacing w:val="1"/>
        </w:rPr>
        <w:t> </w:t>
      </w:r>
      <w:r>
        <w:rPr/>
        <w:t>emails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service(NetSAFE,2015).NetSAFE, (2015) categorized Digitaltechnology media into two</w:t>
      </w:r>
      <w:r>
        <w:rPr>
          <w:spacing w:val="1"/>
        </w:rPr>
        <w:t> </w:t>
      </w:r>
      <w:r>
        <w:rPr/>
        <w:t>broad categories; „born digital‟ and „digitalized‟a born digital is an Information that is</w:t>
      </w:r>
      <w:r>
        <w:rPr>
          <w:spacing w:val="1"/>
        </w:rPr>
        <w:t> </w:t>
      </w:r>
      <w:r>
        <w:rPr/>
        <w:t>digitally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stored;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AutoCAD,</w:t>
      </w:r>
      <w:r>
        <w:rPr>
          <w:spacing w:val="1"/>
        </w:rPr>
        <w:t> </w:t>
      </w:r>
      <w:r>
        <w:rPr/>
        <w:t>animations, games among others while digitalized one are Information that previously in</w:t>
      </w:r>
      <w:r>
        <w:rPr>
          <w:spacing w:val="1"/>
        </w:rPr>
        <w:t> </w:t>
      </w:r>
      <w:r>
        <w:rPr/>
        <w:t>physical formatswith the help of appropriate hardwareand software the information is</w:t>
      </w:r>
      <w:r>
        <w:rPr>
          <w:spacing w:val="1"/>
        </w:rPr>
        <w:t> </w:t>
      </w:r>
      <w:r>
        <w:rPr/>
        <w:t>converted into digital format or in electronic format, for example a video showing how to</w:t>
      </w:r>
      <w:r>
        <w:rPr>
          <w:spacing w:val="-57"/>
        </w:rPr>
        <w:t> </w:t>
      </w:r>
      <w:r>
        <w:rPr/>
        <w:t>prepare</w:t>
      </w:r>
      <w:r>
        <w:rPr>
          <w:spacing w:val="-2"/>
        </w:rPr>
        <w:t> </w:t>
      </w:r>
      <w:r>
        <w:rPr/>
        <w:t>AMALA</w:t>
      </w:r>
      <w:r>
        <w:rPr>
          <w:spacing w:val="1"/>
        </w:rPr>
        <w:t> </w:t>
      </w:r>
      <w:r>
        <w:rPr/>
        <w:t>(not animation).</w:t>
      </w:r>
    </w:p>
    <w:p>
      <w:pPr>
        <w:pStyle w:val="BodyText"/>
        <w:spacing w:line="480" w:lineRule="auto" w:before="159"/>
        <w:ind w:left="872" w:right="713" w:firstLine="719"/>
        <w:jc w:val="both"/>
      </w:pPr>
      <w:r>
        <w:rPr/>
        <w:t>Digital</w:t>
      </w:r>
      <w:r>
        <w:rPr>
          <w:spacing w:val="1"/>
        </w:rPr>
        <w:t> </w:t>
      </w:r>
      <w:r>
        <w:rPr/>
        <w:t>technologyintegration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newer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digitalization</w:t>
      </w:r>
      <w:r>
        <w:rPr>
          <w:spacing w:val="1"/>
        </w:rPr>
        <w:t> </w:t>
      </w:r>
      <w:r>
        <w:rPr/>
        <w:t>of the schools and teachers‟ everyday practices. The concept includes</w:t>
      </w:r>
      <w:r>
        <w:rPr>
          <w:spacing w:val="1"/>
        </w:rPr>
        <w:t> </w:t>
      </w:r>
      <w:r>
        <w:rPr/>
        <w:t>various information, communication and administration technologies and software, as</w:t>
      </w:r>
      <w:r>
        <w:rPr>
          <w:spacing w:val="1"/>
        </w:rPr>
        <w:t> </w:t>
      </w:r>
      <w:r>
        <w:rPr/>
        <w:t>well as to devices such as computers, either connected to the Internet or not, and to</w:t>
      </w:r>
      <w:r>
        <w:rPr>
          <w:spacing w:val="1"/>
        </w:rPr>
        <w:t> </w:t>
      </w:r>
      <w:r>
        <w:rPr/>
        <w:t>mobile</w:t>
      </w:r>
      <w:r>
        <w:rPr>
          <w:spacing w:val="47"/>
        </w:rPr>
        <w:t> </w:t>
      </w:r>
      <w:r>
        <w:rPr/>
        <w:t>phones</w:t>
      </w:r>
      <w:r>
        <w:rPr>
          <w:spacing w:val="49"/>
        </w:rPr>
        <w:t> </w:t>
      </w:r>
      <w:r>
        <w:rPr/>
        <w:t>equipped</w:t>
      </w:r>
      <w:r>
        <w:rPr>
          <w:spacing w:val="48"/>
        </w:rPr>
        <w:t> </w:t>
      </w:r>
      <w:r>
        <w:rPr/>
        <w:t>with</w:t>
      </w:r>
      <w:r>
        <w:rPr>
          <w:spacing w:val="48"/>
        </w:rPr>
        <w:t> </w:t>
      </w:r>
      <w:r>
        <w:rPr/>
        <w:t>Global</w:t>
      </w:r>
      <w:r>
        <w:rPr>
          <w:spacing w:val="49"/>
        </w:rPr>
        <w:t> </w:t>
      </w:r>
      <w:r>
        <w:rPr/>
        <w:t>Positioning</w:t>
      </w:r>
      <w:r>
        <w:rPr>
          <w:spacing w:val="46"/>
        </w:rPr>
        <w:t> </w:t>
      </w:r>
      <w:r>
        <w:rPr/>
        <w:t>System</w:t>
      </w:r>
      <w:r>
        <w:rPr>
          <w:spacing w:val="48"/>
        </w:rPr>
        <w:t> </w:t>
      </w:r>
      <w:r>
        <w:rPr/>
        <w:t>(GPS),</w:t>
      </w:r>
      <w:r>
        <w:rPr>
          <w:spacing w:val="49"/>
        </w:rPr>
        <w:t> </w:t>
      </w:r>
      <w:r>
        <w:rPr/>
        <w:t>sensors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different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/>
      </w:pPr>
      <w:r>
        <w:rPr/>
        <w:t>kinds,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well</w:t>
      </w:r>
      <w:r>
        <w:rPr>
          <w:spacing w:val="34"/>
        </w:rPr>
        <w:t> </w:t>
      </w:r>
      <w:r>
        <w:rPr/>
        <w:t>as</w:t>
      </w:r>
      <w:r>
        <w:rPr>
          <w:spacing w:val="35"/>
        </w:rPr>
        <w:t> </w:t>
      </w:r>
      <w:r>
        <w:rPr/>
        <w:t>whiteboards</w:t>
      </w:r>
      <w:r>
        <w:rPr>
          <w:spacing w:val="31"/>
        </w:rPr>
        <w:t> </w:t>
      </w:r>
      <w:r>
        <w:rPr/>
        <w:t>and</w:t>
      </w:r>
      <w:r>
        <w:rPr>
          <w:spacing w:val="35"/>
        </w:rPr>
        <w:t> </w:t>
      </w:r>
      <w:r>
        <w:rPr/>
        <w:t>projectors</w:t>
      </w:r>
      <w:r>
        <w:rPr>
          <w:spacing w:val="34"/>
        </w:rPr>
        <w:t> </w:t>
      </w:r>
      <w:r>
        <w:rPr/>
        <w:t>with</w:t>
      </w:r>
      <w:r>
        <w:rPr>
          <w:spacing w:val="33"/>
        </w:rPr>
        <w:t> </w:t>
      </w:r>
      <w:r>
        <w:rPr/>
        <w:t>or</w:t>
      </w:r>
      <w:r>
        <w:rPr>
          <w:spacing w:val="31"/>
        </w:rPr>
        <w:t> </w:t>
      </w:r>
      <w:r>
        <w:rPr/>
        <w:t>without</w:t>
      </w:r>
      <w:r>
        <w:rPr>
          <w:spacing w:val="33"/>
        </w:rPr>
        <w:t> </w:t>
      </w:r>
      <w:r>
        <w:rPr/>
        <w:t>interactivity</w:t>
      </w:r>
      <w:r>
        <w:rPr>
          <w:spacing w:val="30"/>
        </w:rPr>
        <w:t> </w:t>
      </w:r>
      <w:r>
        <w:rPr/>
        <w:t>(Mishrah</w:t>
      </w:r>
      <w:r>
        <w:rPr>
          <w:spacing w:val="34"/>
        </w:rPr>
        <w:t> </w:t>
      </w:r>
      <w:r>
        <w:rPr/>
        <w:t>&amp;</w:t>
      </w:r>
      <w:r>
        <w:rPr>
          <w:spacing w:val="-57"/>
        </w:rPr>
        <w:t> </w:t>
      </w:r>
      <w:r>
        <w:rPr/>
        <w:t>Koehler,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Heading1"/>
        <w:numPr>
          <w:ilvl w:val="2"/>
          <w:numId w:val="8"/>
        </w:numPr>
        <w:tabs>
          <w:tab w:pos="1593" w:val="left" w:leader="none"/>
        </w:tabs>
        <w:spacing w:line="240" w:lineRule="auto" w:before="0" w:after="0"/>
        <w:ind w:left="1592" w:right="0" w:hanging="721"/>
        <w:jc w:val="left"/>
      </w:pP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Linear</w:t>
      </w:r>
      <w:r>
        <w:rPr>
          <w:spacing w:val="-3"/>
        </w:rPr>
        <w:t> </w:t>
      </w:r>
      <w:r>
        <w:rPr/>
        <w:t>PowerPoint</w:t>
      </w:r>
      <w:r>
        <w:rPr>
          <w:spacing w:val="-2"/>
        </w:rPr>
        <w:t> </w:t>
      </w:r>
      <w:r>
        <w:rPr/>
        <w:t>Presentation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6" w:firstLine="719"/>
        <w:jc w:val="both"/>
      </w:pPr>
      <w:r>
        <w:rPr/>
        <w:t>PowerPoint is a standard part of the Microsoft Office software package which is</w:t>
      </w:r>
      <w:r>
        <w:rPr>
          <w:spacing w:val="1"/>
        </w:rPr>
        <w:t> </w:t>
      </w:r>
      <w:r>
        <w:rPr/>
        <w:t>used for preparing a sequence of slides that are displayed to the audience on a computer-</w:t>
      </w:r>
      <w:r>
        <w:rPr>
          <w:spacing w:val="1"/>
        </w:rPr>
        <w:t> </w:t>
      </w:r>
      <w:r>
        <w:rPr/>
        <w:t>guided monitor. Presentation developed with this type of software can be saved digitally</w:t>
      </w:r>
      <w:r>
        <w:rPr>
          <w:spacing w:val="1"/>
        </w:rPr>
        <w:t> </w:t>
      </w:r>
      <w:r>
        <w:rPr/>
        <w:t>and easily modified, facilitating future use. Microsoft PowerPoint allows teachers to</w:t>
      </w:r>
      <w:r>
        <w:rPr>
          <w:spacing w:val="1"/>
        </w:rPr>
        <w:t> </w:t>
      </w:r>
      <w:r>
        <w:rPr/>
        <w:t>include chart clip, art photographs, sound or video segments to demonstrate concepts</w:t>
      </w:r>
      <w:r>
        <w:rPr>
          <w:spacing w:val="1"/>
        </w:rPr>
        <w:t> </w:t>
      </w:r>
      <w:r>
        <w:rPr/>
        <w:t>(Effiong &amp; Ekpo-eloma, 2016; Marcovitz 2012). The above description portrait linear</w:t>
      </w:r>
      <w:r>
        <w:rPr>
          <w:spacing w:val="1"/>
        </w:rPr>
        <w:t> </w:t>
      </w:r>
      <w:r>
        <w:rPr/>
        <w:t>format of PowerPoint that is, each slide is designed to proceed one slide right after</w:t>
      </w:r>
      <w:r>
        <w:rPr>
          <w:spacing w:val="1"/>
        </w:rPr>
        <w:t> </w:t>
      </w:r>
      <w:r>
        <w:rPr/>
        <w:t>another. The first slide transitsto the second, which transit to the third, and so forth</w:t>
      </w:r>
      <w:r>
        <w:rPr>
          <w:spacing w:val="1"/>
        </w:rPr>
        <w:t> </w:t>
      </w:r>
      <w:r>
        <w:rPr/>
        <w:t>(Garth,</w:t>
      </w:r>
      <w:r>
        <w:rPr>
          <w:spacing w:val="-1"/>
        </w:rPr>
        <w:t> </w:t>
      </w:r>
      <w:r>
        <w:rPr/>
        <w:t>2010). 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PowerPoint presentation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-1"/>
        </w:rPr>
        <w:t> </w:t>
      </w:r>
      <w:r>
        <w:rPr/>
        <w:t>as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“slide show”</w:t>
      </w:r>
      <w:r>
        <w:rPr>
          <w:spacing w:val="1"/>
        </w:rPr>
        <w:t> </w:t>
      </w:r>
      <w:r>
        <w:rPr/>
        <w:t>which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1235075</wp:posOffset>
            </wp:positionH>
            <wp:positionV relativeFrom="paragraph">
              <wp:posOffset>231757</wp:posOffset>
            </wp:positionV>
            <wp:extent cx="4927337" cy="307848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337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80" w:lineRule="auto"/>
        <w:ind w:left="872" w:right="713"/>
      </w:pPr>
      <w:r>
        <w:rPr/>
        <w:t>includes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series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screens</w:t>
      </w:r>
      <w:r>
        <w:rPr>
          <w:spacing w:val="9"/>
        </w:rPr>
        <w:t> </w:t>
      </w:r>
      <w:r>
        <w:rPr/>
        <w:t>presented</w:t>
      </w:r>
      <w:r>
        <w:rPr>
          <w:spacing w:val="11"/>
        </w:rPr>
        <w:t> </w:t>
      </w:r>
      <w:r>
        <w:rPr/>
        <w:t>one</w:t>
      </w:r>
      <w:r>
        <w:rPr>
          <w:spacing w:val="9"/>
        </w:rPr>
        <w:t> </w:t>
      </w:r>
      <w:r>
        <w:rPr/>
        <w:t>after</w:t>
      </w:r>
      <w:r>
        <w:rPr>
          <w:spacing w:val="8"/>
        </w:rPr>
        <w:t> </w:t>
      </w:r>
      <w:r>
        <w:rPr/>
        <w:t>another</w:t>
      </w:r>
      <w:r>
        <w:rPr>
          <w:spacing w:val="8"/>
        </w:rPr>
        <w:t> </w:t>
      </w:r>
      <w:r>
        <w:rPr/>
        <w:t>just</w:t>
      </w:r>
      <w:r>
        <w:rPr>
          <w:spacing w:val="10"/>
        </w:rPr>
        <w:t> </w:t>
      </w:r>
      <w:r>
        <w:rPr/>
        <w:t>as</w:t>
      </w:r>
      <w:r>
        <w:rPr>
          <w:spacing w:val="9"/>
        </w:rPr>
        <w:t> </w:t>
      </w:r>
      <w:r>
        <w:rPr/>
        <w:t>slides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an</w:t>
      </w:r>
      <w:r>
        <w:rPr>
          <w:spacing w:val="11"/>
        </w:rPr>
        <w:t> </w:t>
      </w:r>
      <w:r>
        <w:rPr/>
        <w:t>old-fashioned</w:t>
      </w:r>
      <w:r>
        <w:rPr>
          <w:spacing w:val="-57"/>
        </w:rPr>
        <w:t> </w:t>
      </w:r>
      <w:r>
        <w:rPr/>
        <w:t>slide</w:t>
      </w:r>
      <w:r>
        <w:rPr>
          <w:spacing w:val="-2"/>
        </w:rPr>
        <w:t> </w:t>
      </w:r>
      <w:r>
        <w:rPr/>
        <w:t>projector.</w:t>
      </w:r>
    </w:p>
    <w:p>
      <w:pPr>
        <w:pStyle w:val="BodyText"/>
        <w:spacing w:line="398" w:lineRule="auto" w:before="127"/>
        <w:ind w:left="872" w:right="6498"/>
      </w:pPr>
      <w:r>
        <w:rPr/>
        <w:t>Figure. 3: Linear PowerPoint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Chen, (2012)</w:t>
      </w:r>
    </w:p>
    <w:p>
      <w:pPr>
        <w:pStyle w:val="BodyText"/>
        <w:spacing w:line="255" w:lineRule="exact"/>
        <w:ind w:left="1592"/>
      </w:pPr>
      <w:r>
        <w:rPr/>
        <w:t>The</w:t>
      </w:r>
      <w:r>
        <w:rPr>
          <w:spacing w:val="19"/>
        </w:rPr>
        <w:t> </w:t>
      </w:r>
      <w:r>
        <w:rPr/>
        <w:t>linear</w:t>
      </w:r>
      <w:r>
        <w:rPr>
          <w:spacing w:val="20"/>
        </w:rPr>
        <w:t> </w:t>
      </w:r>
      <w:r>
        <w:rPr/>
        <w:t>format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PowerPoint</w:t>
      </w:r>
      <w:r>
        <w:rPr>
          <w:spacing w:val="21"/>
        </w:rPr>
        <w:t> </w:t>
      </w:r>
      <w:r>
        <w:rPr/>
        <w:t>has</w:t>
      </w:r>
      <w:r>
        <w:rPr>
          <w:spacing w:val="24"/>
        </w:rPr>
        <w:t> </w:t>
      </w:r>
      <w:r>
        <w:rPr/>
        <w:t>limitation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interactivity</w:t>
      </w:r>
      <w:r>
        <w:rPr>
          <w:spacing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only</w:t>
      </w:r>
      <w:r>
        <w:rPr>
          <w:spacing w:val="20"/>
        </w:rPr>
        <w:t> </w:t>
      </w:r>
      <w:r>
        <w:rPr/>
        <w:t>support</w:t>
      </w:r>
    </w:p>
    <w:p>
      <w:pPr>
        <w:pStyle w:val="BodyText"/>
      </w:pPr>
    </w:p>
    <w:p>
      <w:pPr>
        <w:pStyle w:val="BodyText"/>
        <w:spacing w:line="480" w:lineRule="auto"/>
        <w:ind w:left="872" w:right="715"/>
        <w:jc w:val="both"/>
      </w:pPr>
      <w:r>
        <w:rPr/>
        <w:t>semi-compromised</w:t>
      </w:r>
      <w:r>
        <w:rPr>
          <w:spacing w:val="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-century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</w:t>
      </w:r>
      <w:r>
        <w:rPr>
          <w:spacing w:val="1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get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digital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1"/>
          <w:vertAlign w:val="baseline"/>
        </w:rPr>
        <w:t> </w:t>
      </w:r>
      <w:r>
        <w:rPr>
          <w:vertAlign w:val="baseline"/>
        </w:rPr>
        <w:t>passively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par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interacting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digital</w:t>
      </w:r>
      <w:r>
        <w:rPr>
          <w:spacing w:val="1"/>
          <w:vertAlign w:val="baseline"/>
        </w:rPr>
        <w:t> </w:t>
      </w:r>
      <w:r>
        <w:rPr>
          <w:vertAlign w:val="baseline"/>
        </w:rPr>
        <w:t>information system. Despite these limitation, Power-Pointapplication is highly embraced</w:t>
      </w:r>
      <w:r>
        <w:rPr>
          <w:spacing w:val="1"/>
          <w:vertAlign w:val="baseline"/>
        </w:rPr>
        <w:t> </w:t>
      </w:r>
      <w:r>
        <w:rPr>
          <w:vertAlign w:val="baseline"/>
        </w:rPr>
        <w:t>by educators and they use the application mostly in creating simple presentations (Linear</w:t>
      </w:r>
      <w:r>
        <w:rPr>
          <w:spacing w:val="-57"/>
          <w:vertAlign w:val="baseline"/>
        </w:rPr>
        <w:t> </w:t>
      </w:r>
      <w:r>
        <w:rPr>
          <w:vertAlign w:val="baseline"/>
        </w:rPr>
        <w:t>PowerPoint).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application</w:t>
      </w:r>
      <w:r>
        <w:rPr>
          <w:spacing w:val="14"/>
          <w:vertAlign w:val="baseline"/>
        </w:rPr>
        <w:t> </w:t>
      </w:r>
      <w:r>
        <w:rPr>
          <w:vertAlign w:val="baseline"/>
        </w:rPr>
        <w:t>enables</w:t>
      </w:r>
      <w:r>
        <w:rPr>
          <w:spacing w:val="10"/>
          <w:vertAlign w:val="baseline"/>
        </w:rPr>
        <w:t> </w:t>
      </w:r>
      <w:r>
        <w:rPr>
          <w:vertAlign w:val="baseline"/>
        </w:rPr>
        <w:t>teachers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add</w:t>
      </w:r>
      <w:r>
        <w:rPr>
          <w:spacing w:val="11"/>
          <w:vertAlign w:val="baseline"/>
        </w:rPr>
        <w:t> </w:t>
      </w:r>
      <w:r>
        <w:rPr>
          <w:vertAlign w:val="baseline"/>
        </w:rPr>
        <w:t>varieties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media</w:t>
      </w:r>
      <w:r>
        <w:rPr>
          <w:spacing w:val="9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vertAlign w:val="baseline"/>
        </w:rPr>
        <w:t>lecture,</w:t>
      </w:r>
      <w:r>
        <w:rPr>
          <w:spacing w:val="10"/>
          <w:vertAlign w:val="baseline"/>
        </w:rPr>
        <w:t> </w:t>
      </w:r>
      <w:r>
        <w:rPr>
          <w:vertAlign w:val="baseline"/>
        </w:rPr>
        <w:t>but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3"/>
      </w:pPr>
      <w:r>
        <w:rPr/>
        <w:t>it</w:t>
      </w:r>
      <w:r>
        <w:rPr>
          <w:spacing w:val="3"/>
        </w:rPr>
        <w:t> </w:t>
      </w:r>
      <w:r>
        <w:rPr/>
        <w:t>“falls</w:t>
      </w:r>
      <w:r>
        <w:rPr>
          <w:spacing w:val="3"/>
        </w:rPr>
        <w:t> </w:t>
      </w:r>
      <w:r>
        <w:rPr/>
        <w:t>flat”</w:t>
      </w:r>
      <w:r>
        <w:rPr>
          <w:spacing w:val="3"/>
        </w:rPr>
        <w:t> </w:t>
      </w:r>
      <w:r>
        <w:rPr/>
        <w:t>when</w:t>
      </w:r>
      <w:r>
        <w:rPr>
          <w:spacing w:val="2"/>
        </w:rPr>
        <w:t> </w:t>
      </w:r>
      <w:r>
        <w:rPr/>
        <w:t>creating</w:t>
      </w:r>
      <w:r>
        <w:rPr>
          <w:spacing w:val="2"/>
        </w:rPr>
        <w:t> </w:t>
      </w:r>
      <w:r>
        <w:rPr/>
        <w:t>interactive</w:t>
      </w:r>
      <w:r>
        <w:rPr>
          <w:spacing w:val="2"/>
        </w:rPr>
        <w:t> </w:t>
      </w:r>
      <w:r>
        <w:rPr/>
        <w:t>lessons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students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2"/>
        </w:rPr>
        <w:t> </w:t>
      </w:r>
      <w:r>
        <w:rPr/>
        <w:t>while</w:t>
      </w:r>
      <w:r>
        <w:rPr>
          <w:spacing w:val="3"/>
        </w:rPr>
        <w:t> </w:t>
      </w:r>
      <w:r>
        <w:rPr/>
        <w:t>sitting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front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computer (Marcovitz, 2012).</w:t>
      </w:r>
    </w:p>
    <w:p>
      <w:pPr>
        <w:pStyle w:val="Heading1"/>
        <w:tabs>
          <w:tab w:pos="1592" w:val="left" w:leader="none"/>
        </w:tabs>
        <w:spacing w:before="168"/>
        <w:ind w:left="872"/>
        <w:jc w:val="left"/>
      </w:pPr>
      <w:r>
        <w:rPr/>
        <w:t>2.2.5</w:t>
        <w:tab/>
        <w:t>Concept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Interactive</w:t>
      </w:r>
      <w:r>
        <w:rPr>
          <w:spacing w:val="-3"/>
        </w:rPr>
        <w:t> </w:t>
      </w:r>
      <w:r>
        <w:rPr/>
        <w:t>PowerPoint</w:t>
      </w:r>
    </w:p>
    <w:p>
      <w:pPr>
        <w:spacing w:after="0"/>
        <w:jc w:val="left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(IPP)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linear</w:t>
      </w:r>
      <w:r>
        <w:rPr>
          <w:spacing w:val="-57"/>
        </w:rPr>
        <w:t> </w:t>
      </w:r>
      <w:r>
        <w:rPr/>
        <w:t>format.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packaging learning materials in a manner that resemble website which allow targeted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(Presenter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students)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actively controlling 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by making</w:t>
      </w:r>
      <w:r>
        <w:rPr>
          <w:spacing w:val="1"/>
        </w:rPr>
        <w:t> </w:t>
      </w:r>
      <w:r>
        <w:rPr/>
        <w:t>choices about the direction and depth of the lecture (Garth, 2010). The pathway of the</w:t>
      </w:r>
      <w:r>
        <w:rPr>
          <w:spacing w:val="1"/>
        </w:rPr>
        <w:t> </w:t>
      </w:r>
      <w:r>
        <w:rPr/>
        <w:t>show is determined by the student's interaction with it. The idea is simply to switch off</w:t>
      </w:r>
      <w:r>
        <w:rPr>
          <w:spacing w:val="1"/>
        </w:rPr>
        <w:t> </w:t>
      </w:r>
      <w:r>
        <w:rPr/>
        <w:t>the way that PowerPoint goes from slideto slide by given full power of navigationto the</w:t>
      </w:r>
      <w:r>
        <w:rPr>
          <w:spacing w:val="1"/>
        </w:rPr>
        <w:t> </w:t>
      </w:r>
      <w:r>
        <w:rPr/>
        <w:t>user(s) through interactive features of PowerPoint such as hyperlinks, triggers, custom-</w:t>
      </w:r>
      <w:r>
        <w:rPr>
          <w:spacing w:val="1"/>
        </w:rPr>
        <w:t> </w:t>
      </w:r>
      <w:r>
        <w:rPr/>
        <w:t>show among others, (Garth, 2010, Poole, Jackson, &amp; Randall; 2002). The interactive</w:t>
      </w:r>
      <w:r>
        <w:rPr>
          <w:spacing w:val="1"/>
        </w:rPr>
        <w:t> </w:t>
      </w:r>
      <w:r>
        <w:rPr/>
        <w:t>PowerPoint presentation style is noticeably attractive and dynamic in interacting with the</w:t>
      </w:r>
      <w:r>
        <w:rPr>
          <w:spacing w:val="-57"/>
        </w:rPr>
        <w:t> </w:t>
      </w:r>
      <w:r>
        <w:rPr/>
        <w:t>audience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interactivity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presenter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flexibilities to navigate to any desired PowerPoint slides and create the “WOW” factors</w:t>
      </w:r>
      <w:r>
        <w:rPr>
          <w:spacing w:val="1"/>
        </w:rPr>
        <w:t> </w:t>
      </w:r>
      <w:r>
        <w:rPr/>
        <w:t>throughout the entire presentation (Lane and Kosslyn, 2011). This mode of power point</w:t>
      </w:r>
      <w:r>
        <w:rPr>
          <w:spacing w:val="1"/>
        </w:rPr>
        <w:t> </w:t>
      </w:r>
      <w:r>
        <w:rPr/>
        <w:t>presentationcan be used in designing an interactive module that contain series of tutorial,</w:t>
      </w:r>
      <w:r>
        <w:rPr>
          <w:spacing w:val="1"/>
        </w:rPr>
        <w:t> </w:t>
      </w:r>
      <w:r>
        <w:rPr/>
        <w:t>social</w:t>
      </w:r>
      <w:r>
        <w:rPr>
          <w:spacing w:val="87"/>
        </w:rPr>
        <w:t> </w:t>
      </w:r>
      <w:r>
        <w:rPr/>
        <w:t>games,</w:t>
      </w:r>
      <w:r>
        <w:rPr>
          <w:spacing w:val="87"/>
        </w:rPr>
        <w:t> </w:t>
      </w:r>
      <w:r>
        <w:rPr/>
        <w:t>virtual</w:t>
      </w:r>
      <w:r>
        <w:rPr>
          <w:spacing w:val="88"/>
        </w:rPr>
        <w:t> </w:t>
      </w:r>
      <w:r>
        <w:rPr/>
        <w:t>data</w:t>
      </w:r>
      <w:r>
        <w:rPr>
          <w:spacing w:val="86"/>
        </w:rPr>
        <w:t> </w:t>
      </w:r>
      <w:r>
        <w:rPr/>
        <w:t>collection</w:t>
      </w:r>
      <w:r>
        <w:rPr>
          <w:spacing w:val="87"/>
        </w:rPr>
        <w:t> </w:t>
      </w:r>
      <w:r>
        <w:rPr/>
        <w:t>and</w:t>
      </w:r>
      <w:r>
        <w:rPr>
          <w:spacing w:val="87"/>
        </w:rPr>
        <w:t> </w:t>
      </w:r>
      <w:r>
        <w:rPr/>
        <w:t>quizzes</w:t>
      </w:r>
      <w:r>
        <w:rPr>
          <w:spacing w:val="87"/>
        </w:rPr>
        <w:t> </w:t>
      </w:r>
      <w:r>
        <w:rPr/>
        <w:t>which</w:t>
      </w:r>
      <w:r>
        <w:rPr>
          <w:spacing w:val="86"/>
        </w:rPr>
        <w:t> </w:t>
      </w:r>
      <w:r>
        <w:rPr/>
        <w:t>students</w:t>
      </w:r>
      <w:r>
        <w:rPr>
          <w:spacing w:val="88"/>
        </w:rPr>
        <w:t> </w:t>
      </w:r>
      <w:r>
        <w:rPr/>
        <w:t>interact</w:t>
      </w:r>
      <w:r>
        <w:rPr>
          <w:spacing w:val="88"/>
        </w:rPr>
        <w:t> </w:t>
      </w:r>
      <w:r>
        <w:rPr/>
        <w:t>with</w:t>
      </w:r>
      <w:r>
        <w:rPr>
          <w:spacing w:val="87"/>
        </w:rPr>
        <w:t> </w:t>
      </w:r>
      <w:r>
        <w:rPr/>
        <w:t>at</w:t>
      </w:r>
    </w:p>
    <w:p>
      <w:pPr>
        <w:pStyle w:val="BodyText"/>
        <w:spacing w:before="1"/>
        <w:ind w:left="872"/>
        <w:jc w:val="both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1007744</wp:posOffset>
            </wp:positionH>
            <wp:positionV relativeFrom="paragraph">
              <wp:posOffset>218860</wp:posOffset>
            </wp:positionV>
            <wp:extent cx="5367958" cy="2510123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958" cy="251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individual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group</w:t>
      </w:r>
      <w:r>
        <w:rPr>
          <w:spacing w:val="2"/>
        </w:rPr>
        <w:t> </w:t>
      </w:r>
      <w:r>
        <w:rPr/>
        <w:t>level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selected</w:t>
      </w:r>
      <w:r>
        <w:rPr>
          <w:spacing w:val="3"/>
        </w:rPr>
        <w:t> </w:t>
      </w:r>
      <w:r>
        <w:rPr/>
        <w:t>subject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civic</w:t>
      </w:r>
      <w:r>
        <w:rPr>
          <w:spacing w:val="2"/>
        </w:rPr>
        <w:t> </w:t>
      </w:r>
      <w:r>
        <w:rPr/>
        <w:t>education.</w:t>
      </w:r>
      <w:r>
        <w:rPr>
          <w:spacing w:val="9"/>
        </w:rPr>
        <w:t> </w:t>
      </w:r>
      <w:r>
        <w:rPr/>
        <w:t>As</w:t>
      </w:r>
      <w:r>
        <w:rPr>
          <w:spacing w:val="3"/>
        </w:rPr>
        <w:t> </w:t>
      </w:r>
      <w:r>
        <w:rPr/>
        <w:t>it</w:t>
      </w:r>
      <w:r>
        <w:rPr>
          <w:spacing w:val="4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seen</w:t>
      </w:r>
      <w:r>
        <w:rPr>
          <w:spacing w:val="4"/>
        </w:rPr>
        <w:t> </w:t>
      </w:r>
      <w:r>
        <w:rPr/>
        <w:t>in</w:t>
      </w:r>
    </w:p>
    <w:p>
      <w:pPr>
        <w:pStyle w:val="BodyText"/>
        <w:spacing w:line="480" w:lineRule="auto" w:before="91"/>
        <w:ind w:left="872" w:right="725"/>
        <w:jc w:val="both"/>
      </w:pPr>
      <w:r>
        <w:rPr/>
        <w:t>Figure 3, interactive PowerPoint is a network of slide hyperlinked to one another which</w:t>
      </w:r>
      <w:r>
        <w:rPr>
          <w:spacing w:val="1"/>
        </w:rPr>
        <w:t> </w:t>
      </w:r>
      <w:r>
        <w:rPr/>
        <w:t>enable</w:t>
      </w:r>
      <w:r>
        <w:rPr>
          <w:spacing w:val="-2"/>
        </w:rPr>
        <w:t> </w:t>
      </w:r>
      <w:r>
        <w:rPr/>
        <w:t>flexible</w:t>
      </w:r>
      <w:r>
        <w:rPr>
          <w:spacing w:val="-1"/>
        </w:rPr>
        <w:t> </w:t>
      </w:r>
      <w:r>
        <w:rPr/>
        <w:t>navigation and user friendly</w:t>
      </w:r>
      <w:r>
        <w:rPr>
          <w:spacing w:val="-5"/>
        </w:rPr>
        <w:t> </w:t>
      </w:r>
      <w:r>
        <w:rPr/>
        <w:t>interaction with the</w:t>
      </w:r>
      <w:r>
        <w:rPr>
          <w:spacing w:val="-1"/>
        </w:rPr>
        <w:t> </w:t>
      </w:r>
      <w:r>
        <w:rPr/>
        <w:t>contents.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398" w:lineRule="auto" w:before="60"/>
        <w:ind w:left="872" w:right="6158"/>
      </w:pPr>
      <w:r>
        <w:rPr/>
        <w:t>Figure 4: Interactive PowerPoint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Chen, (2012)</w:t>
      </w:r>
    </w:p>
    <w:p>
      <w:pPr>
        <w:pStyle w:val="BodyText"/>
        <w:spacing w:line="253" w:lineRule="exact"/>
        <w:ind w:left="1592"/>
      </w:pPr>
      <w:r>
        <w:rPr/>
        <w:t>The</w:t>
      </w:r>
      <w:r>
        <w:rPr>
          <w:spacing w:val="9"/>
        </w:rPr>
        <w:t> </w:t>
      </w:r>
      <w:r>
        <w:rPr/>
        <w:t>interactive</w:t>
      </w:r>
      <w:r>
        <w:rPr>
          <w:spacing w:val="12"/>
        </w:rPr>
        <w:t> </w:t>
      </w:r>
      <w:r>
        <w:rPr/>
        <w:t>features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PowerPoint</w:t>
      </w:r>
      <w:r>
        <w:rPr>
          <w:spacing w:val="11"/>
        </w:rPr>
        <w:t> </w:t>
      </w:r>
      <w:r>
        <w:rPr/>
        <w:t>such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hyperlinks,</w:t>
      </w:r>
      <w:r>
        <w:rPr>
          <w:spacing w:val="11"/>
        </w:rPr>
        <w:t> </w:t>
      </w:r>
      <w:r>
        <w:rPr/>
        <w:t>action-button,</w:t>
      </w:r>
      <w:r>
        <w:rPr>
          <w:spacing w:val="13"/>
        </w:rPr>
        <w:t> </w:t>
      </w:r>
      <w:r>
        <w:rPr/>
        <w:t>trigger,</w:t>
      </w:r>
    </w:p>
    <w:p>
      <w:pPr>
        <w:pStyle w:val="BodyText"/>
      </w:pPr>
    </w:p>
    <w:p>
      <w:pPr>
        <w:pStyle w:val="BodyText"/>
        <w:spacing w:line="480" w:lineRule="auto"/>
        <w:ind w:left="872" w:right="714"/>
        <w:jc w:val="both"/>
      </w:pPr>
      <w:r>
        <w:rPr/>
        <w:t>custom shows and the in-built Visual Basic for Application (VBA) allow teachersto put</w:t>
      </w:r>
      <w:r>
        <w:rPr>
          <w:spacing w:val="1"/>
        </w:rPr>
        <w:t> </w:t>
      </w:r>
      <w:r>
        <w:rPr/>
        <w:t>interactivity in PowerPoint Show. These features allow teachers toadd buttons to control</w:t>
      </w:r>
      <w:r>
        <w:rPr>
          <w:spacing w:val="1"/>
        </w:rPr>
        <w:t> </w:t>
      </w:r>
      <w:r>
        <w:rPr/>
        <w:t>navigation (start your slide show with a menu,for example, rather than requiring linear</w:t>
      </w:r>
      <w:r>
        <w:rPr>
          <w:spacing w:val="1"/>
        </w:rPr>
        <w:t> </w:t>
      </w:r>
      <w:r>
        <w:rPr/>
        <w:t>navigation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slide toslide to</w:t>
      </w:r>
      <w:r>
        <w:rPr>
          <w:spacing w:val="1"/>
        </w:rPr>
        <w:t> </w:t>
      </w:r>
      <w:r>
        <w:rPr/>
        <w:t>slide);jump to other PowerPoint</w:t>
      </w:r>
      <w:r>
        <w:rPr>
          <w:spacing w:val="1"/>
        </w:rPr>
        <w:t> </w:t>
      </w:r>
      <w:r>
        <w:rPr/>
        <w:t>presentations,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files, or Web pages;andcreate rudimentary multiple-choice tests (clicking on a button</w:t>
      </w:r>
      <w:r>
        <w:rPr>
          <w:spacing w:val="1"/>
        </w:rPr>
        <w:t> </w:t>
      </w:r>
      <w:r>
        <w:rPr/>
        <w:t>withthe correct answer</w:t>
      </w:r>
      <w:r>
        <w:rPr>
          <w:spacing w:val="1"/>
        </w:rPr>
        <w:t> </w:t>
      </w:r>
      <w:r>
        <w:rPr/>
        <w:t>takes the student to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slide that says “correct,” forexample)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others, (Marcovitz, 2012).</w:t>
      </w:r>
    </w:p>
    <w:p>
      <w:pPr>
        <w:pStyle w:val="BodyText"/>
        <w:spacing w:line="480" w:lineRule="auto" w:before="162"/>
        <w:ind w:left="872" w:right="712" w:firstLine="719"/>
        <w:jc w:val="both"/>
      </w:pPr>
      <w:r>
        <w:rPr/>
        <w:t>Interactive PowerPoint (IPP), being an emerging interactive media has not been</w:t>
      </w:r>
      <w:r>
        <w:rPr>
          <w:spacing w:val="1"/>
        </w:rPr>
        <w:t> </w:t>
      </w:r>
      <w:r>
        <w:rPr/>
        <w:t>generically categorized nor defined by previous studies. The best way of doing this is by</w:t>
      </w:r>
      <w:r>
        <w:rPr>
          <w:spacing w:val="1"/>
        </w:rPr>
        <w:t> </w:t>
      </w:r>
      <w:r>
        <w:rPr/>
        <w:t>categorizing</w:t>
      </w:r>
      <w:r>
        <w:rPr>
          <w:spacing w:val="1"/>
        </w:rPr>
        <w:t> </w:t>
      </w:r>
      <w:r>
        <w:rPr/>
        <w:t>IPP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inbuilt in the package. In this way, IPP can be categorized as: Interactive</w:t>
      </w:r>
      <w:r>
        <w:rPr>
          <w:spacing w:val="1"/>
        </w:rPr>
        <w:t> </w:t>
      </w:r>
      <w:r>
        <w:rPr/>
        <w:t>PowerPoint of Virtual Inquiry (IPP-VI), Game-Based Interactive PowerPoint (GB-IPP),</w:t>
      </w:r>
      <w:r>
        <w:rPr>
          <w:spacing w:val="1"/>
        </w:rPr>
        <w:t> </w:t>
      </w:r>
      <w:r>
        <w:rPr/>
        <w:t>Interactive PowerPoint of Drill and Practice (IPP-DP), Interactive PowerPoint of Tutorial</w:t>
      </w:r>
      <w:r>
        <w:rPr>
          <w:spacing w:val="-57"/>
        </w:rPr>
        <w:t> </w:t>
      </w:r>
      <w:r>
        <w:rPr/>
        <w:t>Only (IPP-TO). All these modes can be design with or without VBA code (Marcovitz,</w:t>
      </w:r>
      <w:r>
        <w:rPr>
          <w:spacing w:val="1"/>
        </w:rPr>
        <w:t> </w:t>
      </w:r>
      <w:r>
        <w:rPr/>
        <w:t>2012, Garth, 2010)depends on teacher expertise, creativity and desired students centered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IPP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representation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information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application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knowledge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scenario.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/>
        <w:t>model</w:t>
      </w:r>
      <w:r>
        <w:rPr>
          <w:spacing w:val="-58"/>
        </w:rPr>
        <w:t> </w:t>
      </w:r>
      <w:r>
        <w:rPr/>
        <w:t>is in line with constructivist model of learning where the knowledge acquired in the</w:t>
      </w:r>
      <w:r>
        <w:rPr>
          <w:spacing w:val="1"/>
        </w:rPr>
        <w:t> </w:t>
      </w:r>
      <w:r>
        <w:rPr/>
        <w:t>information inbuilt in the package is to be used in executing the project at hand and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liberty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provided in order to successfully</w:t>
      </w:r>
      <w:r>
        <w:rPr>
          <w:spacing w:val="-5"/>
        </w:rPr>
        <w:t> </w:t>
      </w:r>
      <w:r>
        <w:rPr/>
        <w:t>executive</w:t>
      </w:r>
      <w:r>
        <w:rPr>
          <w:spacing w:val="-2"/>
        </w:rPr>
        <w:t> </w:t>
      </w:r>
      <w:r>
        <w:rPr/>
        <w:t>the virtual project.</w:t>
      </w:r>
    </w:p>
    <w:p>
      <w:pPr>
        <w:pStyle w:val="Heading1"/>
        <w:numPr>
          <w:ilvl w:val="2"/>
          <w:numId w:val="9"/>
        </w:numPr>
        <w:tabs>
          <w:tab w:pos="1593" w:val="left" w:leader="none"/>
        </w:tabs>
        <w:spacing w:line="240" w:lineRule="auto" w:before="167" w:after="0"/>
        <w:ind w:left="1592" w:right="0" w:hanging="721"/>
        <w:jc w:val="both"/>
      </w:pPr>
      <w:r>
        <w:rPr/>
        <w:t>ConceptofCivic</w:t>
      </w:r>
      <w:r>
        <w:rPr>
          <w:spacing w:val="-3"/>
        </w:rPr>
        <w:t> </w:t>
      </w:r>
      <w:r>
        <w:rPr/>
        <w:t>Education</w:t>
      </w:r>
    </w:p>
    <w:p>
      <w:pPr>
        <w:spacing w:after="0" w:line="240" w:lineRule="auto"/>
        <w:jc w:val="both"/>
        <w:sectPr>
          <w:pgSz w:w="11910" w:h="16840"/>
          <w:pgMar w:header="0" w:footer="1067" w:top="1560" w:bottom="1260" w:left="1000" w:right="720"/>
        </w:sectPr>
      </w:pPr>
    </w:p>
    <w:p>
      <w:pPr>
        <w:pStyle w:val="BodyText"/>
        <w:spacing w:line="480" w:lineRule="auto" w:before="74"/>
        <w:ind w:left="872" w:right="715" w:firstLine="719"/>
        <w:jc w:val="both"/>
      </w:pPr>
      <w:r>
        <w:rPr/>
        <w:t>The desire to have effective and responsible citizens is ofinternational oriented.</w:t>
      </w:r>
      <w:r>
        <w:rPr>
          <w:spacing w:val="1"/>
        </w:rPr>
        <w:t> </w:t>
      </w:r>
      <w:r>
        <w:rPr/>
        <w:t>Nations ofthe world have been using education both formal and informal to mold the</w:t>
      </w:r>
      <w:r>
        <w:rPr>
          <w:spacing w:val="1"/>
        </w:rPr>
        <w:t> </w:t>
      </w:r>
      <w:r>
        <w:rPr/>
        <w:t>character of their citizens in the direction that will promote a peaceful and integrated</w:t>
      </w:r>
      <w:r>
        <w:rPr>
          <w:spacing w:val="1"/>
        </w:rPr>
        <w:t> </w:t>
      </w:r>
      <w:r>
        <w:rPr/>
        <w:t>society.</w:t>
      </w:r>
      <w:r>
        <w:rPr>
          <w:spacing w:val="27"/>
        </w:rPr>
        <w:t> </w:t>
      </w:r>
      <w:r>
        <w:rPr/>
        <w:t>In</w:t>
      </w:r>
      <w:r>
        <w:rPr>
          <w:spacing w:val="25"/>
        </w:rPr>
        <w:t> </w:t>
      </w:r>
      <w:r>
        <w:rPr/>
        <w:t>Nigeria</w:t>
      </w:r>
      <w:r>
        <w:rPr>
          <w:spacing w:val="23"/>
        </w:rPr>
        <w:t> </w:t>
      </w:r>
      <w:r>
        <w:rPr/>
        <w:t>school,</w:t>
      </w:r>
      <w:r>
        <w:rPr>
          <w:spacing w:val="23"/>
        </w:rPr>
        <w:t> </w:t>
      </w:r>
      <w:r>
        <w:rPr/>
        <w:t>curriculum</w:t>
      </w:r>
      <w:r>
        <w:rPr>
          <w:spacing w:val="23"/>
        </w:rPr>
        <w:t> </w:t>
      </w:r>
      <w:r>
        <w:rPr/>
        <w:t>that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specifically</w:t>
      </w:r>
      <w:r>
        <w:rPr>
          <w:spacing w:val="17"/>
        </w:rPr>
        <w:t> </w:t>
      </w:r>
      <w:r>
        <w:rPr/>
        <w:t>design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achieve</w:t>
      </w:r>
      <w:r>
        <w:rPr>
          <w:spacing w:val="21"/>
        </w:rPr>
        <w:t> </w:t>
      </w:r>
      <w:r>
        <w:rPr/>
        <w:t>this</w:t>
      </w:r>
      <w:r>
        <w:rPr>
          <w:spacing w:val="25"/>
        </w:rPr>
        <w:t> </w:t>
      </w:r>
      <w:r>
        <w:rPr/>
        <w:t>goal</w:t>
      </w:r>
      <w:r>
        <w:rPr>
          <w:spacing w:val="26"/>
        </w:rPr>
        <w:t> </w:t>
      </w:r>
      <w:r>
        <w:rPr/>
        <w:t>is</w:t>
      </w:r>
    </w:p>
    <w:p>
      <w:pPr>
        <w:pStyle w:val="BodyText"/>
        <w:spacing w:line="480" w:lineRule="auto"/>
        <w:ind w:left="872" w:right="713"/>
        <w:jc w:val="both"/>
      </w:pPr>
      <w:r>
        <w:rPr/>
        <w:t>„civic education‟. NERDC (2007) in Obebe, Muasu, Ambassador-Brikins and Koledoye</w:t>
      </w:r>
      <w:r>
        <w:rPr>
          <w:spacing w:val="1"/>
        </w:rPr>
        <w:t> </w:t>
      </w:r>
      <w:r>
        <w:rPr/>
        <w:t>(2009) defined civic education as “the process of inculcating in the individual his 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himself,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desirableknowledge,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norms,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morals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necessaryfor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society”.Seeing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from</w:t>
      </w:r>
      <w:r>
        <w:rPr>
          <w:spacing w:val="6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perspective, USAID (2002) described Civic and Citizenship Education as a process of</w:t>
      </w:r>
      <w:r>
        <w:rPr>
          <w:spacing w:val="1"/>
        </w:rPr>
        <w:t> </w:t>
      </w:r>
      <w:r>
        <w:rPr/>
        <w:t>awareness-raising and enlightenment, aiming at helping students to acquire a new culture</w:t>
      </w:r>
      <w:r>
        <w:rPr>
          <w:spacing w:val="-57"/>
        </w:rPr>
        <w:t> </w:t>
      </w:r>
      <w:r>
        <w:rPr/>
        <w:t>focusing on strong civic and citizenship values, based on a system of rights, civic duties,</w:t>
      </w:r>
      <w:r>
        <w:rPr>
          <w:spacing w:val="1"/>
        </w:rPr>
        <w:t> </w:t>
      </w:r>
      <w:r>
        <w:rPr/>
        <w:t>respect of human rights, democracy, justice and the rule of law. Civic Education also</w:t>
      </w:r>
      <w:r>
        <w:rPr>
          <w:spacing w:val="1"/>
        </w:rPr>
        <w:t> </w:t>
      </w:r>
      <w:r>
        <w:rPr/>
        <w:t>aims at providing students with values, thoughts, and perceptions of modern civic trends</w:t>
      </w:r>
      <w:r>
        <w:rPr>
          <w:spacing w:val="1"/>
        </w:rPr>
        <w:t> </w:t>
      </w:r>
      <w:r>
        <w:rPr/>
        <w:t>that can</w:t>
      </w:r>
      <w:r>
        <w:rPr>
          <w:spacing w:val="1"/>
        </w:rPr>
        <w:t> </w:t>
      </w:r>
      <w:r>
        <w:rPr/>
        <w:t>contribute to</w:t>
      </w:r>
      <w:r>
        <w:rPr>
          <w:spacing w:val="60"/>
        </w:rPr>
        <w:t> </w:t>
      </w:r>
      <w:r>
        <w:rPr/>
        <w:t>developing their consciousness.Going by this definition, teaching</w:t>
      </w:r>
      <w:r>
        <w:rPr>
          <w:spacing w:val="1"/>
        </w:rPr>
        <w:t> </w:t>
      </w:r>
      <w:r>
        <w:rPr/>
        <w:t>of civic education in formal school basically orientate the learners in order to embracing</w:t>
      </w:r>
      <w:r>
        <w:rPr>
          <w:spacing w:val="1"/>
        </w:rPr>
        <w:t> </w:t>
      </w:r>
      <w:r>
        <w:rPr/>
        <w:t>and practice what is generally conceived as capable of enhancing living together as a</w:t>
      </w:r>
      <w:r>
        <w:rPr>
          <w:spacing w:val="1"/>
        </w:rPr>
        <w:t> </w:t>
      </w:r>
      <w:r>
        <w:rPr/>
        <w:t>social animal. In other word,Civic educationis a systematized educative process through</w:t>
      </w:r>
      <w:r>
        <w:rPr>
          <w:spacing w:val="1"/>
        </w:rPr>
        <w:t> </w:t>
      </w:r>
      <w:r>
        <w:rPr/>
        <w:t>which the target learner is oriented to governmental functioning in a given democratic</w:t>
      </w:r>
      <w:r>
        <w:rPr>
          <w:spacing w:val="1"/>
        </w:rPr>
        <w:t> </w:t>
      </w:r>
      <w:r>
        <w:rPr/>
        <w:t>society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learner‟s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correlative</w:t>
      </w:r>
      <w:r>
        <w:rPr>
          <w:spacing w:val="1"/>
        </w:rPr>
        <w:t> </w:t>
      </w:r>
      <w:r>
        <w:rPr/>
        <w:t>responsibilities,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producing or developing, informed, participative, and responsible citizens</w:t>
      </w:r>
      <w:r>
        <w:rPr>
          <w:spacing w:val="1"/>
        </w:rPr>
        <w:t> </w:t>
      </w:r>
      <w:r>
        <w:rPr/>
        <w:t>(Akpan &amp;</w:t>
      </w:r>
      <w:r>
        <w:rPr>
          <w:spacing w:val="1"/>
        </w:rPr>
        <w:t> </w:t>
      </w:r>
      <w:r>
        <w:rPr/>
        <w:t>Ukpong</w:t>
      </w:r>
      <w:r>
        <w:rPr>
          <w:spacing w:val="-3"/>
        </w:rPr>
        <w:t> </w:t>
      </w:r>
      <w:r>
        <w:rPr/>
        <w:t>2015).</w:t>
      </w:r>
    </w:p>
    <w:p>
      <w:pPr>
        <w:pStyle w:val="BodyText"/>
        <w:spacing w:line="480" w:lineRule="auto" w:before="161"/>
        <w:ind w:left="872" w:right="711" w:firstLine="719"/>
        <w:jc w:val="both"/>
      </w:pPr>
      <w:r>
        <w:rPr/>
        <w:t>In this study, civic education is regarded as educational process aim at instilling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triggers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sensible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stimulus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triggeringappropriate</w:t>
      </w:r>
      <w:r>
        <w:rPr>
          <w:spacing w:val="46"/>
        </w:rPr>
        <w:t> </w:t>
      </w:r>
      <w:r>
        <w:rPr/>
        <w:t>behaviours</w:t>
      </w:r>
      <w:r>
        <w:rPr>
          <w:spacing w:val="46"/>
        </w:rPr>
        <w:t> </w:t>
      </w:r>
      <w:r>
        <w:rPr/>
        <w:t>to</w:t>
      </w:r>
      <w:r>
        <w:rPr>
          <w:spacing w:val="46"/>
        </w:rPr>
        <w:t> </w:t>
      </w:r>
      <w:r>
        <w:rPr/>
        <w:t>such</w:t>
      </w:r>
      <w:r>
        <w:rPr>
          <w:spacing w:val="48"/>
        </w:rPr>
        <w:t> </w:t>
      </w:r>
      <w:r>
        <w:rPr/>
        <w:t>social</w:t>
      </w:r>
      <w:r>
        <w:rPr>
          <w:spacing w:val="48"/>
        </w:rPr>
        <w:t> </w:t>
      </w:r>
      <w:r>
        <w:rPr/>
        <w:t>context.</w:t>
      </w:r>
      <w:r>
        <w:rPr>
          <w:spacing w:val="47"/>
        </w:rPr>
        <w:t> </w:t>
      </w:r>
      <w:r>
        <w:rPr/>
        <w:t>Teachingofcivic</w:t>
      </w:r>
      <w:r>
        <w:rPr>
          <w:spacing w:val="46"/>
        </w:rPr>
        <w:t> </w:t>
      </w:r>
      <w:r>
        <w:rPr/>
        <w:t>education</w:t>
      </w:r>
      <w:r>
        <w:rPr>
          <w:spacing w:val="46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9"/>
        <w:jc w:val="both"/>
      </w:pPr>
      <w:r>
        <w:rPr/>
        <w:t>Nigeria school is expected to instill in student‟s appropriate attitudes toward political</w:t>
      </w:r>
      <w:r>
        <w:rPr>
          <w:spacing w:val="1"/>
        </w:rPr>
        <w:t> </w:t>
      </w:r>
      <w:r>
        <w:rPr/>
        <w:t>participation, fundamental human rights, civic responsibility and correlative government</w:t>
      </w:r>
      <w:r>
        <w:rPr>
          <w:spacing w:val="1"/>
        </w:rPr>
        <w:t> </w:t>
      </w:r>
      <w:r>
        <w:rPr/>
        <w:t>responsibility.The nature of this preinstalled attitude should be evidently shows in their</w:t>
      </w:r>
      <w:r>
        <w:rPr>
          <w:spacing w:val="1"/>
        </w:rPr>
        <w:t> </w:t>
      </w:r>
      <w:r>
        <w:rPr/>
        <w:t>behaviours</w:t>
      </w:r>
      <w:r>
        <w:rPr>
          <w:spacing w:val="-1"/>
        </w:rPr>
        <w:t> </w:t>
      </w:r>
      <w:r>
        <w:rPr/>
        <w:t>toward the</w:t>
      </w:r>
      <w:r>
        <w:rPr>
          <w:spacing w:val="-2"/>
        </w:rPr>
        <w:t> </w:t>
      </w:r>
      <w:r>
        <w:rPr/>
        <w:t>aforementioned social</w:t>
      </w:r>
      <w:r>
        <w:rPr>
          <w:spacing w:val="2"/>
        </w:rPr>
        <w:t> </w:t>
      </w:r>
      <w:r>
        <w:rPr/>
        <w:t>contexts.</w:t>
      </w:r>
    </w:p>
    <w:p>
      <w:pPr>
        <w:pStyle w:val="Heading1"/>
        <w:numPr>
          <w:ilvl w:val="2"/>
          <w:numId w:val="9"/>
        </w:numPr>
        <w:tabs>
          <w:tab w:pos="1593" w:val="left" w:leader="none"/>
        </w:tabs>
        <w:spacing w:line="240" w:lineRule="auto" w:before="168" w:after="0"/>
        <w:ind w:left="1592" w:right="0" w:hanging="721"/>
        <w:jc w:val="both"/>
      </w:pPr>
      <w:r>
        <w:rPr/>
        <w:t>Concept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6" w:firstLine="719"/>
        <w:jc w:val="both"/>
      </w:pPr>
      <w:r>
        <w:rPr/>
        <w:t>In relation to educational research, academic performance of a student can be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measurable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situation. This term connotes displayed</w:t>
      </w:r>
      <w:r>
        <w:rPr>
          <w:spacing w:val="1"/>
        </w:rPr>
        <w:t> </w:t>
      </w:r>
      <w:r>
        <w:rPr/>
        <w:t>of knowledge attained or skill developed in</w:t>
      </w:r>
      <w:r>
        <w:rPr>
          <w:spacing w:val="1"/>
        </w:rPr>
        <w:t> </w:t>
      </w:r>
      <w:r>
        <w:rPr/>
        <w:t>school subjects designed by test and examination scores or marks assigned by a subject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(Obeka</w:t>
      </w:r>
      <w:r>
        <w:rPr>
          <w:spacing w:val="1"/>
        </w:rPr>
        <w:t> </w:t>
      </w:r>
      <w:r>
        <w:rPr/>
        <w:t>Bichi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Yusuf,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overall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teaching, usually weighed as a score. Wilson and Peterson, (2006) on the other hand</w:t>
      </w:r>
      <w:r>
        <w:rPr>
          <w:spacing w:val="1"/>
        </w:rPr>
        <w:t> </w:t>
      </w:r>
      <w:r>
        <w:rPr/>
        <w:t>maintain that students‟ performance is concerns with intellectual skills which lead to the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adjustment,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self-concept.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 the academic performance of a student in civic education includes observable</w:t>
      </w:r>
      <w:r>
        <w:rPr>
          <w:spacing w:val="1"/>
        </w:rPr>
        <w:t> </w:t>
      </w:r>
      <w:r>
        <w:rPr/>
        <w:t>and measurable behaviour of a student at any point in time during a course. In civic</w:t>
      </w:r>
      <w:r>
        <w:rPr>
          <w:spacing w:val="1"/>
        </w:rPr>
        <w:t> </w:t>
      </w:r>
      <w:r>
        <w:rPr/>
        <w:t>education, students' academic achievement consists of his scores at any particular time</w:t>
      </w:r>
      <w:r>
        <w:rPr>
          <w:spacing w:val="1"/>
        </w:rPr>
        <w:t> </w:t>
      </w:r>
      <w:r>
        <w:rPr/>
        <w:t>obtained from a teacher- made test. Academic performance as used in this study means</w:t>
      </w:r>
      <w:r>
        <w:rPr>
          <w:spacing w:val="1"/>
        </w:rPr>
        <w:t> </w:t>
      </w:r>
      <w:r>
        <w:rPr/>
        <w:t>numerical</w:t>
      </w:r>
      <w:r>
        <w:rPr>
          <w:spacing w:val="15"/>
        </w:rPr>
        <w:t> </w:t>
      </w:r>
      <w:r>
        <w:rPr/>
        <w:t>rating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student</w:t>
      </w:r>
      <w:r>
        <w:rPr>
          <w:spacing w:val="16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all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activities</w:t>
      </w:r>
      <w:r>
        <w:rPr>
          <w:spacing w:val="15"/>
        </w:rPr>
        <w:t> </w:t>
      </w:r>
      <w:r>
        <w:rPr/>
        <w:t>staged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determined</w:t>
      </w:r>
      <w:r>
        <w:rPr>
          <w:spacing w:val="15"/>
        </w:rPr>
        <w:t> </w:t>
      </w:r>
      <w:r>
        <w:rPr/>
        <w:t>extent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which learning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taking</w:t>
      </w:r>
      <w:r>
        <w:rPr>
          <w:spacing w:val="-2"/>
        </w:rPr>
        <w:t> </w:t>
      </w:r>
      <w:r>
        <w:rPr/>
        <w:t>placed on topics under consideration.</w:t>
      </w:r>
    </w:p>
    <w:p>
      <w:pPr>
        <w:pStyle w:val="Heading1"/>
        <w:numPr>
          <w:ilvl w:val="2"/>
          <w:numId w:val="9"/>
        </w:numPr>
        <w:tabs>
          <w:tab w:pos="1593" w:val="left" w:leader="none"/>
        </w:tabs>
        <w:spacing w:line="240" w:lineRule="auto" w:before="168" w:after="0"/>
        <w:ind w:left="1592" w:right="0" w:hanging="721"/>
        <w:jc w:val="both"/>
      </w:pP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Attitude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872" w:right="720" w:firstLine="719"/>
        <w:jc w:val="both"/>
      </w:pPr>
      <w:r>
        <w:rPr/>
        <w:t>There are less words that constantly appear in human conversation like attitude.</w:t>
      </w:r>
      <w:r>
        <w:rPr>
          <w:spacing w:val="1"/>
        </w:rPr>
        <w:t> </w:t>
      </w:r>
      <w:r>
        <w:rPr/>
        <w:t>Attitude is a trigger of behaviours and behaviours covers our verbal, none verbal 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responses to</w:t>
      </w:r>
      <w:r>
        <w:rPr>
          <w:spacing w:val="60"/>
        </w:rPr>
        <w:t> </w:t>
      </w:r>
      <w:r>
        <w:rPr/>
        <w:t>any situation. The trigger of behaviours (attitude) can be negative</w:t>
      </w:r>
      <w:r>
        <w:rPr>
          <w:spacing w:val="1"/>
        </w:rPr>
        <w:t> </w:t>
      </w:r>
      <w:r>
        <w:rPr/>
        <w:t>or</w:t>
      </w:r>
      <w:r>
        <w:rPr>
          <w:spacing w:val="29"/>
        </w:rPr>
        <w:t> </w:t>
      </w:r>
      <w:r>
        <w:rPr/>
        <w:t>positive,</w:t>
      </w:r>
      <w:r>
        <w:rPr>
          <w:spacing w:val="29"/>
        </w:rPr>
        <w:t> </w:t>
      </w:r>
      <w:r>
        <w:rPr/>
        <w:t>both</w:t>
      </w:r>
      <w:r>
        <w:rPr>
          <w:spacing w:val="30"/>
        </w:rPr>
        <w:t> </w:t>
      </w:r>
      <w:r>
        <w:rPr/>
        <w:t>produce</w:t>
      </w:r>
      <w:r>
        <w:rPr>
          <w:spacing w:val="30"/>
        </w:rPr>
        <w:t> </w:t>
      </w:r>
      <w:r>
        <w:rPr/>
        <w:t>behaviours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their</w:t>
      </w:r>
      <w:r>
        <w:rPr>
          <w:spacing w:val="30"/>
        </w:rPr>
        <w:t> </w:t>
      </w:r>
      <w:r>
        <w:rPr/>
        <w:t>own</w:t>
      </w:r>
      <w:r>
        <w:rPr>
          <w:spacing w:val="29"/>
        </w:rPr>
        <w:t> </w:t>
      </w:r>
      <w:r>
        <w:rPr/>
        <w:t>kind.</w:t>
      </w:r>
      <w:r>
        <w:rPr>
          <w:spacing w:val="30"/>
        </w:rPr>
        <w:t> </w:t>
      </w:r>
      <w:r>
        <w:rPr/>
        <w:t>Attitudes</w:t>
      </w:r>
      <w:r>
        <w:rPr>
          <w:spacing w:val="29"/>
        </w:rPr>
        <w:t> </w:t>
      </w:r>
      <w:r>
        <w:rPr/>
        <w:t>play</w:t>
      </w:r>
      <w:r>
        <w:rPr>
          <w:spacing w:val="23"/>
        </w:rPr>
        <w:t> </w:t>
      </w:r>
      <w:r>
        <w:rPr/>
        <w:t>a</w:t>
      </w:r>
      <w:r>
        <w:rPr>
          <w:spacing w:val="31"/>
        </w:rPr>
        <w:t> </w:t>
      </w:r>
      <w:r>
        <w:rPr/>
        <w:t>major</w:t>
      </w:r>
      <w:r>
        <w:rPr>
          <w:spacing w:val="29"/>
        </w:rPr>
        <w:t> </w:t>
      </w:r>
      <w:r>
        <w:rPr/>
        <w:t>part</w:t>
      </w:r>
      <w:r>
        <w:rPr>
          <w:spacing w:val="30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determining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person‟s</w:t>
      </w:r>
      <w:r>
        <w:rPr>
          <w:spacing w:val="1"/>
        </w:rPr>
        <w:t> </w:t>
      </w:r>
      <w:r>
        <w:rPr/>
        <w:t>personality.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perceive and act towards people, objects or events that they encounter. Besides that,</w:t>
      </w:r>
      <w:r>
        <w:rPr>
          <w:spacing w:val="1"/>
        </w:rPr>
        <w:t> </w:t>
      </w:r>
      <w:r>
        <w:rPr/>
        <w:t>attitudes can also have an effect on one‟s social interactions. Attitude is acknowledged to</w:t>
      </w:r>
      <w:r>
        <w:rPr>
          <w:spacing w:val="-57"/>
        </w:rPr>
        <w:t> </w:t>
      </w:r>
      <w:r>
        <w:rPr/>
        <w:t>be a concept that is very difficult to define (Walther &amp; Langer, 2008). Allport (1935)</w:t>
      </w:r>
      <w:r>
        <w:rPr>
          <w:spacing w:val="1"/>
        </w:rPr>
        <w:t> </w:t>
      </w:r>
      <w:r>
        <w:rPr/>
        <w:t>defined attitude as “a mental and neural state of readiness, organized through experience,</w:t>
      </w:r>
      <w:r>
        <w:rPr>
          <w:spacing w:val="-57"/>
        </w:rPr>
        <w:t> </w:t>
      </w:r>
      <w:r>
        <w:rPr/>
        <w:t>exerting a directive or dynamic influence upon the individual‟s response to all objects</w:t>
      </w:r>
      <w:r>
        <w:rPr>
          <w:spacing w:val="1"/>
        </w:rPr>
        <w:t> </w:t>
      </w:r>
      <w:r>
        <w:rPr/>
        <w:t>and situations with which it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related” This</w:t>
      </w:r>
      <w:r>
        <w:rPr>
          <w:spacing w:val="60"/>
        </w:rPr>
        <w:t> </w:t>
      </w:r>
      <w:r>
        <w:rPr/>
        <w:t>definition and others that follow its suit</w:t>
      </w:r>
      <w:r>
        <w:rPr>
          <w:spacing w:val="1"/>
        </w:rPr>
        <w:t> </w:t>
      </w:r>
      <w:r>
        <w:rPr/>
        <w:t>have received different dimension of counterpoints such as Eagly and Chaiken (1993)</w:t>
      </w:r>
      <w:r>
        <w:rPr>
          <w:spacing w:val="1"/>
        </w:rPr>
        <w:t> </w:t>
      </w:r>
      <w:r>
        <w:rPr/>
        <w:t>who seen deficiency in the definition from the dimension of what attitude does, he also</w:t>
      </w:r>
      <w:r>
        <w:rPr>
          <w:spacing w:val="1"/>
        </w:rPr>
        <w:t> </w:t>
      </w:r>
      <w:r>
        <w:rPr/>
        <w:t>came with his own definition which stated that attitude is “a psychological tendency that</w:t>
      </w:r>
      <w:r>
        <w:rPr>
          <w:spacing w:val="1"/>
        </w:rPr>
        <w:t> </w:t>
      </w:r>
      <w:r>
        <w:rPr/>
        <w:t>is expressed by evaluating a particular entity with some degree of favor or disfavor” In</w:t>
      </w:r>
      <w:r>
        <w:rPr>
          <w:spacing w:val="1"/>
        </w:rPr>
        <w:t> </w:t>
      </w:r>
      <w:r>
        <w:rPr/>
        <w:t>subscribing to the notion of “featuring of evaluation” in attitude definition Crano and</w:t>
      </w:r>
      <w:r>
        <w:rPr>
          <w:spacing w:val="1"/>
        </w:rPr>
        <w:t> </w:t>
      </w:r>
      <w:r>
        <w:rPr/>
        <w:t>Prislin (2006) conceptualized attitude as “the evaluative judgments that integrate and</w:t>
      </w:r>
      <w:r>
        <w:rPr>
          <w:spacing w:val="1"/>
        </w:rPr>
        <w:t> </w:t>
      </w:r>
      <w:r>
        <w:rPr/>
        <w:t>summarize</w:t>
      </w:r>
      <w:r>
        <w:rPr>
          <w:spacing w:val="-2"/>
        </w:rPr>
        <w:t> </w:t>
      </w:r>
      <w:r>
        <w:rPr/>
        <w:t>...cognitive/affective</w:t>
      </w:r>
      <w:r>
        <w:rPr>
          <w:spacing w:val="-1"/>
        </w:rPr>
        <w:t> </w:t>
      </w:r>
      <w:r>
        <w:rPr/>
        <w:t>reactions”</w:t>
      </w:r>
    </w:p>
    <w:p>
      <w:pPr>
        <w:pStyle w:val="BodyText"/>
        <w:spacing w:line="480" w:lineRule="auto" w:before="160"/>
        <w:ind w:left="872" w:right="720" w:firstLine="779"/>
        <w:jc w:val="both"/>
      </w:pPr>
      <w:r>
        <w:rPr/>
        <w:t>Going by differences that exist in the concept of attitude, this study used the term</w:t>
      </w:r>
      <w:r>
        <w:rPr>
          <w:spacing w:val="-57"/>
        </w:rPr>
        <w:t> </w:t>
      </w:r>
      <w:r>
        <w:rPr/>
        <w:t>attitude to refers to an innermost trigger; fashion from the previous experiences; which</w:t>
      </w:r>
      <w:r>
        <w:rPr>
          <w:spacing w:val="1"/>
        </w:rPr>
        <w:t> </w:t>
      </w:r>
      <w:r>
        <w:rPr/>
        <w:t>could be of negative or positive; outputting action according to its kind toward object of</w:t>
      </w:r>
      <w:r>
        <w:rPr>
          <w:spacing w:val="1"/>
        </w:rPr>
        <w:t> </w:t>
      </w:r>
      <w:r>
        <w:rPr/>
        <w:t>concern. Attitudes are systems or constructs that are composed of three interrelated</w:t>
      </w:r>
      <w:r>
        <w:rPr>
          <w:spacing w:val="1"/>
        </w:rPr>
        <w:t> </w:t>
      </w:r>
      <w:r>
        <w:rPr/>
        <w:t>qualities: affective responses, cognitions, behavioral intentions (Lashari, Alias, Akasah,</w:t>
      </w:r>
      <w:r>
        <w:rPr>
          <w:spacing w:val="1"/>
        </w:rPr>
        <w:t> </w:t>
      </w:r>
      <w:r>
        <w:rPr/>
        <w:t>&amp; Kesot). They vary in direction (positive or negative), degree (amount of positive or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feeling),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position). Attitudes are not directly observable, but the actions and behaviors to which</w:t>
      </w:r>
      <w:r>
        <w:rPr>
          <w:spacing w:val="1"/>
        </w:rPr>
        <w:t> </w:t>
      </w:r>
      <w:r>
        <w:rPr/>
        <w:t>they contribute may be observed. Formation and change of attitude are separate entities.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modifying,</w:t>
      </w:r>
      <w:r>
        <w:rPr>
          <w:spacing w:val="1"/>
        </w:rPr>
        <w:t> </w:t>
      </w:r>
      <w:r>
        <w:rPr/>
        <w:t>manipulating,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adjusting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ever</w:t>
      </w:r>
      <w:r>
        <w:rPr>
          <w:rFonts w:ascii="Cambria Math" w:hAnsi="Cambria Math"/>
        </w:rPr>
        <w:t>‐</w:t>
      </w:r>
      <w:r>
        <w:rPr/>
        <w:t>changing</w:t>
      </w:r>
      <w:r>
        <w:rPr>
          <w:spacing w:val="21"/>
        </w:rPr>
        <w:t> </w:t>
      </w:r>
      <w:r>
        <w:rPr/>
        <w:t>interests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needs.</w:t>
      </w:r>
      <w:r>
        <w:rPr>
          <w:spacing w:val="26"/>
        </w:rPr>
        <w:t> </w:t>
      </w:r>
      <w:r>
        <w:rPr/>
        <w:t>(Halonen</w:t>
      </w:r>
      <w:r>
        <w:rPr>
          <w:spacing w:val="26"/>
        </w:rPr>
        <w:t> </w:t>
      </w:r>
      <w:r>
        <w:rPr/>
        <w:t>&amp;</w:t>
      </w:r>
      <w:r>
        <w:rPr>
          <w:spacing w:val="24"/>
        </w:rPr>
        <w:t> </w:t>
      </w:r>
      <w:r>
        <w:rPr/>
        <w:t>Santrock,</w:t>
      </w:r>
      <w:r>
        <w:rPr>
          <w:spacing w:val="25"/>
        </w:rPr>
        <w:t> </w:t>
      </w:r>
      <w:r>
        <w:rPr/>
        <w:t>1999)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an</w:t>
      </w:r>
      <w:r>
        <w:rPr>
          <w:spacing w:val="27"/>
        </w:rPr>
        <w:t> </w:t>
      </w:r>
      <w:r>
        <w:rPr/>
        <w:t>attitude</w:t>
      </w:r>
      <w:r>
        <w:rPr>
          <w:spacing w:val="24"/>
        </w:rPr>
        <w:t> </w:t>
      </w:r>
      <w:r>
        <w:rPr/>
        <w:t>toward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21"/>
        <w:jc w:val="both"/>
      </w:pPr>
      <w:r>
        <w:rPr/>
        <w:pict>
          <v:shape style="position:absolute;margin-left:302.470001pt;margin-top:778.546631pt;width:12pt;height:13.3pt;mso-position-horizontal-relative:page;mso-position-vertical-relative:page;z-index:-1901158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27</w:t>
                  </w:r>
                </w:p>
              </w:txbxContent>
            </v:textbox>
            <w10:wrap type="none"/>
          </v:shape>
        </w:pic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curiosity,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-57"/>
        </w:rPr>
        <w:t> </w:t>
      </w:r>
      <w:r>
        <w:rPr/>
        <w:t>(Chowdhury,</w:t>
      </w:r>
      <w:r>
        <w:rPr>
          <w:spacing w:val="-1"/>
        </w:rPr>
        <w:t> </w:t>
      </w:r>
      <w:r>
        <w:rPr/>
        <w:t>Parvin, Weitenberner,</w:t>
      </w:r>
      <w:r>
        <w:rPr>
          <w:spacing w:val="1"/>
        </w:rPr>
        <w:t> </w:t>
      </w:r>
      <w:r>
        <w:rPr/>
        <w:t>&amp; Becker, 2006).</w:t>
      </w:r>
    </w:p>
    <w:p>
      <w:pPr>
        <w:pStyle w:val="BodyText"/>
        <w:spacing w:line="480" w:lineRule="auto" w:before="161"/>
        <w:ind w:left="872" w:right="721" w:firstLine="719"/>
        <w:jc w:val="both"/>
      </w:pPr>
      <w:r>
        <w:rPr/>
        <w:t>It is very important for teachers to be aware of the attitudinal characteristics of</w:t>
      </w:r>
      <w:r>
        <w:rPr>
          <w:spacing w:val="1"/>
        </w:rPr>
        <w:t> </w:t>
      </w:r>
      <w:r>
        <w:rPr/>
        <w:t>their students. Attitude is used in this study as behavioral triggers acquire through 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conscious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unconscious</w:t>
      </w:r>
      <w:r>
        <w:rPr>
          <w:spacing w:val="1"/>
        </w:rPr>
        <w:t> </w:t>
      </w:r>
      <w:r>
        <w:rPr/>
        <w:t>expression of like and dislike for civic education as a school subject. In others word, how</w:t>
      </w:r>
      <w:r>
        <w:rPr>
          <w:spacing w:val="-57"/>
        </w:rPr>
        <w:t> </w:t>
      </w:r>
      <w:r>
        <w:rPr/>
        <w:t>are the experiences (behavioural triggers) in civic education classroom influence the</w:t>
      </w:r>
      <w:r>
        <w:rPr>
          <w:spacing w:val="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judgment (attitude)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like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dislike</w:t>
      </w:r>
      <w:r>
        <w:rPr>
          <w:spacing w:val="-1"/>
        </w:rPr>
        <w:t> </w:t>
      </w:r>
      <w:r>
        <w:rPr/>
        <w:t>for civic</w:t>
      </w:r>
      <w:r>
        <w:rPr>
          <w:spacing w:val="-1"/>
        </w:rPr>
        <w:t> </w:t>
      </w:r>
      <w:r>
        <w:rPr/>
        <w:t>education as</w:t>
      </w:r>
      <w:r>
        <w:rPr>
          <w:spacing w:val="-1"/>
        </w:rPr>
        <w:t> </w:t>
      </w:r>
      <w:r>
        <w:rPr/>
        <w:t>a school</w:t>
      </w:r>
      <w:r>
        <w:rPr>
          <w:spacing w:val="-1"/>
        </w:rPr>
        <w:t> </w:t>
      </w:r>
      <w:r>
        <w:rPr/>
        <w:t>subject.</w:t>
      </w:r>
    </w:p>
    <w:p>
      <w:pPr>
        <w:pStyle w:val="Heading1"/>
        <w:numPr>
          <w:ilvl w:val="1"/>
          <w:numId w:val="7"/>
        </w:numPr>
        <w:tabs>
          <w:tab w:pos="1593" w:val="left" w:leader="none"/>
        </w:tabs>
        <w:spacing w:line="240" w:lineRule="auto" w:before="166" w:after="0"/>
        <w:ind w:left="1592" w:right="0" w:hanging="721"/>
        <w:jc w:val="both"/>
      </w:pPr>
      <w:r>
        <w:rPr/>
        <w:t>Theoretical</w:t>
      </w:r>
      <w:r>
        <w:rPr>
          <w:spacing w:val="-2"/>
        </w:rPr>
        <w:t> </w:t>
      </w:r>
      <w:r>
        <w:rPr/>
        <w:t>Framework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4" w:firstLine="719"/>
        <w:jc w:val="both"/>
      </w:pPr>
      <w:r>
        <w:rPr/>
        <w:t>Theories of learning provide a pedagogical basis for understanding how students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understanding of the purpose and nature of teaching (Sofadekan, 2012).</w:t>
      </w:r>
      <w:r>
        <w:rPr>
          <w:spacing w:val="60"/>
        </w:rPr>
        <w:t> </w:t>
      </w:r>
      <w:r>
        <w:rPr/>
        <w:t>In this study,</w:t>
      </w:r>
      <w:r>
        <w:rPr>
          <w:spacing w:val="1"/>
        </w:rPr>
        <w:t> </w:t>
      </w:r>
      <w:r>
        <w:rPr/>
        <w:t>four theories were considered and</w:t>
      </w:r>
      <w:r>
        <w:rPr>
          <w:spacing w:val="1"/>
        </w:rPr>
        <w:t> </w:t>
      </w:r>
      <w:r>
        <w:rPr/>
        <w:t>upon theirprinciples, the instructional</w:t>
      </w:r>
      <w:r>
        <w:rPr>
          <w:spacing w:val="60"/>
        </w:rPr>
        <w:t> </w:t>
      </w:r>
      <w:r>
        <w:rPr/>
        <w:t>packages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35"/>
        </w:rPr>
        <w:t> </w:t>
      </w:r>
      <w:r>
        <w:rPr/>
        <w:t>study</w:t>
      </w:r>
      <w:r>
        <w:rPr>
          <w:spacing w:val="29"/>
        </w:rPr>
        <w:t> </w:t>
      </w:r>
      <w:r>
        <w:rPr/>
        <w:t>were</w:t>
      </w:r>
      <w:r>
        <w:rPr>
          <w:spacing w:val="34"/>
        </w:rPr>
        <w:t> </w:t>
      </w:r>
      <w:r>
        <w:rPr/>
        <w:t>built.</w:t>
      </w:r>
      <w:r>
        <w:rPr>
          <w:spacing w:val="36"/>
        </w:rPr>
        <w:t> </w:t>
      </w:r>
      <w:r>
        <w:rPr/>
        <w:t>These</w:t>
      </w:r>
      <w:r>
        <w:rPr>
          <w:spacing w:val="35"/>
        </w:rPr>
        <w:t> </w:t>
      </w:r>
      <w:r>
        <w:rPr/>
        <w:t>theories</w:t>
      </w:r>
      <w:r>
        <w:rPr>
          <w:spacing w:val="34"/>
        </w:rPr>
        <w:t> </w:t>
      </w:r>
      <w:r>
        <w:rPr/>
        <w:t>are</w:t>
      </w:r>
      <w:r>
        <w:rPr>
          <w:spacing w:val="34"/>
        </w:rPr>
        <w:t> </w:t>
      </w:r>
      <w:r>
        <w:rPr/>
        <w:t>knowledge</w:t>
      </w:r>
      <w:r>
        <w:rPr>
          <w:spacing w:val="34"/>
        </w:rPr>
        <w:t> </w:t>
      </w:r>
      <w:r>
        <w:rPr/>
        <w:t>Transmission</w:t>
      </w:r>
      <w:r>
        <w:rPr>
          <w:spacing w:val="35"/>
        </w:rPr>
        <w:t> </w:t>
      </w:r>
      <w:r>
        <w:rPr/>
        <w:t>theory,</w:t>
      </w:r>
      <w:r>
        <w:rPr>
          <w:spacing w:val="37"/>
        </w:rPr>
        <w:t> </w:t>
      </w:r>
      <w:r>
        <w:rPr/>
        <w:t>dual</w:t>
      </w:r>
      <w:r>
        <w:rPr>
          <w:spacing w:val="35"/>
        </w:rPr>
        <w:t> </w:t>
      </w:r>
      <w:r>
        <w:rPr/>
        <w:t>coding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1654175</wp:posOffset>
            </wp:positionH>
            <wp:positionV relativeFrom="paragraph">
              <wp:posOffset>175247</wp:posOffset>
            </wp:positionV>
            <wp:extent cx="4660818" cy="3524345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818" cy="352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13"/>
          <w:pgSz w:w="11910" w:h="16840"/>
          <w:pgMar w:footer="0" w:header="0" w:top="1340" w:bottom="280" w:left="1000" w:right="720"/>
        </w:sectPr>
      </w:pPr>
    </w:p>
    <w:p>
      <w:pPr>
        <w:pStyle w:val="BodyText"/>
        <w:spacing w:line="619" w:lineRule="auto" w:before="74"/>
        <w:ind w:left="872" w:right="5785"/>
      </w:pPr>
      <w:r>
        <w:rPr/>
        <w:t>theory and cognitive flexibly theory.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5:</w:t>
      </w:r>
      <w:r>
        <w:rPr>
          <w:spacing w:val="-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</w:t>
      </w:r>
    </w:p>
    <w:p>
      <w:pPr>
        <w:pStyle w:val="Heading1"/>
        <w:numPr>
          <w:ilvl w:val="2"/>
          <w:numId w:val="10"/>
        </w:numPr>
        <w:tabs>
          <w:tab w:pos="1593" w:val="left" w:leader="none"/>
        </w:tabs>
        <w:spacing w:line="240" w:lineRule="auto" w:before="210" w:after="0"/>
        <w:ind w:left="1592" w:right="0" w:hanging="721"/>
        <w:jc w:val="left"/>
      </w:pPr>
      <w:r>
        <w:rPr/>
        <w:t>Knowledge</w:t>
      </w:r>
      <w:r>
        <w:rPr>
          <w:spacing w:val="-3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Theories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5" w:firstLine="719"/>
        <w:jc w:val="both"/>
      </w:pPr>
      <w:r>
        <w:rPr/>
        <w:t>Knowledge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theorist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“sponge”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empty</w:t>
      </w:r>
      <w:r>
        <w:rPr>
          <w:spacing w:val="1"/>
        </w:rPr>
        <w:t> </w:t>
      </w:r>
      <w:r>
        <w:rPr/>
        <w:t>vessels,</w:t>
      </w:r>
      <w:r>
        <w:rPr>
          <w:spacing w:val="1"/>
        </w:rPr>
        <w:t> </w:t>
      </w:r>
      <w:r>
        <w:rPr/>
        <w:t>blank</w:t>
      </w:r>
      <w:r>
        <w:rPr>
          <w:spacing w:val="1"/>
        </w:rPr>
        <w:t> </w:t>
      </w:r>
      <w:r>
        <w:rPr/>
        <w:t>slates,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observers.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teachers speak clearly and students are motivated, learning will occur. If students do not</w:t>
      </w:r>
      <w:r>
        <w:rPr>
          <w:spacing w:val="1"/>
        </w:rPr>
        <w:t> </w:t>
      </w:r>
      <w:r>
        <w:rPr/>
        <w:t>learn it is because they are not paying attention or they do not care. These ideas were</w:t>
      </w:r>
      <w:r>
        <w:rPr>
          <w:spacing w:val="1"/>
        </w:rPr>
        <w:t> </w:t>
      </w:r>
      <w:r>
        <w:rPr/>
        <w:t>grounded in theories of learning that focused on behavior. One behavior leads to another,</w:t>
      </w:r>
      <w:r>
        <w:rPr>
          <w:spacing w:val="-57"/>
        </w:rPr>
        <w:t> </w:t>
      </w:r>
      <w:r>
        <w:rPr/>
        <w:t>behavioral-learning theorists argued, and so if teachers act in a certain way, students will</w:t>
      </w:r>
      <w:r>
        <w:rPr>
          <w:spacing w:val="1"/>
        </w:rPr>
        <w:t> </w:t>
      </w:r>
      <w:r>
        <w:rPr/>
        <w:t>likewise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way.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Gagne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Medsker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Fakomologbon(2016), “behaviorist theories assumed that learning could be studied and</w:t>
      </w:r>
      <w:r>
        <w:rPr>
          <w:spacing w:val="1"/>
        </w:rPr>
        <w:t> </w:t>
      </w:r>
      <w:r>
        <w:rPr/>
        <w:t>facilitated by manipulating only the external environment of the learner, observing the</w:t>
      </w:r>
      <w:r>
        <w:rPr>
          <w:spacing w:val="1"/>
        </w:rPr>
        <w:t> </w:t>
      </w:r>
      <w:r>
        <w:rPr/>
        <w:t>learner‟s</w:t>
      </w:r>
      <w:r>
        <w:rPr>
          <w:spacing w:val="1"/>
        </w:rPr>
        <w:t> </w:t>
      </w:r>
      <w:r>
        <w:rPr/>
        <w:t>overt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behaviour”(p.12). To behaviorism, learning is nothing more than the acquisition of new</w:t>
      </w:r>
      <w:r>
        <w:rPr>
          <w:spacing w:val="1"/>
        </w:rPr>
        <w:t> </w:t>
      </w:r>
      <w:r>
        <w:rPr/>
        <w:t>behaviours. It is stimulus-response based and this implies that the teaching and learning</w:t>
      </w:r>
      <w:r>
        <w:rPr>
          <w:spacing w:val="1"/>
        </w:rPr>
        <w:t> </w:t>
      </w:r>
      <w:r>
        <w:rPr/>
        <w:t>process must have and maintain the appropriate stimulus for effective learning to take</w:t>
      </w:r>
      <w:r>
        <w:rPr>
          <w:spacing w:val="1"/>
        </w:rPr>
        <w:t> </w:t>
      </w:r>
      <w:r>
        <w:rPr/>
        <w:t>place. Invariably, if certain incentives are not present or do not occur, then the expected</w:t>
      </w:r>
      <w:r>
        <w:rPr>
          <w:spacing w:val="1"/>
        </w:rPr>
        <w:t> </w:t>
      </w:r>
      <w:r>
        <w:rPr/>
        <w:t>and desired performance may not take place.</w:t>
      </w:r>
      <w:r>
        <w:rPr>
          <w:spacing w:val="1"/>
        </w:rPr>
        <w:t> </w:t>
      </w:r>
      <w:r>
        <w:rPr/>
        <w:t>Central to behaviorists, (B.F. Skinner,</w:t>
      </w:r>
      <w:r>
        <w:rPr>
          <w:spacing w:val="1"/>
        </w:rPr>
        <w:t> </w:t>
      </w:r>
      <w:r>
        <w:rPr/>
        <w:t>Pavlaw;) was the idea of conditioning; that is, training the individual to respond to</w:t>
      </w:r>
      <w:r>
        <w:rPr>
          <w:spacing w:val="1"/>
        </w:rPr>
        <w:t> </w:t>
      </w:r>
      <w:r>
        <w:rPr/>
        <w:t>stimuli.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mind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“black</w:t>
      </w:r>
      <w:r>
        <w:rPr>
          <w:spacing w:val="-1"/>
        </w:rPr>
        <w:t> </w:t>
      </w:r>
      <w:r>
        <w:rPr/>
        <w:t>box”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little</w:t>
      </w:r>
      <w:r>
        <w:rPr>
          <w:spacing w:val="-2"/>
        </w:rPr>
        <w:t> </w:t>
      </w:r>
      <w:r>
        <w:rPr/>
        <w:t>concern (Wilson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Peterson,</w:t>
      </w:r>
      <w:r>
        <w:rPr>
          <w:spacing w:val="2"/>
        </w:rPr>
        <w:t> </w:t>
      </w:r>
      <w:r>
        <w:rPr/>
        <w:t>2006).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480" w:lineRule="auto" w:before="1"/>
        <w:ind w:left="872" w:right="715" w:firstLine="719"/>
        <w:jc w:val="both"/>
      </w:pPr>
      <w:r>
        <w:rPr/>
        <w:t>Knowledge transmission theories also referred to as teacher-centered models, are</w:t>
      </w:r>
      <w:r>
        <w:rPr>
          <w:spacing w:val="1"/>
        </w:rPr>
        <w:t> </w:t>
      </w:r>
      <w:r>
        <w:rPr/>
        <w:t>based on the assumption that</w:t>
      </w:r>
      <w:r>
        <w:rPr>
          <w:spacing w:val="1"/>
        </w:rPr>
        <w:t> </w:t>
      </w:r>
      <w:r>
        <w:rPr/>
        <w:t>learning involves the accumulation</w:t>
      </w:r>
      <w:r>
        <w:rPr>
          <w:spacing w:val="1"/>
        </w:rPr>
        <w:t> </w:t>
      </w:r>
      <w:r>
        <w:rPr/>
        <w:t>of particular sets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facts and skills,teaching involves the transmission of facts and skills by an expert and</w:t>
      </w:r>
      <w:r>
        <w:rPr>
          <w:spacing w:val="1"/>
        </w:rPr>
        <w:t> </w:t>
      </w:r>
      <w:r>
        <w:rPr/>
        <w:t>assessment</w:t>
      </w:r>
      <w:r>
        <w:rPr>
          <w:spacing w:val="44"/>
        </w:rPr>
        <w:t> </w:t>
      </w:r>
      <w:r>
        <w:rPr/>
        <w:t>involves</w:t>
      </w:r>
      <w:r>
        <w:rPr>
          <w:spacing w:val="44"/>
        </w:rPr>
        <w:t> </w:t>
      </w:r>
      <w:r>
        <w:rPr/>
        <w:t>an</w:t>
      </w:r>
      <w:r>
        <w:rPr>
          <w:spacing w:val="46"/>
        </w:rPr>
        <w:t> </w:t>
      </w:r>
      <w:r>
        <w:rPr/>
        <w:t>accounting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whether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desired</w:t>
      </w:r>
      <w:r>
        <w:rPr>
          <w:spacing w:val="44"/>
        </w:rPr>
        <w:t> </w:t>
      </w:r>
      <w:r>
        <w:rPr/>
        <w:t>facts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skills</w:t>
      </w:r>
      <w:r>
        <w:rPr>
          <w:spacing w:val="44"/>
        </w:rPr>
        <w:t> </w:t>
      </w:r>
      <w:r>
        <w:rPr/>
        <w:t>have</w:t>
      </w:r>
      <w:r>
        <w:rPr>
          <w:spacing w:val="43"/>
        </w:rPr>
        <w:t> </w:t>
      </w:r>
      <w:r>
        <w:rPr/>
        <w:t>been</w:t>
      </w:r>
    </w:p>
    <w:p>
      <w:pPr>
        <w:spacing w:after="0" w:line="480" w:lineRule="auto"/>
        <w:jc w:val="both"/>
        <w:sectPr>
          <w:footerReference w:type="default" r:id="rId15"/>
          <w:pgSz w:w="11910" w:h="16840"/>
          <w:pgMar w:footer="1067" w:header="0" w:top="1340" w:bottom="1260" w:left="1000" w:right="720"/>
          <w:pgNumType w:start="28"/>
        </w:sectPr>
      </w:pPr>
    </w:p>
    <w:p>
      <w:pPr>
        <w:pStyle w:val="BodyText"/>
        <w:spacing w:line="480" w:lineRule="auto" w:before="74"/>
        <w:ind w:left="872" w:right="715"/>
        <w:jc w:val="both"/>
      </w:pPr>
      <w:r>
        <w:rPr/>
        <w:t>acquired.Williams (2006) asserts that this pattern became the model or teaching template</w:t>
      </w:r>
      <w:r>
        <w:rPr>
          <w:spacing w:val="-57"/>
        </w:rPr>
        <w:t> </w:t>
      </w:r>
      <w:r>
        <w:rPr/>
        <w:t>for countless decades of instruction having the same basic steps which include teachers</w:t>
      </w:r>
      <w:r>
        <w:rPr>
          <w:spacing w:val="1"/>
        </w:rPr>
        <w:t> </w:t>
      </w:r>
      <w:r>
        <w:rPr/>
        <w:t>present the information while the students listened carefully; students take notes and</w:t>
      </w:r>
      <w:r>
        <w:rPr>
          <w:spacing w:val="1"/>
        </w:rPr>
        <w:t> </w:t>
      </w:r>
      <w:r>
        <w:rPr/>
        <w:t>memorize them, teachers interacted with the students through teacher- directed questions</w:t>
      </w:r>
      <w:r>
        <w:rPr>
          <w:spacing w:val="1"/>
        </w:rPr>
        <w:t> </w:t>
      </w:r>
      <w:r>
        <w:rPr/>
        <w:t>and answers, students returned this information to the teacher to prove they had learned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instruction.</w:t>
      </w:r>
    </w:p>
    <w:p>
      <w:pPr>
        <w:pStyle w:val="BodyText"/>
        <w:spacing w:line="480" w:lineRule="auto" w:before="161"/>
        <w:ind w:left="872" w:right="714" w:firstLine="719"/>
        <w:jc w:val="both"/>
      </w:pPr>
      <w:r>
        <w:rPr/>
        <w:t>The theory is relevance to the present study in diverse ways. First of all, the</w:t>
      </w:r>
      <w:r>
        <w:rPr>
          <w:spacing w:val="1"/>
        </w:rPr>
        <w:t> </w:t>
      </w:r>
      <w:r>
        <w:rPr/>
        <w:t>teaching and learning environment in Nigeria school only compliance with behaviorist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 and</w:t>
      </w:r>
      <w:r>
        <w:rPr>
          <w:spacing w:val="1"/>
        </w:rPr>
        <w:t> </w:t>
      </w:r>
      <w:r>
        <w:rPr/>
        <w:t>learning process.</w:t>
      </w:r>
      <w:r>
        <w:rPr>
          <w:spacing w:val="60"/>
        </w:rPr>
        <w:t> </w:t>
      </w:r>
      <w:r>
        <w:rPr/>
        <w:t>Teacher</w:t>
      </w:r>
      <w:r>
        <w:rPr>
          <w:spacing w:val="1"/>
        </w:rPr>
        <w:t> </w:t>
      </w:r>
      <w:r>
        <w:rPr/>
        <w:t>present the topic and convince learner that that is the factand they must master it in order</w:t>
      </w:r>
      <w:r>
        <w:rPr>
          <w:spacing w:val="1"/>
        </w:rPr>
        <w:t> </w:t>
      </w:r>
      <w:r>
        <w:rPr/>
        <w:t>to pass examination. This fact is also presented in non-digital technology that supported</w:t>
      </w:r>
      <w:r>
        <w:rPr>
          <w:spacing w:val="1"/>
        </w:rPr>
        <w:t> </w:t>
      </w:r>
      <w:r>
        <w:rPr/>
        <w:t>them such as maps, textbook chalkboard among others.This method has recorded a great</w:t>
      </w:r>
      <w:r>
        <w:rPr>
          <w:spacing w:val="1"/>
        </w:rPr>
        <w:t> </w:t>
      </w:r>
      <w:r>
        <w:rPr/>
        <w:t>success as it has recorded same great failure, (Adegoke, 2011). What success then can be</w:t>
      </w:r>
      <w:r>
        <w:rPr>
          <w:spacing w:val="-57"/>
        </w:rPr>
        <w:t> </w:t>
      </w:r>
      <w:r>
        <w:rPr/>
        <w:t>ascribed to it, is it in knowledge acquisition or knowledge</w:t>
      </w:r>
      <w:r>
        <w:rPr>
          <w:spacing w:val="60"/>
        </w:rPr>
        <w:t> </w:t>
      </w:r>
      <w:r>
        <w:rPr/>
        <w:t>application? On the other</w:t>
      </w:r>
      <w:r>
        <w:rPr>
          <w:spacing w:val="1"/>
        </w:rPr>
        <w:t> </w:t>
      </w:r>
      <w:r>
        <w:rPr/>
        <w:t>hand, the theory is inadequate for the present study. The theory is based on operant</w:t>
      </w:r>
      <w:r>
        <w:rPr>
          <w:spacing w:val="1"/>
        </w:rPr>
        <w:t> </w:t>
      </w:r>
      <w:r>
        <w:rPr/>
        <w:t>conditioning and classical conditioning whose principles give insufficient opportunities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student to construct their own</w:t>
      </w:r>
      <w:r>
        <w:rPr>
          <w:spacing w:val="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(Wilson &amp;</w:t>
      </w:r>
      <w:r>
        <w:rPr>
          <w:spacing w:val="-2"/>
        </w:rPr>
        <w:t> </w:t>
      </w:r>
      <w:r>
        <w:rPr/>
        <w:t>Peterson, 2006).</w:t>
      </w:r>
    </w:p>
    <w:p>
      <w:pPr>
        <w:pStyle w:val="Heading1"/>
        <w:numPr>
          <w:ilvl w:val="2"/>
          <w:numId w:val="10"/>
        </w:numPr>
        <w:tabs>
          <w:tab w:pos="1593" w:val="left" w:leader="none"/>
        </w:tabs>
        <w:spacing w:line="240" w:lineRule="auto" w:before="167" w:after="0"/>
        <w:ind w:left="1592" w:right="0" w:hanging="721"/>
        <w:jc w:val="both"/>
      </w:pPr>
      <w:r>
        <w:rPr/>
        <w:t>Dual</w:t>
      </w:r>
      <w:r>
        <w:rPr>
          <w:spacing w:val="-2"/>
        </w:rPr>
        <w:t> </w:t>
      </w:r>
      <w:r>
        <w:rPr/>
        <w:t>Coding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dual</w:t>
      </w:r>
      <w:r>
        <w:rPr>
          <w:spacing w:val="1"/>
        </w:rPr>
        <w:t> </w:t>
      </w:r>
      <w:r>
        <w:rPr/>
        <w:t>coding</w:t>
      </w:r>
      <w:r>
        <w:rPr>
          <w:spacing w:val="1"/>
        </w:rPr>
        <w:t> </w:t>
      </w:r>
      <w:r>
        <w:rPr/>
        <w:t>theory proposed</w:t>
      </w:r>
      <w:r>
        <w:rPr>
          <w:spacing w:val="1"/>
        </w:rPr>
        <w:t> </w:t>
      </w:r>
      <w:r>
        <w:rPr/>
        <w:t>by Paivio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weight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verbal and non-verbal processing. Paivio (1986) in Paivio (2006) expressed that human</w:t>
      </w:r>
      <w:r>
        <w:rPr>
          <w:spacing w:val="1"/>
        </w:rPr>
        <w:t> </w:t>
      </w:r>
      <w:r>
        <w:rPr/>
        <w:t>cognition is unique in that it has become specialized for dealing simultaneously with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nonverbal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events.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the language system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peculiar in that it deals directly with linguistic input and output (in the form of speech or</w:t>
      </w:r>
      <w:r>
        <w:rPr>
          <w:spacing w:val="1"/>
        </w:rPr>
        <w:t> </w:t>
      </w:r>
      <w:r>
        <w:rPr/>
        <w:t>writing)</w:t>
      </w:r>
      <w:r>
        <w:rPr>
          <w:spacing w:val="29"/>
        </w:rPr>
        <w:t> </w:t>
      </w:r>
      <w:r>
        <w:rPr/>
        <w:t>while</w:t>
      </w:r>
      <w:r>
        <w:rPr>
          <w:spacing w:val="27"/>
        </w:rPr>
        <w:t> </w:t>
      </w:r>
      <w:r>
        <w:rPr/>
        <w:t>at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same</w:t>
      </w:r>
      <w:r>
        <w:rPr>
          <w:spacing w:val="28"/>
        </w:rPr>
        <w:t> </w:t>
      </w:r>
      <w:r>
        <w:rPr/>
        <w:t>time</w:t>
      </w:r>
      <w:r>
        <w:rPr>
          <w:spacing w:val="27"/>
        </w:rPr>
        <w:t> </w:t>
      </w:r>
      <w:r>
        <w:rPr/>
        <w:t>serving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symbolic</w:t>
      </w:r>
      <w:r>
        <w:rPr>
          <w:spacing w:val="27"/>
        </w:rPr>
        <w:t> </w:t>
      </w:r>
      <w:r>
        <w:rPr/>
        <w:t>function</w:t>
      </w:r>
      <w:r>
        <w:rPr>
          <w:spacing w:val="27"/>
        </w:rPr>
        <w:t> </w:t>
      </w:r>
      <w:r>
        <w:rPr/>
        <w:t>with</w:t>
      </w:r>
      <w:r>
        <w:rPr>
          <w:spacing w:val="28"/>
        </w:rPr>
        <w:t> </w:t>
      </w:r>
      <w:r>
        <w:rPr/>
        <w:t>respect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nonverbal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25"/>
        <w:jc w:val="both"/>
      </w:pPr>
      <w:r>
        <w:rPr/>
        <w:t>objects, events, and behaviors. Any representational theory must accommodate this dual</w:t>
      </w:r>
      <w:r>
        <w:rPr>
          <w:spacing w:val="1"/>
        </w:rPr>
        <w:t> </w:t>
      </w:r>
      <w:r>
        <w:rPr/>
        <w:t>functionality.</w:t>
      </w:r>
    </w:p>
    <w:p>
      <w:pPr>
        <w:pStyle w:val="BodyText"/>
        <w:spacing w:line="480" w:lineRule="auto" w:before="161"/>
        <w:ind w:left="872" w:right="712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recall/recognition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presenting information in both visual and verbal form. The theory assumes that there 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subsystems,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nonverbal</w:t>
      </w:r>
      <w:r>
        <w:rPr>
          <w:spacing w:val="9"/>
        </w:rPr>
        <w:t> </w:t>
      </w:r>
      <w:r>
        <w:rPr/>
        <w:t>objects/events</w:t>
      </w:r>
      <w:r>
        <w:rPr>
          <w:spacing w:val="12"/>
        </w:rPr>
        <w:t> </w:t>
      </w:r>
      <w:r>
        <w:rPr/>
        <w:t>(i.e.,</w:t>
      </w:r>
      <w:r>
        <w:rPr>
          <w:spacing w:val="9"/>
        </w:rPr>
        <w:t> </w:t>
      </w:r>
      <w:r>
        <w:rPr/>
        <w:t>imagery),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other</w:t>
      </w:r>
      <w:r>
        <w:rPr>
          <w:spacing w:val="10"/>
        </w:rPr>
        <w:t> </w:t>
      </w:r>
      <w:r>
        <w:rPr/>
        <w:t>specialized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dealing</w:t>
      </w:r>
      <w:r>
        <w:rPr>
          <w:spacing w:val="6"/>
        </w:rPr>
        <w:t> </w:t>
      </w:r>
      <w:r>
        <w:rPr/>
        <w:t>with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1385431</wp:posOffset>
            </wp:positionH>
            <wp:positionV relativeFrom="paragraph">
              <wp:posOffset>243327</wp:posOffset>
            </wp:positionV>
            <wp:extent cx="4603080" cy="3348228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080" cy="3348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480" w:lineRule="auto" w:before="70"/>
        <w:ind w:left="872" w:right="716"/>
        <w:jc w:val="both"/>
      </w:pPr>
      <w:r>
        <w:rPr/>
        <w:t>language (Kearsley,2003). Paivio also postulates two different types of representational</w:t>
      </w:r>
      <w:r>
        <w:rPr>
          <w:spacing w:val="1"/>
        </w:rPr>
        <w:t> </w:t>
      </w:r>
      <w:r>
        <w:rPr/>
        <w:t>units: "imagens" for mental images and "logogens" forverbal entities which he describes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being</w:t>
      </w:r>
      <w:r>
        <w:rPr>
          <w:spacing w:val="-2"/>
        </w:rPr>
        <w:t> </w:t>
      </w:r>
      <w:r>
        <w:rPr/>
        <w:t>similar to</w:t>
      </w:r>
      <w:r>
        <w:rPr>
          <w:spacing w:val="1"/>
        </w:rPr>
        <w:t> </w:t>
      </w:r>
      <w:r>
        <w:rPr/>
        <w:t>"chunks"</w:t>
      </w:r>
      <w:r>
        <w:rPr>
          <w:spacing w:val="-2"/>
        </w:rPr>
        <w:t> </w:t>
      </w:r>
      <w:r>
        <w:rPr/>
        <w:t>as described by</w:t>
      </w:r>
      <w:r>
        <w:rPr>
          <w:spacing w:val="-5"/>
        </w:rPr>
        <w:t> </w:t>
      </w:r>
      <w:r>
        <w:rPr/>
        <w:t>Miller.</w:t>
      </w:r>
    </w:p>
    <w:p>
      <w:pPr>
        <w:pStyle w:val="BodyText"/>
        <w:spacing w:line="379" w:lineRule="auto" w:before="158"/>
        <w:ind w:left="872" w:right="6459"/>
        <w:jc w:val="both"/>
      </w:pPr>
      <w:r>
        <w:rPr/>
        <w:t>Source:</w:t>
      </w:r>
      <w:r>
        <w:rPr>
          <w:spacing w:val="3"/>
        </w:rPr>
        <w:t> </w:t>
      </w:r>
      <w:r>
        <w:rPr/>
        <w:t>(Paivio,</w:t>
      </w:r>
      <w:r>
        <w:rPr>
          <w:spacing w:val="3"/>
        </w:rPr>
        <w:t> </w:t>
      </w:r>
      <w:r>
        <w:rPr/>
        <w:t>2006).</w:t>
      </w:r>
      <w:r>
        <w:rPr>
          <w:spacing w:val="1"/>
        </w:rPr>
        <w:t> </w:t>
      </w:r>
      <w:r>
        <w:rPr/>
        <w:t>Figure</w:t>
      </w:r>
      <w:r>
        <w:rPr>
          <w:spacing w:val="-6"/>
        </w:rPr>
        <w:t> </w:t>
      </w:r>
      <w:r>
        <w:rPr/>
        <w:t>6:</w:t>
      </w:r>
      <w:r>
        <w:rPr>
          <w:spacing w:val="-3"/>
        </w:rPr>
        <w:t> </w:t>
      </w:r>
      <w:r>
        <w:rPr/>
        <w:t>Dual</w:t>
      </w:r>
      <w:r>
        <w:rPr>
          <w:spacing w:val="-3"/>
        </w:rPr>
        <w:t> </w:t>
      </w:r>
      <w:r>
        <w:rPr/>
        <w:t>Coding</w:t>
      </w:r>
      <w:r>
        <w:rPr>
          <w:spacing w:val="-5"/>
        </w:rPr>
        <w:t> </w:t>
      </w:r>
      <w:r>
        <w:rPr/>
        <w:t>Model</w:t>
      </w:r>
    </w:p>
    <w:p>
      <w:pPr>
        <w:pStyle w:val="BodyText"/>
        <w:spacing w:line="480" w:lineRule="auto" w:before="23"/>
        <w:ind w:left="872" w:right="715"/>
        <w:jc w:val="both"/>
      </w:pPr>
      <w:r>
        <w:rPr/>
        <w:t>The</w:t>
      </w:r>
      <w:r>
        <w:rPr>
          <w:spacing w:val="1"/>
        </w:rPr>
        <w:t> </w:t>
      </w:r>
      <w:r>
        <w:rPr/>
        <w:t>representations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modality</w:t>
      </w:r>
      <w:r>
        <w:rPr>
          <w:spacing w:val="1"/>
        </w:rPr>
        <w:t> </w:t>
      </w:r>
      <w:r>
        <w:rPr/>
        <w:t>-specific,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logogens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imagens corresponding to the visual, auditory, and haptic (feel), and motor properties of</w:t>
      </w:r>
      <w:r>
        <w:rPr>
          <w:spacing w:val="1"/>
        </w:rPr>
        <w:t> </w:t>
      </w:r>
      <w:r>
        <w:rPr/>
        <w:t>language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objects.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representations</w:t>
      </w:r>
      <w:r>
        <w:rPr>
          <w:spacing w:val="25"/>
        </w:rPr>
        <w:t> </w:t>
      </w:r>
      <w:r>
        <w:rPr/>
        <w:t>are</w:t>
      </w:r>
      <w:r>
        <w:rPr>
          <w:spacing w:val="24"/>
        </w:rPr>
        <w:t> </w:t>
      </w:r>
      <w:r>
        <w:rPr/>
        <w:t>connected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sensory</w:t>
      </w:r>
      <w:r>
        <w:rPr>
          <w:spacing w:val="21"/>
        </w:rPr>
        <w:t> </w:t>
      </w:r>
      <w:r>
        <w:rPr/>
        <w:t>input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response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21"/>
        <w:jc w:val="both"/>
      </w:pPr>
      <w:r>
        <w:rPr/>
        <w:t>output systems as well</w:t>
      </w:r>
      <w:r>
        <w:rPr>
          <w:spacing w:val="1"/>
        </w:rPr>
        <w:t> </w:t>
      </w:r>
      <w:r>
        <w:rPr/>
        <w:t>as to each other so that they can function independently or</w:t>
      </w:r>
      <w:r>
        <w:rPr>
          <w:spacing w:val="1"/>
        </w:rPr>
        <w:t> </w:t>
      </w:r>
      <w:r>
        <w:rPr/>
        <w:t>cooperatively to mediate nonverbal and verbal behavior. The representational activity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or may</w:t>
      </w:r>
      <w:r>
        <w:rPr>
          <w:spacing w:val="-4"/>
        </w:rPr>
        <w:t> </w:t>
      </w:r>
      <w:r>
        <w:rPr/>
        <w:t>not be experienced</w:t>
      </w:r>
      <w:r>
        <w:rPr>
          <w:spacing w:val="1"/>
        </w:rPr>
        <w:t> </w:t>
      </w:r>
      <w:r>
        <w:rPr/>
        <w:t>consciously</w:t>
      </w:r>
      <w:r>
        <w:rPr>
          <w:spacing w:val="-3"/>
        </w:rPr>
        <w:t> </w:t>
      </w:r>
      <w:r>
        <w:rPr/>
        <w:t>as imagery</w:t>
      </w:r>
      <w:r>
        <w:rPr>
          <w:spacing w:val="-4"/>
        </w:rPr>
        <w:t> </w:t>
      </w:r>
      <w:r>
        <w:rPr/>
        <w:t>and inner speech</w:t>
      </w:r>
      <w:r>
        <w:rPr>
          <w:spacing w:val="1"/>
        </w:rPr>
        <w:t> </w:t>
      </w:r>
      <w:r>
        <w:rPr/>
        <w:t>Paivio, 2006).</w:t>
      </w:r>
    </w:p>
    <w:p>
      <w:pPr>
        <w:pStyle w:val="BodyText"/>
        <w:spacing w:line="480" w:lineRule="auto" w:before="161"/>
        <w:ind w:left="872" w:right="713" w:firstLine="719"/>
        <w:jc w:val="both"/>
      </w:pPr>
      <w:r>
        <w:rPr/>
        <w:t>Dual coding theory is of cognitive perspective on how learning take place. The</w:t>
      </w:r>
      <w:r>
        <w:rPr>
          <w:spacing w:val="1"/>
        </w:rPr>
        <w:t> </w:t>
      </w:r>
      <w:r>
        <w:rPr/>
        <w:t>theory emphasized on how brain encodes visual and verbal information simultaneously</w:t>
      </w:r>
      <w:r>
        <w:rPr>
          <w:spacing w:val="1"/>
        </w:rPr>
        <w:t> </w:t>
      </w:r>
      <w:r>
        <w:rPr/>
        <w:t>but differently, in separate areas. Mayer (2003) propounded that visual processing can</w:t>
      </w:r>
      <w:r>
        <w:rPr>
          <w:spacing w:val="1"/>
        </w:rPr>
        <w:t> </w:t>
      </w:r>
      <w:r>
        <w:rPr/>
        <w:t>occur simultaneously and efficiently along with verbal processing because different brain</w:t>
      </w:r>
      <w:r>
        <w:rPr>
          <w:spacing w:val="-57"/>
        </w:rPr>
        <w:t> </w:t>
      </w:r>
      <w:r>
        <w:rPr/>
        <w:t>regions are involved. She further stressed that integrationmeaningful (content), pictures,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clips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 for learners.Images are able to explain, simplify or expand concepts in ways</w:t>
      </w:r>
      <w:r>
        <w:rPr>
          <w:spacing w:val="-57"/>
        </w:rPr>
        <w:t> </w:t>
      </w:r>
      <w:r>
        <w:rPr/>
        <w:t>that are very difficult to do with text or even with spoken words. Using picture-based</w:t>
      </w:r>
      <w:r>
        <w:rPr>
          <w:spacing w:val="1"/>
        </w:rPr>
        <w:t> </w:t>
      </w:r>
      <w:r>
        <w:rPr/>
        <w:t>visual</w:t>
      </w:r>
      <w:r>
        <w:rPr>
          <w:spacing w:val="-3"/>
        </w:rPr>
        <w:t> </w:t>
      </w:r>
      <w:r>
        <w:rPr/>
        <w:t>communication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able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improve</w:t>
      </w:r>
      <w:r>
        <w:rPr>
          <w:spacing w:val="-4"/>
        </w:rPr>
        <w:t> </w:t>
      </w:r>
      <w:r>
        <w:rPr/>
        <w:t>learners‟</w:t>
      </w:r>
      <w:r>
        <w:rPr>
          <w:spacing w:val="-3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recalling</w:t>
      </w:r>
      <w:r>
        <w:rPr>
          <w:spacing w:val="-5"/>
        </w:rPr>
        <w:t> </w:t>
      </w:r>
      <w:r>
        <w:rPr/>
        <w:t>(Mayer,</w:t>
      </w:r>
      <w:r>
        <w:rPr>
          <w:spacing w:val="-2"/>
        </w:rPr>
        <w:t> </w:t>
      </w:r>
      <w:r>
        <w:rPr/>
        <w:t>2003).</w:t>
      </w:r>
    </w:p>
    <w:p>
      <w:pPr>
        <w:pStyle w:val="BodyText"/>
        <w:spacing w:line="480" w:lineRule="auto" w:before="159"/>
        <w:ind w:left="872" w:right="715" w:firstLine="719"/>
        <w:jc w:val="both"/>
      </w:pPr>
      <w:r>
        <w:rPr/>
        <w:t>Dual Coding Theory is relevant to the present study because it gives insights on</w:t>
      </w:r>
      <w:r>
        <w:rPr>
          <w:spacing w:val="1"/>
        </w:rPr>
        <w:t> </w:t>
      </w:r>
      <w:r>
        <w:rPr/>
        <w:t>how multimedia instructional packages ought to be design for easy internal processing.</w:t>
      </w:r>
      <w:r>
        <w:rPr>
          <w:spacing w:val="1"/>
        </w:rPr>
        <w:t> </w:t>
      </w:r>
      <w:r>
        <w:rPr/>
        <w:t>Dual coding information in verbal and none verbal format as recommended by DCT for</w:t>
      </w:r>
      <w:r>
        <w:rPr>
          <w:spacing w:val="1"/>
        </w:rPr>
        <w:t> </w:t>
      </w:r>
      <w:r>
        <w:rPr/>
        <w:t>easy comprehension of information can be achieved with PowerPointusing its diverse</w:t>
      </w:r>
      <w:r>
        <w:rPr>
          <w:spacing w:val="1"/>
        </w:rPr>
        <w:t> </w:t>
      </w:r>
      <w:r>
        <w:rPr/>
        <w:t>features that made multimedia presentation easier. Instruction packages designed and</w:t>
      </w:r>
      <w:r>
        <w:rPr>
          <w:spacing w:val="1"/>
        </w:rPr>
        <w:t> </w:t>
      </w:r>
      <w:r>
        <w:rPr/>
        <w:t>deliver via this software are reported to improve student performance (Effiong and Ekpo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spacing w:line="480" w:lineRule="auto" w:before="162"/>
        <w:ind w:left="872" w:right="716" w:firstLine="719"/>
        <w:jc w:val="both"/>
      </w:pPr>
      <w:r>
        <w:rPr/>
        <w:t>Dual</w:t>
      </w:r>
      <w:r>
        <w:rPr>
          <w:spacing w:val="1"/>
        </w:rPr>
        <w:t> </w:t>
      </w:r>
      <w:r>
        <w:rPr/>
        <w:t>coding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centered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utilization in classroom instruction.The theory did not emphasize the issue of student</w:t>
      </w:r>
      <w:r>
        <w:rPr>
          <w:spacing w:val="1"/>
        </w:rPr>
        <w:t> </w:t>
      </w:r>
      <w:r>
        <w:rPr/>
        <w:t>using technology tools to construct their knowledge. Based on the principles of dual</w:t>
      </w:r>
      <w:r>
        <w:rPr>
          <w:spacing w:val="1"/>
        </w:rPr>
        <w:t> </w:t>
      </w:r>
      <w:r>
        <w:rPr/>
        <w:t>coding which others study reported to be effective in improving students‟ academic</w:t>
      </w:r>
      <w:r>
        <w:rPr>
          <w:spacing w:val="1"/>
        </w:rPr>
        <w:t> </w:t>
      </w:r>
      <w:r>
        <w:rPr/>
        <w:t>performance;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principles</w:t>
      </w:r>
      <w:r>
        <w:rPr>
          <w:spacing w:val="27"/>
        </w:rPr>
        <w:t> </w:t>
      </w:r>
      <w:r>
        <w:rPr/>
        <w:t>adequate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creating</w:t>
      </w:r>
      <w:r>
        <w:rPr>
          <w:spacing w:val="25"/>
        </w:rPr>
        <w:t> </w:t>
      </w:r>
      <w:r>
        <w:rPr/>
        <w:t>enduring</w:t>
      </w:r>
      <w:r>
        <w:rPr>
          <w:spacing w:val="25"/>
        </w:rPr>
        <w:t> </w:t>
      </w:r>
      <w:r>
        <w:rPr/>
        <w:t>attitude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learner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theories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image.Consideration is not given to student‟s participation in learning, constructing their</w:t>
      </w:r>
      <w:r>
        <w:rPr>
          <w:spacing w:val="-57"/>
        </w:rPr>
        <w:t> </w:t>
      </w:r>
      <w:r>
        <w:rPr/>
        <w:t>learning using previous knowledge. Dual coding theories in many ways still emphasized</w:t>
      </w:r>
      <w:r>
        <w:rPr>
          <w:spacing w:val="1"/>
        </w:rPr>
        <w:t> </w:t>
      </w:r>
      <w:r>
        <w:rPr/>
        <w:t>passive learning. Bearing in mind the constructivists conditions for meaningful learning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place.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Heading1"/>
        <w:numPr>
          <w:ilvl w:val="2"/>
          <w:numId w:val="10"/>
        </w:numPr>
        <w:tabs>
          <w:tab w:pos="1593" w:val="left" w:leader="none"/>
        </w:tabs>
        <w:spacing w:line="240" w:lineRule="auto" w:before="61" w:after="0"/>
        <w:ind w:left="1592" w:right="0" w:hanging="721"/>
        <w:jc w:val="left"/>
      </w:pPr>
      <w:r>
        <w:rPr/>
        <w:t>Cognitive</w:t>
      </w:r>
      <w:r>
        <w:rPr>
          <w:spacing w:val="-4"/>
        </w:rPr>
        <w:t> </w:t>
      </w:r>
      <w:r>
        <w:rPr/>
        <w:t>Flexibility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3" w:firstLine="719"/>
        <w:jc w:val="both"/>
      </w:pPr>
      <w:r>
        <w:rPr/>
        <w:t>The Cognitive Flexibility Theory, introduced by Spiro, Feltovich, and Coulson in</w:t>
      </w:r>
      <w:r>
        <w:rPr>
          <w:spacing w:val="1"/>
        </w:rPr>
        <w:t> </w:t>
      </w:r>
      <w:r>
        <w:rPr/>
        <w:t>1988, extend the constructivist</w:t>
      </w:r>
      <w:r>
        <w:rPr>
          <w:spacing w:val="1"/>
        </w:rPr>
        <w:t> </w:t>
      </w:r>
      <w:r>
        <w:rPr/>
        <w:t>(Dewey, Vygotsky,</w:t>
      </w:r>
      <w:r>
        <w:rPr>
          <w:spacing w:val="60"/>
        </w:rPr>
        <w:t> </w:t>
      </w:r>
      <w:r>
        <w:rPr/>
        <w:t>Bandura among others) perspective</w:t>
      </w:r>
      <w:r>
        <w:rPr>
          <w:spacing w:val="1"/>
        </w:rPr>
        <w:t> </w:t>
      </w:r>
      <w:r>
        <w:rPr/>
        <w:t>on how learning take place.The theory specifically focused on how learning take place in</w:t>
      </w:r>
      <w:r>
        <w:rPr>
          <w:spacing w:val="-57"/>
        </w:rPr>
        <w:t> </w:t>
      </w:r>
      <w:r>
        <w:rPr/>
        <w:t>“complex”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“ill-structured</w:t>
      </w:r>
      <w:r>
        <w:rPr>
          <w:spacing w:val="-3"/>
        </w:rPr>
        <w:t> </w:t>
      </w:r>
      <w:r>
        <w:rPr/>
        <w:t>domains”. In</w:t>
      </w:r>
      <w:r>
        <w:rPr>
          <w:spacing w:val="-2"/>
        </w:rPr>
        <w:t> </w:t>
      </w:r>
      <w:r>
        <w:rPr/>
        <w:t>essence,</w:t>
      </w:r>
      <w:r>
        <w:rPr>
          <w:spacing w:val="-3"/>
        </w:rPr>
        <w:t> </w:t>
      </w:r>
      <w:r>
        <w:rPr/>
        <w:t>it‟s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theory</w:t>
      </w:r>
      <w:r>
        <w:rPr>
          <w:spacing w:val="-8"/>
        </w:rPr>
        <w:t> </w:t>
      </w:r>
      <w:r>
        <w:rPr/>
        <w:t>that</w:t>
      </w:r>
      <w:r>
        <w:rPr>
          <w:spacing w:val="-4"/>
        </w:rPr>
        <w:t> </w:t>
      </w:r>
      <w:r>
        <w:rPr/>
        <w:t>strives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determine</w:t>
      </w:r>
      <w:r>
        <w:rPr>
          <w:spacing w:val="-57"/>
        </w:rPr>
        <w:t> </w:t>
      </w:r>
      <w:r>
        <w:rPr/>
        <w:t>how the human mind can obtain and manage knowledge and how it restructures our</w:t>
      </w:r>
      <w:r>
        <w:rPr>
          <w:spacing w:val="1"/>
        </w:rPr>
        <w:t> </w:t>
      </w:r>
      <w:r>
        <w:rPr/>
        <w:t>existing knowledge base on the new information received. Conceptually, cognitively</w:t>
      </w:r>
      <w:r>
        <w:rPr>
          <w:spacing w:val="1"/>
        </w:rPr>
        <w:t> </w:t>
      </w:r>
      <w:r>
        <w:rPr/>
        <w:t>flexibility is way of creating learning opportunities that develop ability to spontaneously</w:t>
      </w:r>
      <w:r>
        <w:rPr>
          <w:spacing w:val="1"/>
        </w:rPr>
        <w:t> </w:t>
      </w:r>
      <w:r>
        <w:rPr/>
        <w:t>restructure</w:t>
      </w:r>
      <w:r>
        <w:rPr>
          <w:spacing w:val="1"/>
        </w:rPr>
        <w:t> </w:t>
      </w:r>
      <w:r>
        <w:rPr/>
        <w:t>one's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ways,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demanded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radically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situational demands (Spiro &amp; Jehng, 1990: 165). This ability is a bye product of the way</w:t>
      </w:r>
      <w:r>
        <w:rPr>
          <w:spacing w:val="1"/>
        </w:rPr>
        <w:t> </w:t>
      </w:r>
      <w:r>
        <w:rPr/>
        <w:t>knowledge is represented (e.g., along multiple rather single conceptual dimensions) and</w:t>
      </w:r>
      <w:r>
        <w:rPr>
          <w:spacing w:val="1"/>
        </w:rPr>
        <w:t> </w:t>
      </w:r>
      <w:r>
        <w:rPr/>
        <w:t>the processes that operate on those mental representations (e.g., processes of schema</w:t>
      </w:r>
      <w:r>
        <w:rPr>
          <w:spacing w:val="1"/>
        </w:rPr>
        <w:t> </w:t>
      </w:r>
      <w:r>
        <w:rPr/>
        <w:t>assembly</w:t>
      </w:r>
      <w:r>
        <w:rPr>
          <w:spacing w:val="-4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 intact schema</w:t>
      </w:r>
      <w:r>
        <w:rPr>
          <w:spacing w:val="1"/>
        </w:rPr>
        <w:t> </w:t>
      </w:r>
      <w:r>
        <w:rPr/>
        <w:t>retrieval)</w:t>
      </w:r>
      <w:r>
        <w:rPr>
          <w:spacing w:val="1"/>
        </w:rPr>
        <w:t> </w:t>
      </w:r>
      <w:r>
        <w:rPr/>
        <w:t>(Spiro &amp;</w:t>
      </w:r>
      <w:r>
        <w:rPr>
          <w:spacing w:val="-3"/>
        </w:rPr>
        <w:t> </w:t>
      </w:r>
      <w:r>
        <w:rPr/>
        <w:t>Jehng, 1990).</w:t>
      </w:r>
    </w:p>
    <w:p>
      <w:pPr>
        <w:pStyle w:val="BodyText"/>
        <w:spacing w:line="480" w:lineRule="auto" w:before="162"/>
        <w:ind w:left="872" w:right="716" w:firstLine="719"/>
        <w:jc w:val="both"/>
      </w:pPr>
      <w:r>
        <w:rPr/>
        <w:t>CFT proposes that learners develop a better understanding of the complexity of</w:t>
      </w:r>
      <w:r>
        <w:rPr>
          <w:spacing w:val="1"/>
        </w:rPr>
        <w:t> </w:t>
      </w:r>
      <w:r>
        <w:rPr/>
        <w:t>content by engaging with multiple representations of the same information in different</w:t>
      </w:r>
      <w:r>
        <w:rPr>
          <w:spacing w:val="1"/>
        </w:rPr>
        <w:t> </w:t>
      </w:r>
      <w:r>
        <w:rPr/>
        <w:t>contexts. The theory suggests that seeing multiple representations of the same content or</w:t>
      </w:r>
      <w:r>
        <w:rPr>
          <w:spacing w:val="1"/>
        </w:rPr>
        <w:t> </w:t>
      </w:r>
      <w:r>
        <w:rPr/>
        <w:t>phenomenon helps learners develop mental scaffolding necessary for considering new</w:t>
      </w:r>
      <w:r>
        <w:rPr>
          <w:spacing w:val="1"/>
        </w:rPr>
        <w:t> </w:t>
      </w:r>
      <w:r>
        <w:rPr/>
        <w:t>applications of the knowledge in their knowledge in new situations (Cheng &amp; Koszalka,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contextualized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prescription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ill-structured</w:t>
      </w:r>
      <w:r>
        <w:rPr>
          <w:spacing w:val="1"/>
        </w:rPr>
        <w:t> </w:t>
      </w:r>
      <w:r>
        <w:rPr/>
        <w:t>contexts, to be able to think about this new knowledge flexibly, and to be able to apply</w:t>
      </w:r>
      <w:r>
        <w:rPr>
          <w:spacing w:val="1"/>
        </w:rPr>
        <w:t> </w:t>
      </w:r>
      <w:r>
        <w:rPr/>
        <w:t>this new knowledge to novel situations (Spiro et al., 1992). Flexible is used to describe</w:t>
      </w:r>
      <w:r>
        <w:rPr>
          <w:spacing w:val="1"/>
        </w:rPr>
        <w:t> </w:t>
      </w:r>
      <w:r>
        <w:rPr/>
        <w:t>knowledge representation in human minds, which provides insights into principles for</w:t>
      </w:r>
      <w:r>
        <w:rPr>
          <w:spacing w:val="1"/>
        </w:rPr>
        <w:t> </w:t>
      </w:r>
      <w:r>
        <w:rPr/>
        <w:t>creatinglearning resources that may better support or prompt learners to develop the</w:t>
      </w:r>
      <w:r>
        <w:rPr>
          <w:spacing w:val="1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to understand</w:t>
      </w:r>
      <w:r>
        <w:rPr>
          <w:spacing w:val="1"/>
        </w:rPr>
        <w:t> </w:t>
      </w:r>
      <w:r>
        <w:rPr/>
        <w:t>content from multiple perspectives.</w:t>
      </w:r>
    </w:p>
    <w:p>
      <w:pPr>
        <w:spacing w:after="0" w:line="480" w:lineRule="auto"/>
        <w:jc w:val="both"/>
        <w:sectPr>
          <w:pgSz w:w="11910" w:h="16840"/>
          <w:pgMar w:header="0" w:footer="1067" w:top="1360" w:bottom="1260" w:left="1000" w:right="720"/>
        </w:sectPr>
      </w:pPr>
    </w:p>
    <w:p>
      <w:pPr>
        <w:pStyle w:val="BodyText"/>
        <w:spacing w:line="480" w:lineRule="auto" w:before="74"/>
        <w:ind w:left="872" w:right="717" w:firstLine="719"/>
        <w:jc w:val="both"/>
      </w:pPr>
      <w:r>
        <w:rPr/>
        <w:t>“A central claim of cognitive flexibility theory is that revisiting the samematerial</w:t>
      </w:r>
      <w:r>
        <w:rPr>
          <w:spacing w:val="1"/>
        </w:rPr>
        <w:t> </w:t>
      </w:r>
      <w:r>
        <w:rPr/>
        <w:t>at different times, in rearranged contexts,</w:t>
      </w:r>
      <w:r>
        <w:rPr>
          <w:spacing w:val="1"/>
        </w:rPr>
        <w:t> </w:t>
      </w:r>
      <w:r>
        <w:rPr/>
        <w:t>for different purposes, and from different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isessential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attaining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(mastery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complexity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understandingand</w:t>
      </w:r>
      <w:r>
        <w:rPr>
          <w:spacing w:val="2"/>
        </w:rPr>
        <w:t> </w:t>
      </w:r>
      <w:r>
        <w:rPr/>
        <w:t>preparation</w:t>
      </w:r>
      <w:r>
        <w:rPr>
          <w:spacing w:val="3"/>
        </w:rPr>
        <w:t> </w:t>
      </w:r>
      <w:r>
        <w:rPr/>
        <w:t>for transfer)”</w:t>
      </w:r>
      <w:r>
        <w:rPr>
          <w:spacing w:val="1"/>
        </w:rPr>
        <w:t> </w:t>
      </w:r>
      <w:r>
        <w:rPr/>
        <w:t>(Spiro</w:t>
      </w:r>
      <w:r>
        <w:rPr>
          <w:spacing w:val="1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2"/>
        </w:rPr>
        <w:t> </w:t>
      </w:r>
      <w:r>
        <w:rPr/>
        <w:t>1995,</w:t>
      </w:r>
    </w:p>
    <w:p>
      <w:pPr>
        <w:pStyle w:val="BodyText"/>
        <w:spacing w:line="480" w:lineRule="auto"/>
        <w:ind w:left="872" w:right="716"/>
        <w:jc w:val="both"/>
      </w:pPr>
      <w:r>
        <w:rPr/>
        <w:t>p. 93-94). The Cognitive Flexibility Theory relies upon the idea that learners must 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manipulate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represented, but also the processes that are in charge of operating those representations.</w:t>
      </w:r>
      <w:r>
        <w:rPr>
          <w:spacing w:val="1"/>
        </w:rPr>
        <w:t> </w:t>
      </w:r>
      <w:r>
        <w:rPr/>
        <w:t>The themes of cognitive flexibility theory are two faceted condition; the condition for</w:t>
      </w:r>
      <w:r>
        <w:rPr>
          <w:spacing w:val="1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mastery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complexity</w:t>
      </w:r>
      <w:r>
        <w:rPr>
          <w:spacing w:val="-8"/>
        </w:rPr>
        <w:t> </w:t>
      </w:r>
      <w:r>
        <w:rPr/>
        <w:t>and knowledge</w:t>
      </w:r>
      <w:r>
        <w:rPr>
          <w:spacing w:val="1"/>
        </w:rPr>
        <w:t> </w:t>
      </w:r>
      <w:r>
        <w:rPr/>
        <w:t>transferability.</w:t>
      </w:r>
    </w:p>
    <w:p>
      <w:pPr>
        <w:pStyle w:val="BodyText"/>
        <w:spacing w:line="480" w:lineRule="auto" w:before="159"/>
        <w:ind w:left="872" w:right="712" w:firstLine="719"/>
        <w:jc w:val="both"/>
      </w:pPr>
      <w:r>
        <w:rPr/>
        <w:t>Specifically,</w:t>
      </w:r>
      <w:r>
        <w:rPr>
          <w:spacing w:val="1"/>
        </w:rPr>
        <w:t> </w:t>
      </w:r>
      <w:r>
        <w:rPr/>
        <w:t>CFT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“context-dependent”</w:t>
      </w:r>
      <w:r>
        <w:rPr>
          <w:spacing w:val="1"/>
        </w:rPr>
        <w:t> </w:t>
      </w:r>
      <w:r>
        <w:rPr/>
        <w:t>that</w:t>
      </w:r>
      <w:r>
        <w:rPr>
          <w:spacing w:val="61"/>
        </w:rPr>
        <w:t> </w:t>
      </w:r>
      <w:r>
        <w:rPr/>
        <w:t>is</w:t>
      </w:r>
      <w:r>
        <w:rPr>
          <w:spacing w:val="1"/>
        </w:rPr>
        <w:t> </w:t>
      </w:r>
      <w:r>
        <w:rPr/>
        <w:t>knowledge cannot beperceived out of context. It is the context that allows learners to see</w:t>
      </w:r>
      <w:r>
        <w:rPr>
          <w:spacing w:val="1"/>
        </w:rPr>
        <w:t> </w:t>
      </w:r>
      <w:r>
        <w:rPr/>
        <w:t>any possible relationships between various components of the subject matter presented.</w:t>
      </w:r>
      <w:r>
        <w:rPr>
          <w:spacing w:val="1"/>
        </w:rPr>
        <w:t> </w:t>
      </w:r>
      <w:r>
        <w:rPr/>
        <w:t>They the theory also propounded that „Knowledge cannot be oversimplified‟ that is</w:t>
      </w:r>
      <w:r>
        <w:rPr>
          <w:spacing w:val="1"/>
        </w:rPr>
        <w:t> </w:t>
      </w:r>
      <w:r>
        <w:rPr/>
        <w:t>instructional materials to be used must not oversimplify a topic neither in 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content, nor in terms of structure. Simply stated, knowledge cannot be reduced to its</w:t>
      </w:r>
      <w:r>
        <w:rPr>
          <w:spacing w:val="1"/>
        </w:rPr>
        <w:t> </w:t>
      </w:r>
      <w:r>
        <w:rPr/>
        <w:t>basics. The theory also agreed that „knowledge is constructed.‟ The instruction that takes</w:t>
      </w:r>
      <w:r>
        <w:rPr>
          <w:spacing w:val="-57"/>
        </w:rPr>
        <w:t> </w:t>
      </w:r>
      <w:r>
        <w:rPr/>
        <w:t>place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“case-based”,</w:t>
      </w:r>
      <w:r>
        <w:rPr>
          <w:spacing w:val="1"/>
        </w:rPr>
        <w:t> </w:t>
      </w:r>
      <w:r>
        <w:rPr/>
        <w:t>wherein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knowledge rather than on how it is transmitted to learners. The theory further established</w:t>
      </w:r>
      <w:r>
        <w:rPr>
          <w:spacing w:val="1"/>
        </w:rPr>
        <w:t> </w:t>
      </w:r>
      <w:r>
        <w:rPr/>
        <w:t>that „knowledge is interconnected‟in order for the learner to grasp what is being taught,</w:t>
      </w:r>
      <w:r>
        <w:rPr>
          <w:spacing w:val="1"/>
        </w:rPr>
        <w:t> </w:t>
      </w:r>
      <w:r>
        <w:rPr/>
        <w:t>the</w:t>
      </w:r>
      <w:r>
        <w:rPr>
          <w:spacing w:val="28"/>
        </w:rPr>
        <w:t> </w:t>
      </w:r>
      <w:r>
        <w:rPr/>
        <w:t>knowledge</w:t>
      </w:r>
      <w:r>
        <w:rPr>
          <w:spacing w:val="29"/>
        </w:rPr>
        <w:t> </w:t>
      </w:r>
      <w:r>
        <w:rPr/>
        <w:t>sources</w:t>
      </w:r>
      <w:r>
        <w:rPr>
          <w:spacing w:val="30"/>
        </w:rPr>
        <w:t> </w:t>
      </w:r>
      <w:r>
        <w:rPr/>
        <w:t>that</w:t>
      </w:r>
      <w:r>
        <w:rPr>
          <w:spacing w:val="29"/>
        </w:rPr>
        <w:t> </w:t>
      </w:r>
      <w:r>
        <w:rPr/>
        <w:t>are</w:t>
      </w:r>
      <w:r>
        <w:rPr>
          <w:spacing w:val="28"/>
        </w:rPr>
        <w:t> </w:t>
      </w:r>
      <w:r>
        <w:rPr/>
        <w:t>used</w:t>
      </w:r>
      <w:r>
        <w:rPr>
          <w:spacing w:val="29"/>
        </w:rPr>
        <w:t> </w:t>
      </w:r>
      <w:r>
        <w:rPr/>
        <w:t>should</w:t>
      </w:r>
      <w:r>
        <w:rPr>
          <w:spacing w:val="28"/>
        </w:rPr>
        <w:t> </w:t>
      </w:r>
      <w:r>
        <w:rPr/>
        <w:t>be</w:t>
      </w:r>
      <w:r>
        <w:rPr>
          <w:spacing w:val="29"/>
        </w:rPr>
        <w:t> </w:t>
      </w:r>
      <w:r>
        <w:rPr/>
        <w:t>“interconnected”,</w:t>
      </w:r>
      <w:r>
        <w:rPr>
          <w:spacing w:val="29"/>
        </w:rPr>
        <w:t> </w:t>
      </w:r>
      <w:r>
        <w:rPr/>
        <w:t>rather</w:t>
      </w:r>
      <w:r>
        <w:rPr>
          <w:spacing w:val="27"/>
        </w:rPr>
        <w:t> </w:t>
      </w:r>
      <w:r>
        <w:rPr/>
        <w:t>than</w:t>
      </w:r>
      <w:r>
        <w:rPr>
          <w:spacing w:val="29"/>
        </w:rPr>
        <w:t> </w:t>
      </w:r>
      <w:r>
        <w:rPr/>
        <w:t>separated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“compartmentalized”.</w:t>
      </w:r>
    </w:p>
    <w:p>
      <w:pPr>
        <w:pStyle w:val="BodyText"/>
        <w:spacing w:line="480" w:lineRule="auto" w:before="162"/>
        <w:ind w:left="872" w:right="717" w:firstLine="719"/>
        <w:jc w:val="both"/>
      </w:pPr>
      <w:r>
        <w:rPr/>
        <w:t>Cognitive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designers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informed-</w:t>
      </w:r>
      <w:r>
        <w:rPr>
          <w:spacing w:val="1"/>
        </w:rPr>
        <w:t> </w:t>
      </w:r>
      <w:r>
        <w:rPr/>
        <w:t>educators with a framework to develop the learning environments and scenarios that can</w:t>
      </w:r>
      <w:r>
        <w:rPr>
          <w:spacing w:val="1"/>
        </w:rPr>
        <w:t> </w:t>
      </w:r>
      <w:r>
        <w:rPr/>
        <w:t>engage learners more effectively in developing deeper knowledge (and application) for</w:t>
      </w:r>
      <w:r>
        <w:rPr>
          <w:spacing w:val="1"/>
        </w:rPr>
        <w:t> </w:t>
      </w:r>
      <w:r>
        <w:rPr/>
        <w:t>ill-structured</w:t>
      </w:r>
      <w:r>
        <w:rPr>
          <w:spacing w:val="15"/>
        </w:rPr>
        <w:t> </w:t>
      </w:r>
      <w:r>
        <w:rPr/>
        <w:t>problems.</w:t>
      </w:r>
      <w:r>
        <w:rPr>
          <w:spacing w:val="18"/>
        </w:rPr>
        <w:t> </w:t>
      </w:r>
      <w:r>
        <w:rPr/>
        <w:t>The</w:t>
      </w:r>
      <w:r>
        <w:rPr>
          <w:spacing w:val="14"/>
        </w:rPr>
        <w:t> </w:t>
      </w:r>
      <w:r>
        <w:rPr/>
        <w:t>keys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building</w:t>
      </w:r>
      <w:r>
        <w:rPr>
          <w:spacing w:val="13"/>
        </w:rPr>
        <w:t> </w:t>
      </w:r>
      <w:r>
        <w:rPr/>
        <w:t>such</w:t>
      </w:r>
      <w:r>
        <w:rPr>
          <w:spacing w:val="15"/>
        </w:rPr>
        <w:t> </w:t>
      </w:r>
      <w:r>
        <w:rPr/>
        <w:t>learning</w:t>
      </w:r>
      <w:r>
        <w:rPr>
          <w:spacing w:val="15"/>
        </w:rPr>
        <w:t> </w:t>
      </w:r>
      <w:r>
        <w:rPr/>
        <w:t>environments</w:t>
      </w:r>
      <w:r>
        <w:rPr>
          <w:spacing w:val="18"/>
        </w:rPr>
        <w:t> </w:t>
      </w:r>
      <w:r>
        <w:rPr/>
        <w:t>include:</w:t>
      </w:r>
      <w:r>
        <w:rPr>
          <w:spacing w:val="17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4"/>
        <w:jc w:val="both"/>
      </w:pPr>
      <w:r>
        <w:rPr/>
        <w:t>multiple knowledge representation;</w:t>
      </w:r>
      <w:r>
        <w:rPr>
          <w:spacing w:val="1"/>
        </w:rPr>
        <w:t> </w:t>
      </w:r>
      <w:r>
        <w:rPr/>
        <w:t>using multiple cases linked to abstract concepts;</w:t>
      </w:r>
      <w:r>
        <w:rPr>
          <w:spacing w:val="1"/>
        </w:rPr>
        <w:t> </w:t>
      </w:r>
      <w:r>
        <w:rPr/>
        <w:t>rearranging,</w:t>
      </w:r>
      <w:r>
        <w:rPr>
          <w:spacing w:val="1"/>
        </w:rPr>
        <w:t> </w:t>
      </w:r>
      <w:r>
        <w:rPr/>
        <w:t>decomposing,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cases;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introduction</w:t>
      </w:r>
      <w:r>
        <w:rPr>
          <w:spacing w:val="-1"/>
        </w:rPr>
        <w:t> </w:t>
      </w:r>
      <w:r>
        <w:rPr/>
        <w:t>to domain complexity, (Cheng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Koszalka, 2016).</w:t>
      </w:r>
    </w:p>
    <w:p>
      <w:pPr>
        <w:pStyle w:val="BodyText"/>
        <w:spacing w:line="480" w:lineRule="auto" w:before="161"/>
        <w:ind w:left="872" w:right="714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ofpapering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PowerPoint.Its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context-based-knowledge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 using hypermedia feature of PowerPoint. Knowledge acquire via teaching</w:t>
      </w:r>
      <w:r>
        <w:rPr>
          <w:spacing w:val="1"/>
        </w:rPr>
        <w:t> </w:t>
      </w:r>
      <w:r>
        <w:rPr/>
        <w:t>ofcivic education is expected to be applied as situation demand be it workplace, at home,</w:t>
      </w:r>
      <w:r>
        <w:rPr>
          <w:spacing w:val="1"/>
        </w:rPr>
        <w:t> </w:t>
      </w:r>
      <w:r>
        <w:rPr/>
        <w:t>during election and other context.CFT suggest that Knowledge that have to be used 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learned,</w:t>
      </w:r>
      <w:r>
        <w:rPr>
          <w:spacing w:val="1"/>
        </w:rPr>
        <w:t> </w:t>
      </w:r>
      <w:r>
        <w:rPr/>
        <w:t>represented,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(inapplication)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ways(Spiro, et al 1988). The best way of achieving this is multiple representations via</w:t>
      </w:r>
      <w:r>
        <w:rPr>
          <w:spacing w:val="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precedent (Spiro,</w:t>
      </w:r>
      <w:r>
        <w:rPr>
          <w:spacing w:val="1"/>
        </w:rPr>
        <w:t> </w:t>
      </w:r>
      <w:r>
        <w:rPr/>
        <w:t>et al 1988).</w:t>
      </w:r>
    </w:p>
    <w:p>
      <w:pPr>
        <w:pStyle w:val="Heading1"/>
        <w:numPr>
          <w:ilvl w:val="1"/>
          <w:numId w:val="7"/>
        </w:numPr>
        <w:tabs>
          <w:tab w:pos="1593" w:val="left" w:leader="none"/>
        </w:tabs>
        <w:spacing w:line="240" w:lineRule="auto" w:before="167" w:after="0"/>
        <w:ind w:left="1592" w:right="0" w:hanging="721"/>
        <w:jc w:val="both"/>
      </w:pPr>
      <w:r>
        <w:rPr/>
        <w:t>Civic</w:t>
      </w:r>
      <w:r>
        <w:rPr>
          <w:spacing w:val="-1"/>
        </w:rPr>
        <w:t> </w:t>
      </w:r>
      <w:r>
        <w:rPr/>
        <w:t>Education in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Nigeria School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rPr>
          <w:b/>
          <w:sz w:val="25"/>
        </w:rPr>
      </w:pPr>
    </w:p>
    <w:p>
      <w:pPr>
        <w:pStyle w:val="BodyText"/>
        <w:spacing w:line="480" w:lineRule="auto"/>
        <w:ind w:left="872" w:right="714" w:firstLine="719"/>
        <w:jc w:val="both"/>
      </w:pP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knowledge, develop dispositions and skills about man in his diverse settings from an</w:t>
      </w:r>
      <w:r>
        <w:rPr>
          <w:spacing w:val="1"/>
        </w:rPr>
        <w:t> </w:t>
      </w:r>
      <w:r>
        <w:rPr/>
        <w:t>integrated view (Ogunyemi, 2011). The new civic objectives and content gave more</w:t>
      </w:r>
      <w:r>
        <w:rPr>
          <w:spacing w:val="1"/>
        </w:rPr>
        <w:t> </w:t>
      </w:r>
      <w:r>
        <w:rPr/>
        <w:t>attention to nationalistic values like civic duties and participation which requires absolute</w:t>
      </w:r>
      <w:r>
        <w:rPr>
          <w:spacing w:val="-57"/>
        </w:rPr>
        <w:t> </w:t>
      </w:r>
      <w:r>
        <w:rPr/>
        <w:t>national loyalty, identity, integration and obedience to state values (Idowu, 2015). Its</w:t>
      </w:r>
      <w:r>
        <w:rPr>
          <w:spacing w:val="1"/>
        </w:rPr>
        <w:t> </w:t>
      </w:r>
      <w:r>
        <w:rPr/>
        <w:t>focus is on citizen rights and autonomy. The major goals of civic education in Nigeria is</w:t>
      </w:r>
      <w:r>
        <w:rPr>
          <w:spacing w:val="1"/>
        </w:rPr>
        <w:t> </w:t>
      </w:r>
      <w:r>
        <w:rPr/>
        <w:t>to produce responsible citizens.The teaching of civic education is expected to equip</w:t>
      </w:r>
      <w:r>
        <w:rPr>
          <w:spacing w:val="1"/>
        </w:rPr>
        <w:t> </w:t>
      </w:r>
      <w:r>
        <w:rPr/>
        <w:t>learners with knowledge and understanding about how government in a given polity</w:t>
      </w:r>
      <w:r>
        <w:rPr>
          <w:spacing w:val="1"/>
        </w:rPr>
        <w:t> </w:t>
      </w:r>
      <w:r>
        <w:rPr/>
        <w:t>works (principles and practices), particularly in a democracy. The curriculum content of</w:t>
      </w:r>
      <w:r>
        <w:rPr>
          <w:spacing w:val="1"/>
        </w:rPr>
        <w:t> </w:t>
      </w:r>
      <w:r>
        <w:rPr/>
        <w:t>the civic education is adequate enough to make learner aware of his rights, duties and</w:t>
      </w:r>
      <w:r>
        <w:rPr>
          <w:spacing w:val="1"/>
        </w:rPr>
        <w:t> </w:t>
      </w:r>
      <w:r>
        <w:rPr/>
        <w:t>obligations,</w:t>
      </w:r>
      <w:r>
        <w:rPr>
          <w:spacing w:val="1"/>
        </w:rPr>
        <w:t> </w:t>
      </w:r>
      <w:r>
        <w:rPr/>
        <w:t>participatory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fellow</w:t>
      </w:r>
      <w:r>
        <w:rPr>
          <w:spacing w:val="1"/>
        </w:rPr>
        <w:t> </w:t>
      </w:r>
      <w:r>
        <w:rPr/>
        <w:t>citizens(Akpan</w:t>
      </w:r>
      <w:r>
        <w:rPr>
          <w:spacing w:val="4"/>
        </w:rPr>
        <w:t> </w:t>
      </w:r>
      <w:r>
        <w:rPr/>
        <w:t>&amp;</w:t>
      </w:r>
      <w:r>
        <w:rPr>
          <w:spacing w:val="5"/>
        </w:rPr>
        <w:t> </w:t>
      </w:r>
      <w:r>
        <w:rPr/>
        <w:t>Ukpong,</w:t>
      </w:r>
      <w:r>
        <w:rPr>
          <w:spacing w:val="6"/>
        </w:rPr>
        <w:t> </w:t>
      </w:r>
      <w:r>
        <w:rPr/>
        <w:t>2015).The</w:t>
      </w:r>
      <w:r>
        <w:rPr>
          <w:spacing w:val="6"/>
        </w:rPr>
        <w:t> </w:t>
      </w:r>
      <w:r>
        <w:rPr/>
        <w:t>Universal</w:t>
      </w:r>
      <w:r>
        <w:rPr>
          <w:spacing w:val="10"/>
        </w:rPr>
        <w:t> </w:t>
      </w:r>
      <w:r>
        <w:rPr/>
        <w:t>Basic</w:t>
      </w:r>
      <w:r>
        <w:rPr>
          <w:spacing w:val="6"/>
        </w:rPr>
        <w:t> </w:t>
      </w:r>
      <w:r>
        <w:rPr/>
        <w:t>Education</w:t>
      </w:r>
      <w:r>
        <w:rPr>
          <w:spacing w:val="7"/>
        </w:rPr>
        <w:t> </w:t>
      </w:r>
      <w:r>
        <w:rPr/>
        <w:t>(UBE)</w:t>
      </w:r>
      <w:r>
        <w:rPr>
          <w:spacing w:val="7"/>
        </w:rPr>
        <w:t> </w:t>
      </w:r>
      <w:r>
        <w:rPr/>
        <w:t>implementation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21"/>
        <w:jc w:val="both"/>
      </w:pPr>
      <w:r>
        <w:rPr/>
        <w:t>guideline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citizenship,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learners developing knowledge, skills and dispositions allowing them to discharge their</w:t>
      </w:r>
      <w:r>
        <w:rPr>
          <w:spacing w:val="1"/>
        </w:rPr>
        <w:t> </w:t>
      </w:r>
      <w:r>
        <w:rPr/>
        <w:t>civic/citizenship</w:t>
      </w:r>
      <w:r>
        <w:rPr>
          <w:spacing w:val="-1"/>
        </w:rPr>
        <w:t> </w:t>
      </w:r>
      <w:r>
        <w:rPr/>
        <w:t>obligations efficiently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competently.</w:t>
      </w:r>
    </w:p>
    <w:p>
      <w:pPr>
        <w:pStyle w:val="BodyText"/>
        <w:spacing w:line="480" w:lineRule="auto" w:before="161"/>
        <w:ind w:left="872" w:right="714" w:firstLine="719"/>
        <w:jc w:val="both"/>
      </w:pPr>
      <w:r>
        <w:rPr/>
        <w:t>The Civic Education curriculum according to Yahya (2013) in Ajibola and Audu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young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formative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</w:t>
      </w:r>
      <w:r>
        <w:rPr>
          <w:spacing w:val="-57"/>
        </w:rPr>
        <w:t> </w:t>
      </w:r>
      <w:r>
        <w:rPr/>
        <w:t>address issues that are important to developing young Nigerian people into responsible</w:t>
      </w:r>
      <w:r>
        <w:rPr>
          <w:spacing w:val="1"/>
        </w:rPr>
        <w:t> </w:t>
      </w:r>
      <w:r>
        <w:rPr/>
        <w:t>citizens. In other words, the curriculum enables our young people imbibe the values,</w:t>
      </w:r>
      <w:r>
        <w:rPr>
          <w:spacing w:val="1"/>
        </w:rPr>
        <w:t> </w:t>
      </w:r>
      <w:r>
        <w:rPr/>
        <w:t>norms,</w:t>
      </w:r>
      <w:r>
        <w:rPr>
          <w:spacing w:val="22"/>
        </w:rPr>
        <w:t> </w:t>
      </w:r>
      <w:r>
        <w:rPr/>
        <w:t>knowledge,</w:t>
      </w:r>
      <w:r>
        <w:rPr>
          <w:spacing w:val="23"/>
        </w:rPr>
        <w:t> </w:t>
      </w:r>
      <w:r>
        <w:rPr/>
        <w:t>actions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sustainable</w:t>
      </w:r>
      <w:r>
        <w:rPr>
          <w:spacing w:val="21"/>
        </w:rPr>
        <w:t> </w:t>
      </w:r>
      <w:r>
        <w:rPr/>
        <w:t>development.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components</w:t>
      </w:r>
      <w:r>
        <w:rPr>
          <w:spacing w:val="-57"/>
        </w:rPr>
        <w:t> </w:t>
      </w:r>
      <w:r>
        <w:rPr/>
        <w:t>of</w:t>
      </w:r>
      <w:r>
        <w:rPr>
          <w:spacing w:val="31"/>
        </w:rPr>
        <w:t> </w:t>
      </w:r>
      <w:r>
        <w:rPr/>
        <w:t>civic</w:t>
      </w:r>
      <w:r>
        <w:rPr>
          <w:spacing w:val="31"/>
        </w:rPr>
        <w:t> </w:t>
      </w:r>
      <w:r>
        <w:rPr/>
        <w:t>education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Nigerian</w:t>
      </w:r>
      <w:r>
        <w:rPr>
          <w:spacing w:val="33"/>
        </w:rPr>
        <w:t> </w:t>
      </w:r>
      <w:r>
        <w:rPr/>
        <w:t>school</w:t>
      </w:r>
      <w:r>
        <w:rPr>
          <w:spacing w:val="32"/>
        </w:rPr>
        <w:t> </w:t>
      </w:r>
      <w:r>
        <w:rPr/>
        <w:t>system</w:t>
      </w:r>
      <w:r>
        <w:rPr>
          <w:spacing w:val="34"/>
        </w:rPr>
        <w:t> </w:t>
      </w:r>
      <w:r>
        <w:rPr/>
        <w:t>include</w:t>
      </w:r>
      <w:r>
        <w:rPr>
          <w:spacing w:val="31"/>
        </w:rPr>
        <w:t> </w:t>
      </w:r>
      <w:r>
        <w:rPr/>
        <w:t>civic</w:t>
      </w:r>
      <w:r>
        <w:rPr>
          <w:spacing w:val="31"/>
        </w:rPr>
        <w:t> </w:t>
      </w:r>
      <w:r>
        <w:rPr/>
        <w:t>knowledge,</w:t>
      </w:r>
      <w:r>
        <w:rPr>
          <w:spacing w:val="32"/>
        </w:rPr>
        <w:t> </w:t>
      </w:r>
      <w:r>
        <w:rPr/>
        <w:t>civic</w:t>
      </w:r>
      <w:r>
        <w:rPr>
          <w:spacing w:val="32"/>
        </w:rPr>
        <w:t> </w:t>
      </w:r>
      <w:r>
        <w:rPr/>
        <w:t>skills</w:t>
      </w:r>
      <w:r>
        <w:rPr>
          <w:spacing w:val="-58"/>
        </w:rPr>
        <w:t> </w:t>
      </w:r>
      <w:r>
        <w:rPr/>
        <w:t>and civic</w:t>
      </w:r>
      <w:r>
        <w:rPr>
          <w:spacing w:val="-1"/>
        </w:rPr>
        <w:t> </w:t>
      </w:r>
      <w:r>
        <w:rPr/>
        <w:t>disposition (Enu &amp;</w:t>
      </w:r>
      <w:r>
        <w:rPr>
          <w:spacing w:val="-3"/>
        </w:rPr>
        <w:t> </w:t>
      </w:r>
      <w:r>
        <w:rPr/>
        <w:t>Odey</w:t>
      </w:r>
      <w:r>
        <w:rPr>
          <w:spacing w:val="-5"/>
        </w:rPr>
        <w:t> </w:t>
      </w:r>
      <w:r>
        <w:rPr/>
        <w:t>2017).</w:t>
      </w:r>
    </w:p>
    <w:p>
      <w:pPr>
        <w:pStyle w:val="BodyText"/>
        <w:spacing w:line="480" w:lineRule="auto" w:before="159"/>
        <w:ind w:left="872" w:right="715" w:firstLine="719"/>
        <w:jc w:val="both"/>
      </w:pPr>
      <w:r>
        <w:rPr/>
        <w:t>The curriculum planners of civic education encourage the use of inquiry teaching</w:t>
      </w:r>
      <w:r>
        <w:rPr>
          <w:spacing w:val="1"/>
        </w:rPr>
        <w:t> </w:t>
      </w:r>
      <w:r>
        <w:rPr/>
        <w:t>method which they regarded as best method of teaching. They stressed that teacher must</w:t>
      </w:r>
      <w:r>
        <w:rPr>
          <w:spacing w:val="1"/>
        </w:rPr>
        <w:t> </w:t>
      </w:r>
      <w:r>
        <w:rPr/>
        <w:t>encourage democratic teaching and learning processes, in which the pupils are the centre</w:t>
      </w:r>
      <w:r>
        <w:rPr>
          <w:spacing w:val="1"/>
        </w:rPr>
        <w:t> </w:t>
      </w:r>
      <w:r>
        <w:rPr/>
        <w:t>of activities in the class</w:t>
      </w:r>
      <w:r>
        <w:rPr>
          <w:spacing w:val="1"/>
        </w:rPr>
        <w:t> </w:t>
      </w:r>
      <w:r>
        <w:rPr/>
        <w:t>(Obebe,</w:t>
      </w:r>
      <w:r>
        <w:rPr>
          <w:spacing w:val="1"/>
        </w:rPr>
        <w:t> </w:t>
      </w:r>
      <w:r>
        <w:rPr/>
        <w:t>Muasu, Ambassador-Brikins and</w:t>
      </w:r>
      <w:r>
        <w:rPr>
          <w:spacing w:val="60"/>
        </w:rPr>
        <w:t> </w:t>
      </w:r>
      <w:r>
        <w:rPr/>
        <w:t>Koledoye, 2009).</w:t>
      </w:r>
      <w:r>
        <w:rPr>
          <w:spacing w:val="1"/>
        </w:rPr>
        <w:t> </w:t>
      </w:r>
      <w:r>
        <w:rPr/>
        <w:t>Civic education teachers can use inquiry teaching method in three ways as recommended</w:t>
      </w:r>
      <w:r>
        <w:rPr>
          <w:spacing w:val="-57"/>
        </w:rPr>
        <w:t> </w:t>
      </w:r>
      <w:r>
        <w:rPr/>
        <w:t>NERDC in Obebe, Muasu, Ambassador-Brikins and Koledoye, (2009) either as research</w:t>
      </w:r>
      <w:r>
        <w:rPr>
          <w:spacing w:val="1"/>
        </w:rPr>
        <w:t> </w:t>
      </w:r>
      <w:r>
        <w:rPr/>
        <w:t>activities, oral activities or as creativity activities. As a research activity,students are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reading,</w:t>
      </w:r>
      <w:r>
        <w:rPr>
          <w:spacing w:val="1"/>
        </w:rPr>
        <w:t> </w:t>
      </w:r>
      <w:r>
        <w:rPr/>
        <w:t>interviewing,</w:t>
      </w:r>
      <w:r>
        <w:rPr>
          <w:spacing w:val="1"/>
        </w:rPr>
        <w:t> </w:t>
      </w:r>
      <w:r>
        <w:rPr/>
        <w:t>observing, collecting, listening and experimenting. As oral activities, this include role-</w:t>
      </w:r>
      <w:r>
        <w:rPr>
          <w:spacing w:val="1"/>
        </w:rPr>
        <w:t> </w:t>
      </w:r>
      <w:r>
        <w:rPr/>
        <w:t>playing, oral book reports, panel discussion while as creativity activities involves essay</w:t>
      </w:r>
      <w:r>
        <w:rPr>
          <w:spacing w:val="1"/>
        </w:rPr>
        <w:t> </w:t>
      </w:r>
      <w:r>
        <w:rPr/>
        <w:t>writing, speaking, drama, simulation game, music and model construction. Some relative</w:t>
      </w:r>
      <w:r>
        <w:rPr>
          <w:spacing w:val="-57"/>
        </w:rPr>
        <w:t> </w:t>
      </w:r>
      <w:r>
        <w:rPr/>
        <w:t>art activities might include drawing, carving and painting. None of these recommended</w:t>
      </w:r>
      <w:r>
        <w:rPr>
          <w:spacing w:val="1"/>
        </w:rPr>
        <w:t> </w:t>
      </w:r>
      <w:r>
        <w:rPr/>
        <w:t>method of teaching civic education is teacher centered.Emphasis is placed on student</w:t>
      </w:r>
      <w:r>
        <w:rPr>
          <w:spacing w:val="1"/>
        </w:rPr>
        <w:t> </w:t>
      </w:r>
      <w:r>
        <w:rPr/>
        <w:t>discovering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receivers.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involvementof</w:t>
      </w:r>
      <w:r>
        <w:rPr>
          <w:spacing w:val="1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world</w:t>
      </w:r>
      <w:r>
        <w:rPr>
          <w:spacing w:val="22"/>
        </w:rPr>
        <w:t> </w:t>
      </w:r>
      <w:r>
        <w:rPr/>
        <w:t>beyond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classroom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student-teacherrelationship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shared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activity</w:t>
      </w:r>
      <w:r>
        <w:rPr>
          <w:spacing w:val="1"/>
        </w:rPr>
        <w:t> </w:t>
      </w:r>
      <w:r>
        <w:rPr/>
        <w:t>(Obebe,</w:t>
      </w:r>
      <w:r>
        <w:rPr>
          <w:spacing w:val="1"/>
        </w:rPr>
        <w:t> </w:t>
      </w:r>
      <w:r>
        <w:rPr/>
        <w:t>Muasu,</w:t>
      </w:r>
      <w:r>
        <w:rPr>
          <w:spacing w:val="1"/>
        </w:rPr>
        <w:t> </w:t>
      </w:r>
      <w:r>
        <w:rPr/>
        <w:t>Ambassador-Brikins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Koledoye,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permits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centered in nature and gives students full freedom to learn construct knowledge using the</w:t>
      </w:r>
      <w:r>
        <w:rPr>
          <w:spacing w:val="-57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knowledge.</w:t>
      </w:r>
    </w:p>
    <w:p>
      <w:pPr>
        <w:pStyle w:val="Heading1"/>
        <w:spacing w:before="168"/>
        <w:ind w:left="872"/>
        <w:jc w:val="both"/>
      </w:pPr>
      <w:r>
        <w:rPr/>
        <w:t>2.4.1.</w:t>
      </w:r>
      <w:r>
        <w:rPr>
          <w:spacing w:val="55"/>
        </w:rPr>
        <w:t> </w:t>
      </w:r>
      <w:r>
        <w:rPr/>
        <w:t>Civic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Lapses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3" w:firstLine="719"/>
        <w:jc w:val="both"/>
      </w:pPr>
      <w:r>
        <w:rPr/>
        <w:t>Ever since civic education re-introduction in 2006, studies has been carried out to</w:t>
      </w:r>
      <w:r>
        <w:rPr>
          <w:spacing w:val="-57"/>
        </w:rPr>
        <w:t> </w:t>
      </w:r>
      <w:r>
        <w:rPr/>
        <w:t>established its effectiveness and most ofwhich are survey of stakeholder‟s perceptions on</w:t>
      </w:r>
      <w:r>
        <w:rPr>
          <w:spacing w:val="-57"/>
        </w:rPr>
        <w:t> </w:t>
      </w:r>
      <w:r>
        <w:rPr/>
        <w:t>whether civic education has been able to fill the gap that social studies could not fill that</w:t>
      </w:r>
      <w:r>
        <w:rPr>
          <w:spacing w:val="1"/>
        </w:rPr>
        <w:t> </w:t>
      </w:r>
      <w:r>
        <w:rPr/>
        <w:t>warrant</w:t>
      </w:r>
      <w:r>
        <w:rPr>
          <w:spacing w:val="1"/>
        </w:rPr>
        <w:t> </w:t>
      </w:r>
      <w:r>
        <w:rPr/>
        <w:t>lifting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lapses found in the literatures is inadequacy of the qualified teachers 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Idowu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personnel improvisation which made civic curriculum classroom teaching ineffective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unqualified</w:t>
      </w:r>
      <w:r>
        <w:rPr>
          <w:spacing w:val="-1"/>
        </w:rPr>
        <w:t> </w:t>
      </w:r>
      <w:r>
        <w:rPr/>
        <w:t>teacher is</w:t>
      </w:r>
      <w:r>
        <w:rPr>
          <w:spacing w:val="-1"/>
        </w:rPr>
        <w:t> </w:t>
      </w:r>
      <w:r>
        <w:rPr/>
        <w:t>also saddle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excess</w:t>
      </w:r>
      <w:r>
        <w:rPr>
          <w:spacing w:val="-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loads and</w:t>
      </w:r>
      <w:r>
        <w:rPr>
          <w:spacing w:val="-1"/>
        </w:rPr>
        <w:t> </w:t>
      </w:r>
      <w:r>
        <w:rPr/>
        <w:t>large</w:t>
      </w:r>
      <w:r>
        <w:rPr>
          <w:spacing w:val="1"/>
        </w:rPr>
        <w:t> </w:t>
      </w:r>
      <w:r>
        <w:rPr/>
        <w:t>class</w:t>
      </w:r>
      <w:r>
        <w:rPr>
          <w:spacing w:val="-1"/>
        </w:rPr>
        <w:t> </w:t>
      </w:r>
      <w:r>
        <w:rPr/>
        <w:t>size.</w:t>
      </w:r>
    </w:p>
    <w:p>
      <w:pPr>
        <w:pStyle w:val="BodyText"/>
        <w:spacing w:line="480" w:lineRule="auto" w:before="160"/>
        <w:ind w:left="872" w:right="713" w:firstLine="719"/>
        <w:jc w:val="both"/>
      </w:pPr>
      <w:r>
        <w:rPr/>
        <w:t>Adediran,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Adelegun, (2012)</w:t>
      </w:r>
      <w:r>
        <w:rPr>
          <w:spacing w:val="1"/>
        </w:rPr>
        <w:t> </w:t>
      </w:r>
      <w:r>
        <w:rPr/>
        <w:t>alluded that is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 matter of</w:t>
      </w:r>
      <w:r>
        <w:rPr>
          <w:spacing w:val="1"/>
        </w:rPr>
        <w:t> </w:t>
      </w:r>
      <w:r>
        <w:rPr/>
        <w:t>specialist in subject area that is the problem, that Nigeria teachers in general are addicted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centered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encourage critical thinking, creativity and productivity are rarely used in instructional</w:t>
      </w:r>
      <w:r>
        <w:rPr>
          <w:spacing w:val="1"/>
        </w:rPr>
        <w:t> </w:t>
      </w:r>
      <w:r>
        <w:rPr/>
        <w:t>delivery in secondary schools in Nigeria as commonly regarded as waste time. In the</w:t>
      </w:r>
      <w:r>
        <w:rPr>
          <w:spacing w:val="1"/>
        </w:rPr>
        <w:t> </w:t>
      </w:r>
      <w:r>
        <w:rPr/>
        <w:t>same alignment, Ezegbe, Oyeoku, Meziovi &amp; Okeke, (2012) found that civic education</w:t>
      </w:r>
      <w:r>
        <w:rPr>
          <w:spacing w:val="1"/>
        </w:rPr>
        <w:t> </w:t>
      </w:r>
      <w:r>
        <w:rPr/>
        <w:t>teachers are not</w:t>
      </w:r>
      <w:r>
        <w:rPr>
          <w:spacing w:val="1"/>
        </w:rPr>
        <w:t> </w:t>
      </w:r>
      <w:r>
        <w:rPr/>
        <w:t>carrying out instruction using participating approaches</w:t>
      </w:r>
      <w:r>
        <w:rPr>
          <w:spacing w:val="60"/>
        </w:rPr>
        <w:t> </w:t>
      </w:r>
      <w:r>
        <w:rPr/>
        <w:t>such as field</w:t>
      </w:r>
      <w:r>
        <w:rPr>
          <w:spacing w:val="1"/>
        </w:rPr>
        <w:t> </w:t>
      </w:r>
      <w:r>
        <w:rPr/>
        <w:t>trips, inquiry and dramatization because of theyare time consuming in nature. It could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don‟t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participatory</w:t>
      </w:r>
      <w:r>
        <w:rPr>
          <w:spacing w:val="1"/>
        </w:rPr>
        <w:t> </w:t>
      </w:r>
      <w:r>
        <w:rPr/>
        <w:t>approach</w:t>
      </w:r>
      <w:r>
        <w:rPr>
          <w:spacing w:val="60"/>
        </w:rPr>
        <w:t> </w:t>
      </w:r>
      <w:r>
        <w:rPr/>
        <w:t>either</w:t>
      </w:r>
      <w:r>
        <w:rPr>
          <w:spacing w:val="1"/>
        </w:rPr>
        <w:t> </w:t>
      </w:r>
      <w:r>
        <w:rPr/>
        <w:t>because</w:t>
      </w:r>
      <w:r>
        <w:rPr>
          <w:spacing w:val="15"/>
        </w:rPr>
        <w:t> </w:t>
      </w:r>
      <w:r>
        <w:rPr/>
        <w:t>they</w:t>
      </w:r>
      <w:r>
        <w:rPr>
          <w:spacing w:val="9"/>
        </w:rPr>
        <w:t> </w:t>
      </w:r>
      <w:r>
        <w:rPr/>
        <w:t>lack</w:t>
      </w:r>
      <w:r>
        <w:rPr>
          <w:spacing w:val="14"/>
        </w:rPr>
        <w:t> </w:t>
      </w:r>
      <w:r>
        <w:rPr/>
        <w:t>knowledge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such</w:t>
      </w:r>
      <w:r>
        <w:rPr>
          <w:spacing w:val="14"/>
        </w:rPr>
        <w:t> </w:t>
      </w:r>
      <w:r>
        <w:rPr/>
        <w:t>method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because</w:t>
      </w:r>
      <w:r>
        <w:rPr>
          <w:spacing w:val="16"/>
        </w:rPr>
        <w:t> </w:t>
      </w:r>
      <w:r>
        <w:rPr/>
        <w:t>they</w:t>
      </w:r>
      <w:r>
        <w:rPr>
          <w:spacing w:val="9"/>
        </w:rPr>
        <w:t> </w:t>
      </w:r>
      <w:r>
        <w:rPr/>
        <w:t>are</w:t>
      </w:r>
      <w:r>
        <w:rPr>
          <w:spacing w:val="13"/>
        </w:rPr>
        <w:t> </w:t>
      </w:r>
      <w:r>
        <w:rPr/>
        <w:t>not</w:t>
      </w:r>
      <w:r>
        <w:rPr>
          <w:spacing w:val="14"/>
        </w:rPr>
        <w:t> </w:t>
      </w:r>
      <w:r>
        <w:rPr/>
        <w:t>fully</w:t>
      </w:r>
      <w:r>
        <w:rPr>
          <w:spacing w:val="12"/>
        </w:rPr>
        <w:t> </w:t>
      </w:r>
      <w:r>
        <w:rPr/>
        <w:t>aware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9"/>
        <w:jc w:val="both"/>
      </w:pPr>
      <w:r>
        <w:rPr/>
        <w:t>efficacy on Civic Education in solving social problems in our society (Ezegbe, Oyeoku,</w:t>
      </w:r>
      <w:r>
        <w:rPr>
          <w:spacing w:val="1"/>
        </w:rPr>
        <w:t> </w:t>
      </w:r>
      <w:r>
        <w:rPr/>
        <w:t>Meziovi&amp;</w:t>
      </w:r>
      <w:r>
        <w:rPr>
          <w:spacing w:val="-3"/>
        </w:rPr>
        <w:t> </w:t>
      </w:r>
      <w:r>
        <w:rPr/>
        <w:t>Okeke, 2012).</w:t>
      </w:r>
    </w:p>
    <w:p>
      <w:pPr>
        <w:pStyle w:val="BodyText"/>
        <w:spacing w:line="480" w:lineRule="auto" w:before="161"/>
        <w:ind w:left="872" w:right="712" w:firstLine="719"/>
        <w:jc w:val="both"/>
      </w:pPr>
      <w:r>
        <w:rPr/>
        <w:t>Studies (Idowu, 2015; Ifegbesan, 2008; Falade, 2011) show that most Nigerian</w:t>
      </w:r>
      <w:r>
        <w:rPr>
          <w:spacing w:val="1"/>
        </w:rPr>
        <w:t> </w:t>
      </w:r>
      <w:r>
        <w:rPr/>
        <w:t>civic classroom implementation focuses more on cognitive (knowledge) objectives at the</w:t>
      </w:r>
      <w:r>
        <w:rPr>
          <w:spacing w:val="1"/>
        </w:rPr>
        <w:t> </w:t>
      </w:r>
      <w:r>
        <w:rPr/>
        <w:t>expense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(dispositions)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psychomotor</w:t>
      </w:r>
      <w:r>
        <w:rPr>
          <w:spacing w:val="1"/>
        </w:rPr>
        <w:t> </w:t>
      </w:r>
      <w:r>
        <w:rPr/>
        <w:t>(skills)</w:t>
      </w:r>
      <w:r>
        <w:rPr>
          <w:spacing w:val="1"/>
        </w:rPr>
        <w:t> </w:t>
      </w:r>
      <w:r>
        <w:rPr/>
        <w:t>domains.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overemphasis on knowledge in civic education</w:t>
      </w:r>
      <w:r>
        <w:rPr>
          <w:spacing w:val="60"/>
        </w:rPr>
        <w:t> </w:t>
      </w:r>
      <w:r>
        <w:rPr/>
        <w:t>is revealed in studies on the domain-</w:t>
      </w:r>
      <w:r>
        <w:rPr>
          <w:spacing w:val="1"/>
        </w:rPr>
        <w:t> </w:t>
      </w:r>
      <w:r>
        <w:rPr/>
        <w:t>focus of civic education objectives in Nigeria. A study shows that majority of civic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(JSS</w:t>
      </w:r>
      <w:r>
        <w:rPr>
          <w:spacing w:val="1"/>
        </w:rPr>
        <w:t> </w:t>
      </w:r>
      <w:r>
        <w:rPr/>
        <w:t>1-3)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knowledge-based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affective (dispositions) laden and the psychomotor (skills) domain is absent (Ifegbesan,</w:t>
      </w:r>
      <w:r>
        <w:rPr>
          <w:spacing w:val="1"/>
        </w:rPr>
        <w:t> </w:t>
      </w:r>
      <w:r>
        <w:rPr/>
        <w:t>2008;</w:t>
      </w:r>
      <w:r>
        <w:rPr>
          <w:spacing w:val="-1"/>
        </w:rPr>
        <w:t> </w:t>
      </w:r>
      <w:r>
        <w:rPr/>
        <w:t>Falade, 2011;).</w:t>
      </w:r>
    </w:p>
    <w:p>
      <w:pPr>
        <w:pStyle w:val="BodyText"/>
        <w:spacing w:line="480" w:lineRule="auto" w:before="159"/>
        <w:ind w:left="872" w:right="711" w:firstLine="719"/>
        <w:jc w:val="both"/>
      </w:pPr>
      <w:r>
        <w:rPr/>
        <w:t>The civic curriculum currently implemented suggests that most civic objectives</w:t>
      </w:r>
      <w:r>
        <w:rPr>
          <w:spacing w:val="1"/>
        </w:rPr>
        <w:t> </w:t>
      </w:r>
      <w:r>
        <w:rPr/>
        <w:t>are stated in cognitive terms using words such as identify, explain, mention, differentiate</w:t>
      </w:r>
      <w:r>
        <w:rPr>
          <w:spacing w:val="1"/>
        </w:rPr>
        <w:t> </w:t>
      </w:r>
      <w:r>
        <w:rPr/>
        <w:t>and list showing the curriculum as inducing knowledge to the detriment of disposition</w:t>
      </w:r>
      <w:r>
        <w:rPr>
          <w:spacing w:val="1"/>
        </w:rPr>
        <w:t> </w:t>
      </w:r>
      <w:r>
        <w:rPr/>
        <w:t>and skills (Idowu, 2015). However, unduly stressing knowledge domain indicated it is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oriented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impeding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 (Idowu, 2015; Okam, 2008). The absence of dispositions and skills based</w:t>
      </w:r>
      <w:r>
        <w:rPr>
          <w:spacing w:val="1"/>
        </w:rPr>
        <w:t> </w:t>
      </w:r>
      <w:r>
        <w:rPr/>
        <w:t>issues in the civic objectives limits learners‟ chances of gaining experiential learning by</w:t>
      </w:r>
      <w:r>
        <w:rPr>
          <w:spacing w:val="1"/>
        </w:rPr>
        <w:t> </w:t>
      </w:r>
      <w:r>
        <w:rPr/>
        <w:t>practicing</w:t>
      </w:r>
      <w:r>
        <w:rPr>
          <w:spacing w:val="-4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construction.</w:t>
      </w:r>
    </w:p>
    <w:p>
      <w:pPr>
        <w:pStyle w:val="BodyText"/>
        <w:spacing w:line="480" w:lineRule="auto" w:before="162"/>
        <w:ind w:left="872" w:right="715" w:firstLine="719"/>
        <w:jc w:val="both"/>
      </w:pPr>
      <w:r>
        <w:rPr/>
        <w:t>The aforementioned implementation lapses have made civic education ineffective</w:t>
      </w:r>
      <w:r>
        <w:rPr>
          <w:spacing w:val="-57"/>
        </w:rPr>
        <w:t> </w:t>
      </w:r>
      <w:r>
        <w:rPr/>
        <w:t>in sowing the seed for the actualization of national objectives in Nigeria. Study shows</w:t>
      </w:r>
      <w:r>
        <w:rPr>
          <w:spacing w:val="1"/>
        </w:rPr>
        <w:t> </w:t>
      </w:r>
      <w:r>
        <w:rPr/>
        <w:t>that Students‟ sense of and demonstration of national consciousness has not matched up</w:t>
      </w:r>
      <w:r>
        <w:rPr>
          <w:spacing w:val="1"/>
        </w:rPr>
        <w:t> </w:t>
      </w:r>
      <w:r>
        <w:rPr/>
        <w:t>to their ethnic and religious devotedness (Okeahialam, 2013).Teaching of civic education</w:t>
      </w:r>
      <w:r>
        <w:rPr>
          <w:spacing w:val="-57"/>
        </w:rPr>
        <w:t> </w:t>
      </w:r>
      <w:r>
        <w:rPr/>
        <w:t>therefore has not been able to neutralized quest for quick material gains, intolerance,</w:t>
      </w:r>
      <w:r>
        <w:rPr>
          <w:spacing w:val="1"/>
        </w:rPr>
        <w:t> </w:t>
      </w:r>
      <w:r>
        <w:rPr/>
        <w:t>tribal</w:t>
      </w:r>
      <w:r>
        <w:rPr>
          <w:spacing w:val="28"/>
        </w:rPr>
        <w:t> </w:t>
      </w:r>
      <w:r>
        <w:rPr/>
        <w:t>affiliation</w:t>
      </w:r>
      <w:r>
        <w:rPr>
          <w:spacing w:val="32"/>
        </w:rPr>
        <w:t> </w:t>
      </w:r>
      <w:r>
        <w:rPr/>
        <w:t>and</w:t>
      </w:r>
      <w:r>
        <w:rPr>
          <w:spacing w:val="28"/>
        </w:rPr>
        <w:t> </w:t>
      </w:r>
      <w:r>
        <w:rPr/>
        <w:t>corruption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land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negatively</w:t>
      </w:r>
      <w:r>
        <w:rPr>
          <w:spacing w:val="24"/>
        </w:rPr>
        <w:t> </w:t>
      </w:r>
      <w:r>
        <w:rPr/>
        <w:t>impacted</w:t>
      </w:r>
      <w:r>
        <w:rPr>
          <w:spacing w:val="30"/>
        </w:rPr>
        <w:t> </w:t>
      </w:r>
      <w:r>
        <w:rPr/>
        <w:t>students</w:t>
      </w:r>
      <w:r>
        <w:rPr>
          <w:spacing w:val="31"/>
        </w:rPr>
        <w:t> </w:t>
      </w:r>
      <w:r>
        <w:rPr/>
        <w:t>value</w:t>
      </w:r>
      <w:r>
        <w:rPr>
          <w:spacing w:val="28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4"/>
        <w:jc w:val="both"/>
      </w:pPr>
      <w:r>
        <w:rPr/>
        <w:t>education and commitment to hard work. The teaching approaches commonly used by</w:t>
      </w:r>
      <w:r>
        <w:rPr>
          <w:spacing w:val="1"/>
        </w:rPr>
        <w:t> </w:t>
      </w:r>
      <w:r>
        <w:rPr/>
        <w:t>Nigeria teachers while teaching civic education has not in any way cultivate the core</w:t>
      </w:r>
      <w:r>
        <w:rPr>
          <w:spacing w:val="1"/>
        </w:rPr>
        <w:t> </w:t>
      </w:r>
      <w:r>
        <w:rPr/>
        <w:t>foundational</w:t>
      </w:r>
      <w:r>
        <w:rPr>
          <w:spacing w:val="-1"/>
        </w:rPr>
        <w:t> </w:t>
      </w:r>
      <w:r>
        <w:rPr/>
        <w:t>values of honesty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integrity(Okeahialam 2013).</w:t>
      </w:r>
    </w:p>
    <w:p>
      <w:pPr>
        <w:pStyle w:val="BodyText"/>
        <w:spacing w:line="480" w:lineRule="auto" w:before="161"/>
        <w:ind w:left="872" w:right="714" w:firstLine="719"/>
        <w:jc w:val="both"/>
      </w:pPr>
      <w:r>
        <w:rPr/>
        <w:t>Studies further established that Instructional aids such as sample copies of 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passports,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identity cards,</w:t>
      </w:r>
      <w:r>
        <w:rPr>
          <w:spacing w:val="1"/>
        </w:rPr>
        <w:t> </w:t>
      </w:r>
      <w:r>
        <w:rPr/>
        <w:t>birth</w:t>
      </w:r>
      <w:r>
        <w:rPr>
          <w:spacing w:val="1"/>
        </w:rPr>
        <w:t> </w:t>
      </w:r>
      <w:r>
        <w:rPr/>
        <w:t>certificates,</w:t>
      </w:r>
      <w:r>
        <w:rPr>
          <w:spacing w:val="1"/>
        </w:rPr>
        <w:t> </w:t>
      </w:r>
      <w:r>
        <w:rPr/>
        <w:t>specimen</w:t>
      </w:r>
      <w:r>
        <w:rPr>
          <w:spacing w:val="1"/>
        </w:rPr>
        <w:t> </w:t>
      </w:r>
      <w:r>
        <w:rPr/>
        <w:t>copies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citizenship registration forms, flash cards depicting pictures on values, videos clips, radio</w:t>
      </w:r>
      <w:r>
        <w:rPr>
          <w:spacing w:val="-57"/>
        </w:rPr>
        <w:t> </w:t>
      </w:r>
      <w:r>
        <w:rPr/>
        <w:t>and computers and their accessories are not available for effective teaching and learning</w:t>
      </w:r>
      <w:r>
        <w:rPr>
          <w:spacing w:val="1"/>
        </w:rPr>
        <w:t> </w:t>
      </w:r>
      <w:r>
        <w:rPr/>
        <w:t>of Civic Education at the Senior Basic Education level (Ezegbe, 2009). Computers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its accessories</w:t>
      </w:r>
      <w:r>
        <w:rPr>
          <w:spacing w:val="1"/>
        </w:rPr>
        <w:t> </w:t>
      </w:r>
      <w:r>
        <w:rPr/>
        <w:t>are used</w:t>
      </w:r>
      <w:r>
        <w:rPr>
          <w:spacing w:val="1"/>
        </w:rPr>
        <w:t> </w:t>
      </w:r>
      <w:r>
        <w:rPr/>
        <w:t>to a very low</w:t>
      </w:r>
      <w:r>
        <w:rPr>
          <w:spacing w:val="1"/>
        </w:rPr>
        <w:t> </w:t>
      </w:r>
      <w:r>
        <w:rPr/>
        <w:t>extent</w:t>
      </w:r>
      <w:r>
        <w:rPr>
          <w:spacing w:val="60"/>
        </w:rPr>
        <w:t> </w:t>
      </w:r>
      <w:r>
        <w:rPr/>
        <w:t>when they are available in school. The</w:t>
      </w:r>
      <w:r>
        <w:rPr>
          <w:spacing w:val="1"/>
        </w:rPr>
        <w:t> </w:t>
      </w:r>
      <w:r>
        <w:rPr/>
        <w:t>reason for low utilization of computer in classroom instruction has been associated with</w:t>
      </w:r>
      <w:r>
        <w:rPr>
          <w:spacing w:val="1"/>
        </w:rPr>
        <w:t> </w:t>
      </w:r>
      <w:r>
        <w:rPr/>
        <w:t>school‟s teachers lack skills in using computer to store, retrieve, assess and transmit</w:t>
      </w:r>
      <w:r>
        <w:rPr>
          <w:spacing w:val="1"/>
        </w:rPr>
        <w:t> </w:t>
      </w:r>
      <w:r>
        <w:rPr/>
        <w:t>information for effective teaching and learning (Ezegbe, 2009). This view is in line with</w:t>
      </w:r>
      <w:r>
        <w:rPr>
          <w:spacing w:val="1"/>
        </w:rPr>
        <w:t> </w:t>
      </w:r>
      <w:r>
        <w:rPr/>
        <w:t>Tuayerinha,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succinctly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lacks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 to fully integrate computer into its education. In the same alignment, Yusuf,</w:t>
      </w:r>
      <w:r>
        <w:rPr>
          <w:spacing w:val="1"/>
        </w:rPr>
        <w:t> </w:t>
      </w:r>
      <w:r>
        <w:rPr/>
        <w:t>Maina and Dare (2013), revealed that most school teachers lack the skills to fully utilize</w:t>
      </w:r>
      <w:r>
        <w:rPr>
          <w:spacing w:val="1"/>
        </w:rPr>
        <w:t> </w:t>
      </w:r>
      <w:r>
        <w:rPr/>
        <w:t>technology in curriculum implementation hence the traditional chalk and duster approach</w:t>
      </w:r>
      <w:r>
        <w:rPr>
          <w:spacing w:val="-57"/>
        </w:rPr>
        <w:t> </w:t>
      </w:r>
      <w:r>
        <w:rPr/>
        <w:t>still</w:t>
      </w:r>
      <w:r>
        <w:rPr>
          <w:spacing w:val="1"/>
        </w:rPr>
        <w:t> </w:t>
      </w:r>
      <w:r>
        <w:rPr/>
        <w:t>dominates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pedagogy.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world</w:t>
      </w:r>
      <w:r>
        <w:rPr>
          <w:spacing w:val="-57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especially</w:t>
      </w:r>
      <w:r>
        <w:rPr>
          <w:spacing w:val="-5"/>
        </w:rPr>
        <w:t> </w:t>
      </w:r>
      <w:r>
        <w:rPr/>
        <w:t>Nigeria</w:t>
      </w:r>
      <w:r>
        <w:rPr>
          <w:spacing w:val="-1"/>
        </w:rPr>
        <w:t> </w:t>
      </w:r>
      <w:r>
        <w:rPr/>
        <w:t>pay</w:t>
      </w:r>
      <w:r>
        <w:rPr>
          <w:spacing w:val="-6"/>
        </w:rPr>
        <w:t> </w:t>
      </w:r>
      <w:r>
        <w:rPr/>
        <w:t>lip service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computer (Offorma</w:t>
      </w:r>
      <w:r>
        <w:rPr>
          <w:spacing w:val="1"/>
        </w:rPr>
        <w:t> </w:t>
      </w:r>
      <w:r>
        <w:rPr/>
        <w:t>&amp;Ofoefuna, 1998).</w:t>
      </w:r>
    </w:p>
    <w:p>
      <w:pPr>
        <w:pStyle w:val="Heading1"/>
        <w:numPr>
          <w:ilvl w:val="1"/>
          <w:numId w:val="7"/>
        </w:numPr>
        <w:tabs>
          <w:tab w:pos="1593" w:val="left" w:leader="none"/>
        </w:tabs>
        <w:spacing w:line="240" w:lineRule="auto" w:before="168" w:after="0"/>
        <w:ind w:left="1592" w:right="0" w:hanging="721"/>
        <w:jc w:val="both"/>
      </w:pPr>
      <w:r>
        <w:rPr/>
        <w:t>Approaches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Integration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872" w:right="717" w:firstLine="719"/>
        <w:jc w:val="both"/>
      </w:pP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present</w:t>
      </w:r>
      <w:r>
        <w:rPr>
          <w:spacing w:val="1"/>
        </w:rPr>
        <w:t> </w:t>
      </w:r>
      <w:r>
        <w:rPr/>
        <w:t>content of the instruction. There are diversities of way in which this can be done to</w:t>
      </w:r>
      <w:r>
        <w:rPr>
          <w:spacing w:val="1"/>
        </w:rPr>
        <w:t> </w:t>
      </w:r>
      <w:r>
        <w:rPr/>
        <w:t>enhancing teaching and learning in and outside school setting (Boni, 205). Technology</w:t>
      </w:r>
      <w:r>
        <w:rPr>
          <w:spacing w:val="1"/>
        </w:rPr>
        <w:t> </w:t>
      </w:r>
      <w:r>
        <w:rPr/>
        <w:t>integration approaches before the emergency of TPACK model of technology integrated</w:t>
      </w:r>
      <w:r>
        <w:rPr>
          <w:spacing w:val="1"/>
        </w:rPr>
        <w:t> </w:t>
      </w:r>
      <w:r>
        <w:rPr/>
        <w:t>focused</w:t>
      </w:r>
      <w:r>
        <w:rPr>
          <w:spacing w:val="35"/>
        </w:rPr>
        <w:t> </w:t>
      </w:r>
      <w:r>
        <w:rPr/>
        <w:t>more</w:t>
      </w:r>
      <w:r>
        <w:rPr>
          <w:spacing w:val="34"/>
        </w:rPr>
        <w:t> </w:t>
      </w:r>
      <w:r>
        <w:rPr/>
        <w:t>on</w:t>
      </w:r>
      <w:r>
        <w:rPr>
          <w:spacing w:val="38"/>
        </w:rPr>
        <w:t> </w:t>
      </w:r>
      <w:r>
        <w:rPr/>
        <w:t>availability</w:t>
      </w:r>
      <w:r>
        <w:rPr>
          <w:spacing w:val="30"/>
        </w:rPr>
        <w:t> </w:t>
      </w:r>
      <w:r>
        <w:rPr/>
        <w:t>and</w:t>
      </w:r>
      <w:r>
        <w:rPr>
          <w:spacing w:val="35"/>
        </w:rPr>
        <w:t> </w:t>
      </w:r>
      <w:r>
        <w:rPr/>
        <w:t>utilization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technology.</w:t>
      </w:r>
      <w:r>
        <w:rPr>
          <w:spacing w:val="35"/>
        </w:rPr>
        <w:t> </w:t>
      </w:r>
      <w:r>
        <w:rPr/>
        <w:t>There</w:t>
      </w:r>
      <w:r>
        <w:rPr>
          <w:spacing w:val="34"/>
        </w:rPr>
        <w:t> </w:t>
      </w:r>
      <w:r>
        <w:rPr/>
        <w:t>is</w:t>
      </w:r>
      <w:r>
        <w:rPr>
          <w:spacing w:val="36"/>
        </w:rPr>
        <w:t> </w:t>
      </w:r>
      <w:r>
        <w:rPr/>
        <w:t>less</w:t>
      </w:r>
      <w:r>
        <w:rPr>
          <w:spacing w:val="35"/>
        </w:rPr>
        <w:t> </w:t>
      </w:r>
      <w:r>
        <w:rPr/>
        <w:t>or</w:t>
      </w:r>
      <w:r>
        <w:rPr>
          <w:spacing w:val="35"/>
        </w:rPr>
        <w:t> </w:t>
      </w:r>
      <w:r>
        <w:rPr/>
        <w:t>no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8"/>
        <w:jc w:val="both"/>
      </w:pPr>
      <w:r>
        <w:rPr/>
        <w:t>consideration for “students learning needs relative to curriculum-based content (Garba et</w:t>
      </w:r>
      <w:r>
        <w:rPr>
          <w:spacing w:val="1"/>
        </w:rPr>
        <w:t> </w:t>
      </w:r>
      <w:r>
        <w:rPr/>
        <w:t>al, 2013). Technology when is imbedded in the curriculum or instructional plans of</w:t>
      </w:r>
      <w:r>
        <w:rPr>
          <w:spacing w:val="1"/>
        </w:rPr>
        <w:t> </w:t>
      </w:r>
      <w:r>
        <w:rPr/>
        <w:t>teaching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indicative of integrated technology (TATA Trust,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embedded within the design of the teacher‟s lesson plan and the pedagogy. Following</w:t>
      </w:r>
      <w:r>
        <w:rPr>
          <w:spacing w:val="1"/>
        </w:rPr>
        <w:t> </w:t>
      </w:r>
      <w:r>
        <w:rPr/>
        <w:t>this approach, the teacher designs learning activities and students use technology to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seeking</w:t>
      </w:r>
      <w:r>
        <w:rPr>
          <w:spacing w:val="-57"/>
        </w:rPr>
        <w:t> </w:t>
      </w:r>
      <w:r>
        <w:rPr/>
        <w:t>information, construct and organise their learning and represent it through computer</w:t>
      </w:r>
      <w:r>
        <w:rPr>
          <w:spacing w:val="1"/>
        </w:rPr>
        <w:t> </w:t>
      </w:r>
      <w:r>
        <w:rPr/>
        <w:t>applications. Thus, the teacher plays a role of a facilitator and student as a constructionist</w:t>
      </w:r>
      <w:r>
        <w:rPr>
          <w:spacing w:val="-57"/>
        </w:rPr>
        <w:t> </w:t>
      </w:r>
      <w:r>
        <w:rPr/>
        <w:t>of his or her own learning (TATA Trust, 2011). Such an approach considers technology</w:t>
      </w:r>
      <w:r>
        <w:rPr>
          <w:spacing w:val="1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tool</w:t>
      </w:r>
      <w:r>
        <w:rPr>
          <w:spacing w:val="14"/>
        </w:rPr>
        <w:t> </w:t>
      </w:r>
      <w:r>
        <w:rPr/>
        <w:t>rather</w:t>
      </w:r>
      <w:r>
        <w:rPr>
          <w:spacing w:val="11"/>
        </w:rPr>
        <w:t> </w:t>
      </w:r>
      <w:r>
        <w:rPr/>
        <w:t>than</w:t>
      </w:r>
      <w:r>
        <w:rPr>
          <w:spacing w:val="12"/>
        </w:rPr>
        <w:t> </w:t>
      </w:r>
      <w:r>
        <w:rPr/>
        <w:t>an</w:t>
      </w:r>
      <w:r>
        <w:rPr>
          <w:spacing w:val="14"/>
        </w:rPr>
        <w:t> </w:t>
      </w:r>
      <w:r>
        <w:rPr/>
        <w:t>end</w:t>
      </w:r>
      <w:r>
        <w:rPr>
          <w:spacing w:val="12"/>
        </w:rPr>
        <w:t> </w:t>
      </w:r>
      <w:r>
        <w:rPr/>
        <w:t>itself,</w:t>
      </w:r>
      <w:r>
        <w:rPr>
          <w:spacing w:val="11"/>
        </w:rPr>
        <w:t> </w:t>
      </w:r>
      <w:r>
        <w:rPr/>
        <w:t>defines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teachers‟</w:t>
      </w:r>
      <w:r>
        <w:rPr>
          <w:spacing w:val="13"/>
        </w:rPr>
        <w:t> </w:t>
      </w:r>
      <w:r>
        <w:rPr/>
        <w:t>role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facilitator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designer</w:t>
      </w:r>
      <w:r>
        <w:rPr>
          <w:spacing w:val="-58"/>
        </w:rPr>
        <w:t> </w:t>
      </w:r>
      <w:r>
        <w:rPr/>
        <w:t>of the learning environment, emphasizes the student‟s use of technology, and authentic</w:t>
      </w:r>
      <w:r>
        <w:rPr>
          <w:spacing w:val="1"/>
        </w:rPr>
        <w:t> </w:t>
      </w:r>
      <w:r>
        <w:rPr/>
        <w:t>assessments</w:t>
      </w:r>
      <w:r>
        <w:rPr>
          <w:spacing w:val="-1"/>
        </w:rPr>
        <w:t> </w:t>
      </w:r>
      <w:r>
        <w:rPr/>
        <w:t>and activities using</w:t>
      </w:r>
      <w:r>
        <w:rPr>
          <w:spacing w:val="-2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in the</w:t>
      </w:r>
      <w:r>
        <w:rPr>
          <w:spacing w:val="1"/>
        </w:rPr>
        <w:t> </w:t>
      </w:r>
      <w:r>
        <w:rPr/>
        <w:t>classroom (Charania, 2011).</w:t>
      </w:r>
    </w:p>
    <w:p>
      <w:pPr>
        <w:pStyle w:val="BodyText"/>
        <w:spacing w:line="480" w:lineRule="auto" w:before="160"/>
        <w:ind w:left="872" w:right="715" w:firstLine="719"/>
        <w:jc w:val="both"/>
      </w:pP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selecting</w:t>
      </w:r>
      <w:r>
        <w:rPr>
          <w:spacing w:val="-57"/>
        </w:rPr>
        <w:t> </w:t>
      </w:r>
      <w:r>
        <w:rPr/>
        <w:t>methods of instruction, feedback, evaluation and assessment strategies including follow-</w:t>
      </w:r>
      <w:r>
        <w:rPr>
          <w:spacing w:val="1"/>
        </w:rPr>
        <w:t> </w:t>
      </w:r>
      <w:r>
        <w:rPr/>
        <w:t>up activities. Technology used for teaching and learning should be considered an integral</w:t>
      </w:r>
      <w:r>
        <w:rPr>
          <w:spacing w:val="-57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exclusive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itself.</w:t>
      </w:r>
      <w:r>
        <w:rPr>
          <w:spacing w:val="1"/>
        </w:rPr>
        <w:t> </w:t>
      </w:r>
      <w:r>
        <w:rPr/>
        <w:t>Viewing</w:t>
      </w:r>
      <w:r>
        <w:rPr>
          <w:spacing w:val="60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 from a wide perspective will provide teachers with the necessary foundation</w:t>
      </w:r>
      <w:r>
        <w:rPr>
          <w:spacing w:val="1"/>
        </w:rPr>
        <w:t> </w:t>
      </w:r>
      <w:r>
        <w:rPr/>
        <w:t>to implement technology into the classroom more successfully, (Okojie, Olinzock, &amp;</w:t>
      </w:r>
      <w:r>
        <w:rPr>
          <w:spacing w:val="1"/>
        </w:rPr>
        <w:t> </w:t>
      </w:r>
      <w:r>
        <w:rPr/>
        <w:t>Okojie-Boulder,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161"/>
        <w:ind w:left="872" w:right="718" w:firstLine="719"/>
        <w:jc w:val="both"/>
      </w:pPr>
      <w:r>
        <w:rPr/>
        <w:t>Okojie, Olinzock, and Okojie-Boulder (2006) are of the view that, any approach</w:t>
      </w:r>
      <w:r>
        <w:rPr>
          <w:spacing w:val="1"/>
        </w:rPr>
        <w:t> </w:t>
      </w:r>
      <w:r>
        <w:rPr/>
        <w:t>one may embrace in integrating technology in teaching and learning, it is of paramount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technology 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pedagogical</w:t>
      </w:r>
      <w:r>
        <w:rPr>
          <w:spacing w:val="52"/>
        </w:rPr>
        <w:t> </w:t>
      </w:r>
      <w:r>
        <w:rPr/>
        <w:t>principles</w:t>
      </w:r>
      <w:r>
        <w:rPr>
          <w:spacing w:val="51"/>
        </w:rPr>
        <w:t> </w:t>
      </w:r>
      <w:r>
        <w:rPr/>
        <w:t>that</w:t>
      </w:r>
      <w:r>
        <w:rPr>
          <w:spacing w:val="51"/>
        </w:rPr>
        <w:t> </w:t>
      </w:r>
      <w:r>
        <w:rPr/>
        <w:t>govern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application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technology</w:t>
      </w:r>
      <w:r>
        <w:rPr>
          <w:spacing w:val="46"/>
        </w:rPr>
        <w:t> </w:t>
      </w:r>
      <w:r>
        <w:rPr/>
        <w:t>into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perspective and be reflective in their teaching as they use technology to support and</w:t>
      </w:r>
      <w:r>
        <w:rPr>
          <w:spacing w:val="1"/>
        </w:rPr>
        <w:t> </w:t>
      </w:r>
      <w:r>
        <w:rPr/>
        <w:t>facilitate instruction. They further established that technology integration should be 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 technology at the planning stage just as the students‟ readiness is assessed,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identified,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established,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strategies are determined. Follow-up activities should also be established at the planning</w:t>
      </w:r>
      <w:r>
        <w:rPr>
          <w:spacing w:val="1"/>
        </w:rPr>
        <w:t> </w:t>
      </w:r>
      <w:r>
        <w:rPr/>
        <w:t>stage.</w:t>
      </w:r>
    </w:p>
    <w:p>
      <w:pPr>
        <w:pStyle w:val="BodyText"/>
        <w:spacing w:line="480" w:lineRule="auto" w:before="161"/>
        <w:ind w:left="872" w:right="711" w:firstLine="719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basically, it‟s of two modes: instructional mode and demonstration mode (Boni, 2015).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choices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classrooms (Boni, 2015). Teachers may incorporate technology into the instruction they</w:t>
      </w:r>
      <w:r>
        <w:rPr>
          <w:spacing w:val="1"/>
        </w:rPr>
        <w:t> </w:t>
      </w:r>
      <w:r>
        <w:rPr/>
        <w:t>deliver during whole class or small group interactions. Instructional use of technology</w:t>
      </w:r>
      <w:r>
        <w:rPr>
          <w:spacing w:val="1"/>
        </w:rPr>
        <w:t> </w:t>
      </w:r>
      <w:r>
        <w:rPr/>
        <w:t>includes showing video clips, using visuals via a document camera, demonstrating a</w:t>
      </w:r>
      <w:r>
        <w:rPr>
          <w:spacing w:val="1"/>
        </w:rPr>
        <w:t> </w:t>
      </w:r>
      <w:r>
        <w:rPr/>
        <w:t>website, modeling use of a digital recorder or e-reader, directing a Skype session, and</w:t>
      </w:r>
      <w:r>
        <w:rPr>
          <w:spacing w:val="1"/>
        </w:rPr>
        <w:t> </w:t>
      </w:r>
      <w:r>
        <w:rPr/>
        <w:t>playing podcasts. In the demonstration mode, students demonstrate what they know 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do.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instruction</w:t>
      </w:r>
      <w:r>
        <w:rPr>
          <w:spacing w:val="-57"/>
        </w:rPr>
        <w:t> </w:t>
      </w:r>
      <w:r>
        <w:rPr/>
        <w:t>themselves (Boni,2015). In demonstration uses, students actively control the digital tools</w:t>
      </w:r>
      <w:r>
        <w:rPr>
          <w:spacing w:val="1"/>
        </w:rPr>
        <w:t> </w:t>
      </w:r>
      <w:r>
        <w:rPr/>
        <w:t>while teachers guide them (Boni, 2015). Typically, when students manage the tools,</w:t>
      </w:r>
      <w:r>
        <w:rPr>
          <w:spacing w:val="1"/>
        </w:rPr>
        <w:t> </w:t>
      </w:r>
      <w:r>
        <w:rPr/>
        <w:t>teachers</w:t>
      </w:r>
      <w:r>
        <w:rPr>
          <w:spacing w:val="43"/>
        </w:rPr>
        <w:t> </w:t>
      </w:r>
      <w:r>
        <w:rPr/>
        <w:t>may</w:t>
      </w:r>
      <w:r>
        <w:rPr>
          <w:spacing w:val="40"/>
        </w:rPr>
        <w:t> </w:t>
      </w:r>
      <w:r>
        <w:rPr/>
        <w:t>feel</w:t>
      </w:r>
      <w:r>
        <w:rPr>
          <w:spacing w:val="45"/>
        </w:rPr>
        <w:t> </w:t>
      </w:r>
      <w:r>
        <w:rPr/>
        <w:t>as</w:t>
      </w:r>
      <w:r>
        <w:rPr>
          <w:spacing w:val="44"/>
        </w:rPr>
        <w:t> </w:t>
      </w:r>
      <w:r>
        <w:rPr/>
        <w:t>if</w:t>
      </w:r>
      <w:r>
        <w:rPr>
          <w:spacing w:val="45"/>
        </w:rPr>
        <w:t> </w:t>
      </w:r>
      <w:r>
        <w:rPr/>
        <w:t>their</w:t>
      </w:r>
      <w:r>
        <w:rPr>
          <w:spacing w:val="44"/>
        </w:rPr>
        <w:t> </w:t>
      </w:r>
      <w:r>
        <w:rPr/>
        <w:t>classrooms</w:t>
      </w:r>
      <w:r>
        <w:rPr>
          <w:spacing w:val="45"/>
        </w:rPr>
        <w:t> </w:t>
      </w:r>
      <w:r>
        <w:rPr/>
        <w:t>are</w:t>
      </w:r>
      <w:r>
        <w:rPr>
          <w:spacing w:val="43"/>
        </w:rPr>
        <w:t> </w:t>
      </w:r>
      <w:r>
        <w:rPr/>
        <w:t>on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verge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being</w:t>
      </w:r>
      <w:r>
        <w:rPr>
          <w:spacing w:val="41"/>
        </w:rPr>
        <w:t> </w:t>
      </w:r>
      <w:r>
        <w:rPr/>
        <w:t>out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control.</w:t>
      </w:r>
      <w:r>
        <w:rPr>
          <w:spacing w:val="44"/>
        </w:rPr>
        <w:t> </w:t>
      </w:r>
      <w:r>
        <w:rPr/>
        <w:t>A</w:t>
      </w:r>
      <w:r>
        <w:rPr>
          <w:spacing w:val="-57"/>
        </w:rPr>
        <w:t> </w:t>
      </w:r>
      <w:r>
        <w:rPr/>
        <w:t>slightly hectic, somewhat noisy atmosphere is a natural positive sign that students are no</w:t>
      </w:r>
      <w:r>
        <w:rPr>
          <w:spacing w:val="1"/>
        </w:rPr>
        <w:t> </w:t>
      </w:r>
      <w:r>
        <w:rPr/>
        <w:t>longer sitting silently, depending completely on the teacher. Instead, they are excited</w:t>
      </w:r>
      <w:r>
        <w:rPr>
          <w:spacing w:val="1"/>
        </w:rPr>
        <w:t> </w:t>
      </w:r>
      <w:r>
        <w:rPr/>
        <w:t>about what they are learning and eager to show the teacher and each other their progress</w:t>
      </w:r>
      <w:r>
        <w:rPr>
          <w:spacing w:val="1"/>
        </w:rPr>
        <w:t> </w:t>
      </w:r>
      <w:r>
        <w:rPr/>
        <w:t>(Boni,</w:t>
      </w:r>
      <w:r>
        <w:rPr>
          <w:spacing w:val="16"/>
        </w:rPr>
        <w:t> </w:t>
      </w:r>
      <w:r>
        <w:rPr/>
        <w:t>2015).</w:t>
      </w:r>
      <w:r>
        <w:rPr>
          <w:spacing w:val="17"/>
        </w:rPr>
        <w:t> </w:t>
      </w:r>
      <w:r>
        <w:rPr/>
        <w:t>Many</w:t>
      </w:r>
      <w:r>
        <w:rPr>
          <w:spacing w:val="13"/>
        </w:rPr>
        <w:t> </w:t>
      </w:r>
      <w:r>
        <w:rPr/>
        <w:t>excellent</w:t>
      </w:r>
      <w:r>
        <w:rPr>
          <w:spacing w:val="16"/>
        </w:rPr>
        <w:t> </w:t>
      </w:r>
      <w:r>
        <w:rPr/>
        <w:t>teachers</w:t>
      </w:r>
      <w:r>
        <w:rPr>
          <w:spacing w:val="15"/>
        </w:rPr>
        <w:t> </w:t>
      </w:r>
      <w:r>
        <w:rPr/>
        <w:t>feel</w:t>
      </w:r>
      <w:r>
        <w:rPr>
          <w:spacing w:val="16"/>
        </w:rPr>
        <w:t> </w:t>
      </w:r>
      <w:r>
        <w:rPr/>
        <w:t>most</w:t>
      </w:r>
      <w:r>
        <w:rPr>
          <w:spacing w:val="18"/>
        </w:rPr>
        <w:t> </w:t>
      </w:r>
      <w:r>
        <w:rPr/>
        <w:t>comfortable</w:t>
      </w:r>
      <w:r>
        <w:rPr>
          <w:spacing w:val="17"/>
        </w:rPr>
        <w:t> </w:t>
      </w:r>
      <w:r>
        <w:rPr/>
        <w:t>when</w:t>
      </w:r>
      <w:r>
        <w:rPr>
          <w:spacing w:val="15"/>
        </w:rPr>
        <w:t> </w:t>
      </w:r>
      <w:r>
        <w:rPr/>
        <w:t>their</w:t>
      </w:r>
      <w:r>
        <w:rPr>
          <w:spacing w:val="17"/>
        </w:rPr>
        <w:t> </w:t>
      </w:r>
      <w:r>
        <w:rPr/>
        <w:t>classrooms</w:t>
      </w:r>
      <w:r>
        <w:rPr>
          <w:spacing w:val="17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21"/>
        <w:jc w:val="both"/>
      </w:pPr>
      <w:r>
        <w:rPr/>
        <w:t>quiet, when only one person speaks at a time. If you have hesitated to use tech tools</w:t>
      </w:r>
      <w:r>
        <w:rPr>
          <w:spacing w:val="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this, that‟s</w:t>
      </w:r>
      <w:r>
        <w:rPr>
          <w:spacing w:val="-1"/>
        </w:rPr>
        <w:t> </w:t>
      </w:r>
      <w:r>
        <w:rPr/>
        <w:t>perfectly</w:t>
      </w:r>
      <w:r>
        <w:rPr>
          <w:spacing w:val="-5"/>
        </w:rPr>
        <w:t> </w:t>
      </w:r>
      <w:r>
        <w:rPr/>
        <w:t>understandable</w:t>
      </w:r>
      <w:r>
        <w:rPr>
          <w:spacing w:val="-1"/>
        </w:rPr>
        <w:t> </w:t>
      </w:r>
      <w:r>
        <w:rPr/>
        <w:t>(Boni, 2015).</w:t>
      </w:r>
    </w:p>
    <w:p>
      <w:pPr>
        <w:pStyle w:val="BodyText"/>
        <w:spacing w:line="480" w:lineRule="auto" w:before="161"/>
        <w:ind w:left="872" w:right="719" w:firstLine="719"/>
        <w:jc w:val="both"/>
      </w:pPr>
      <w:r>
        <w:rPr/>
        <w:t>„Go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Path‟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approaches are most often referring to in the literature as personalized instruction. This</w:t>
      </w:r>
      <w:r>
        <w:rPr>
          <w:spacing w:val="1"/>
        </w:rPr>
        <w:t> </w:t>
      </w:r>
      <w:r>
        <w:rPr/>
        <w:t>approach allows teachers to identify the needs and capabilities of individual learners;</w:t>
      </w:r>
      <w:r>
        <w:rPr>
          <w:spacing w:val="1"/>
        </w:rPr>
        <w:t> </w:t>
      </w:r>
      <w:r>
        <w:rPr/>
        <w:t>providing flexibility in scheduling, assignments,</w:t>
      </w:r>
      <w:r>
        <w:rPr>
          <w:spacing w:val="1"/>
        </w:rPr>
        <w:t> </w:t>
      </w:r>
      <w:r>
        <w:rPr/>
        <w:t>and pacing; and making instruction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(Keefe,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personalizing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rejecting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“one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fits</w:t>
      </w:r>
      <w:r>
        <w:rPr>
          <w:spacing w:val="1"/>
        </w:rPr>
        <w:t> </w:t>
      </w:r>
      <w:r>
        <w:rPr/>
        <w:t>all”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replacing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customized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The idea</w:t>
      </w:r>
      <w:r>
        <w:rPr>
          <w:spacing w:val="1"/>
        </w:rPr>
        <w:t> </w:t>
      </w:r>
      <w:r>
        <w:rPr/>
        <w:t>of personalized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differentiated instruction is not new (Keefe &amp; Jenkins, 2002); however, the potential for</w:t>
      </w:r>
      <w:r>
        <w:rPr>
          <w:spacing w:val="1"/>
        </w:rPr>
        <w:t> </w:t>
      </w:r>
      <w:r>
        <w:rPr/>
        <w:t>technology to facilitate differentiation is appealing to many educators (Woolfe, 2010).</w:t>
      </w:r>
      <w:r>
        <w:rPr>
          <w:spacing w:val="1"/>
        </w:rPr>
        <w:t> </w:t>
      </w:r>
      <w:r>
        <w:rPr/>
        <w:t>Many factors are required for technology-enabled personalized instruction to become a</w:t>
      </w:r>
      <w:r>
        <w:rPr>
          <w:spacing w:val="1"/>
        </w:rPr>
        <w:t> </w:t>
      </w:r>
      <w:r>
        <w:rPr/>
        <w:t>reality. Access to the mobile devices needed for ubiquitous individualized instruction</w:t>
      </w:r>
      <w:r>
        <w:rPr>
          <w:spacing w:val="1"/>
        </w:rPr>
        <w:t> </w:t>
      </w:r>
      <w:r>
        <w:rPr/>
        <w:t>would need to be more prevalent (Inan &amp; Lowther, 2010; Nagel, 2010). Few of the many</w:t>
      </w:r>
      <w:r>
        <w:rPr>
          <w:spacing w:val="-57"/>
        </w:rPr>
        <w:t> </w:t>
      </w:r>
      <w:r>
        <w:rPr/>
        <w:t>existing educational software programs are designed to provide differentiated instruction,</w:t>
      </w:r>
      <w:r>
        <w:rPr>
          <w:spacing w:val="-57"/>
        </w:rPr>
        <w:t> </w:t>
      </w:r>
      <w:r>
        <w:rPr/>
        <w:t>monitor student progress, and assess student achievement on a comprehensive set of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objectives (Fletcher &amp;</w:t>
      </w:r>
      <w:r>
        <w:rPr>
          <w:spacing w:val="1"/>
        </w:rPr>
        <w:t> </w:t>
      </w:r>
      <w:r>
        <w:rPr/>
        <w:t>Lu, 2009;).</w:t>
      </w:r>
    </w:p>
    <w:p>
      <w:pPr>
        <w:pStyle w:val="BodyText"/>
        <w:spacing w:line="480" w:lineRule="auto" w:before="160"/>
        <w:ind w:left="872" w:right="718" w:firstLine="719"/>
        <w:jc w:val="both"/>
      </w:pPr>
      <w:r>
        <w:rPr/>
        <w:t>On the issues of approaches to technology integration, Puentedura (2006) came</w:t>
      </w:r>
      <w:r>
        <w:rPr>
          <w:spacing w:val="1"/>
        </w:rPr>
        <w:t> </w:t>
      </w:r>
      <w:r>
        <w:rPr/>
        <w:t>with idea of “redefinition” “modification” “augmentation” and “substitution” as the role</w:t>
      </w:r>
      <w:r>
        <w:rPr>
          <w:spacing w:val="1"/>
        </w:rPr>
        <w:t> </w:t>
      </w:r>
      <w:r>
        <w:rPr/>
        <w:t>integrated technology can play in instructional delivery. The first two roles are meant to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-57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process. This is further</w:t>
      </w:r>
      <w:r>
        <w:rPr>
          <w:spacing w:val="-2"/>
        </w:rPr>
        <w:t> </w:t>
      </w:r>
      <w:r>
        <w:rPr/>
        <w:t>illustrated</w:t>
      </w:r>
      <w:r>
        <w:rPr>
          <w:spacing w:val="-1"/>
        </w:rPr>
        <w:t> </w:t>
      </w:r>
      <w:r>
        <w:rPr/>
        <w:t>in the figure</w:t>
      </w:r>
      <w:r>
        <w:rPr>
          <w:spacing w:val="-2"/>
        </w:rPr>
        <w:t> </w:t>
      </w:r>
      <w:r>
        <w:rPr/>
        <w:t>8.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ind w:left="1756"/>
        <w:rPr>
          <w:sz w:val="20"/>
        </w:rPr>
      </w:pPr>
      <w:r>
        <w:rPr>
          <w:sz w:val="20"/>
        </w:rPr>
        <w:drawing>
          <wp:inline distT="0" distB="0" distL="0" distR="0">
            <wp:extent cx="4081563" cy="314325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563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96" w:lineRule="auto"/>
        <w:ind w:left="872" w:right="4472"/>
      </w:pPr>
      <w:r>
        <w:rPr/>
        <w:t>Figure 7: What Technology Does when Integrated</w:t>
      </w:r>
      <w:r>
        <w:rPr>
          <w:spacing w:val="-58"/>
        </w:rPr>
        <w:t> </w:t>
      </w:r>
      <w:r>
        <w:rPr/>
        <w:t>Source:</w:t>
      </w:r>
      <w:r>
        <w:rPr>
          <w:spacing w:val="-1"/>
        </w:rPr>
        <w:t> </w:t>
      </w:r>
      <w:r>
        <w:rPr/>
        <w:t>Puentedura</w:t>
      </w:r>
      <w:r>
        <w:rPr>
          <w:spacing w:val="1"/>
        </w:rPr>
        <w:t> </w:t>
      </w:r>
      <w:r>
        <w:rPr/>
        <w:t>(2006)</w:t>
      </w:r>
    </w:p>
    <w:p>
      <w:pPr>
        <w:pStyle w:val="BodyText"/>
        <w:spacing w:line="258" w:lineRule="exact"/>
        <w:ind w:left="1592"/>
      </w:pPr>
      <w:r>
        <w:rPr/>
        <w:t>In</w:t>
      </w:r>
      <w:r>
        <w:rPr>
          <w:spacing w:val="58"/>
        </w:rPr>
        <w:t> </w:t>
      </w:r>
      <w:r>
        <w:rPr/>
        <w:t>line</w:t>
      </w:r>
      <w:r>
        <w:rPr>
          <w:spacing w:val="57"/>
        </w:rPr>
        <w:t> </w:t>
      </w:r>
      <w:r>
        <w:rPr/>
        <w:t>with</w:t>
      </w:r>
      <w:r>
        <w:rPr>
          <w:spacing w:val="59"/>
        </w:rPr>
        <w:t> </w:t>
      </w:r>
      <w:r>
        <w:rPr/>
        <w:t>Okojie,</w:t>
      </w:r>
      <w:r>
        <w:rPr>
          <w:spacing w:val="58"/>
        </w:rPr>
        <w:t> </w:t>
      </w:r>
      <w:r>
        <w:rPr/>
        <w:t>Olinzock,</w:t>
      </w:r>
      <w:r>
        <w:rPr>
          <w:spacing w:val="58"/>
        </w:rPr>
        <w:t> </w:t>
      </w:r>
      <w:r>
        <w:rPr/>
        <w:t>and</w:t>
      </w:r>
      <w:r>
        <w:rPr>
          <w:spacing w:val="59"/>
        </w:rPr>
        <w:t> </w:t>
      </w:r>
      <w:r>
        <w:rPr/>
        <w:t>Okojie-Boulder</w:t>
      </w:r>
      <w:r>
        <w:rPr>
          <w:spacing w:val="57"/>
        </w:rPr>
        <w:t> </w:t>
      </w:r>
      <w:r>
        <w:rPr/>
        <w:t>(2006)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TATA</w:t>
      </w:r>
      <w:r>
        <w:rPr>
          <w:spacing w:val="60"/>
        </w:rPr>
        <w:t> </w:t>
      </w:r>
      <w:r>
        <w:rPr/>
        <w:t>Trust,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872" w:right="717"/>
        <w:jc w:val="both"/>
      </w:pPr>
      <w:r>
        <w:rPr/>
        <w:t>(2013) on what technology integration implies, a practical approaches of technology</w:t>
      </w:r>
      <w:r>
        <w:rPr>
          <w:spacing w:val="1"/>
        </w:rPr>
        <w:t> </w:t>
      </w:r>
      <w:r>
        <w:rPr/>
        <w:t>integration can be seen in Garba, Singh, Yusuf and Ziden (2013) who used this approach</w:t>
      </w:r>
      <w:r>
        <w:rPr>
          <w:spacing w:val="1"/>
        </w:rPr>
        <w:t> </w:t>
      </w:r>
      <w:r>
        <w:rPr/>
        <w:t>in teaching pre-service teachers. The content to be taught was identified which is “social</w:t>
      </w:r>
      <w:r>
        <w:rPr>
          <w:spacing w:val="1"/>
        </w:rPr>
        <w:t> </w:t>
      </w:r>
      <w:r>
        <w:rPr/>
        <w:t>studies integrated curriculum” the methodology that suited the content of what to be</w:t>
      </w:r>
      <w:r>
        <w:rPr>
          <w:spacing w:val="1"/>
        </w:rPr>
        <w:t> </w:t>
      </w:r>
      <w:r>
        <w:rPr/>
        <w:t>taught was identified, which is “inquiry teaching method” following Giving, Prompting</w:t>
      </w:r>
      <w:r>
        <w:rPr>
          <w:spacing w:val="1"/>
        </w:rPr>
        <w:t> </w:t>
      </w:r>
      <w:r>
        <w:rPr/>
        <w:t>and Making (GPM) model of instruction. The teacher activities were spelt out and the</w:t>
      </w:r>
      <w:r>
        <w:rPr>
          <w:spacing w:val="1"/>
        </w:rPr>
        <w:t> </w:t>
      </w:r>
      <w:r>
        <w:rPr/>
        <w:t>technology to use in carryout this activity was identified, as recommended by the model.</w:t>
      </w:r>
      <w:r>
        <w:rPr>
          <w:spacing w:val="1"/>
        </w:rPr>
        <w:t> </w:t>
      </w:r>
      <w:r>
        <w:rPr/>
        <w:t>The researchers used whiteboard in</w:t>
      </w:r>
      <w:r>
        <w:rPr>
          <w:spacing w:val="60"/>
        </w:rPr>
        <w:t> </w:t>
      </w:r>
      <w:r>
        <w:rPr/>
        <w:t>performing role of “giving” and used PowerPoint</w:t>
      </w:r>
      <w:r>
        <w:rPr>
          <w:spacing w:val="1"/>
        </w:rPr>
        <w:t> </w:t>
      </w:r>
      <w:r>
        <w:rPr/>
        <w:t>and smartboard for the other two group respectively. The essence of this role carried out</w:t>
      </w:r>
      <w:r>
        <w:rPr>
          <w:spacing w:val="1"/>
        </w:rPr>
        <w:t> </w:t>
      </w:r>
      <w:r>
        <w:rPr/>
        <w:t>by the researchers was to give a taught provoking opening charges that will lead the</w:t>
      </w:r>
      <w:r>
        <w:rPr>
          <w:spacing w:val="1"/>
        </w:rPr>
        <w:t> </w:t>
      </w:r>
      <w:r>
        <w:rPr/>
        <w:t>student to another stage of “prompting” where they may likely raise some fundamental</w:t>
      </w:r>
      <w:r>
        <w:rPr>
          <w:spacing w:val="1"/>
        </w:rPr>
        <w:t> </w:t>
      </w:r>
      <w:r>
        <w:rPr/>
        <w:t>question that need further enquiry. In the prompting stage the technology to be integrated</w:t>
      </w:r>
      <w:r>
        <w:rPr>
          <w:spacing w:val="-57"/>
        </w:rPr>
        <w:t> </w:t>
      </w:r>
      <w:r>
        <w:rPr/>
        <w:t>were</w:t>
      </w:r>
      <w:r>
        <w:rPr>
          <w:spacing w:val="33"/>
        </w:rPr>
        <w:t> </w:t>
      </w:r>
      <w:r>
        <w:rPr/>
        <w:t>also</w:t>
      </w:r>
      <w:r>
        <w:rPr>
          <w:spacing w:val="34"/>
        </w:rPr>
        <w:t> </w:t>
      </w:r>
      <w:r>
        <w:rPr/>
        <w:t>pointed</w:t>
      </w:r>
      <w:r>
        <w:rPr>
          <w:spacing w:val="33"/>
        </w:rPr>
        <w:t> </w:t>
      </w:r>
      <w:r>
        <w:rPr/>
        <w:t>out;</w:t>
      </w:r>
      <w:r>
        <w:rPr>
          <w:spacing w:val="34"/>
        </w:rPr>
        <w:t> </w:t>
      </w:r>
      <w:r>
        <w:rPr/>
        <w:t>for</w:t>
      </w:r>
      <w:r>
        <w:rPr>
          <w:spacing w:val="31"/>
        </w:rPr>
        <w:t> </w:t>
      </w:r>
      <w:r>
        <w:rPr/>
        <w:t>group</w:t>
      </w:r>
      <w:r>
        <w:rPr>
          <w:spacing w:val="33"/>
        </w:rPr>
        <w:t> </w:t>
      </w:r>
      <w:r>
        <w:rPr/>
        <w:t>one</w:t>
      </w:r>
      <w:r>
        <w:rPr>
          <w:spacing w:val="32"/>
        </w:rPr>
        <w:t> </w:t>
      </w:r>
      <w:r>
        <w:rPr/>
        <w:t>used</w:t>
      </w:r>
      <w:r>
        <w:rPr>
          <w:spacing w:val="32"/>
        </w:rPr>
        <w:t> </w:t>
      </w:r>
      <w:r>
        <w:rPr/>
        <w:t>non-digital</w:t>
      </w:r>
      <w:r>
        <w:rPr>
          <w:spacing w:val="33"/>
        </w:rPr>
        <w:t> </w:t>
      </w:r>
      <w:r>
        <w:rPr/>
        <w:t>technology</w:t>
      </w:r>
      <w:r>
        <w:rPr>
          <w:spacing w:val="28"/>
        </w:rPr>
        <w:t> </w:t>
      </w:r>
      <w:r>
        <w:rPr/>
        <w:t>of</w:t>
      </w:r>
      <w:r>
        <w:rPr>
          <w:spacing w:val="32"/>
        </w:rPr>
        <w:t> </w:t>
      </w:r>
      <w:r>
        <w:rPr/>
        <w:t>textbook,</w:t>
      </w:r>
      <w:r>
        <w:rPr>
          <w:spacing w:val="32"/>
        </w:rPr>
        <w:t> </w:t>
      </w:r>
      <w:r>
        <w:rPr/>
        <w:t>printed</w:t>
      </w:r>
    </w:p>
    <w:p>
      <w:pPr>
        <w:pStyle w:val="BodyText"/>
        <w:spacing w:before="2"/>
        <w:ind w:left="872"/>
        <w:jc w:val="both"/>
      </w:pPr>
      <w:r>
        <w:rPr/>
        <w:t>materials</w:t>
      </w:r>
      <w:r>
        <w:rPr>
          <w:spacing w:val="54"/>
        </w:rPr>
        <w:t> </w:t>
      </w:r>
      <w:r>
        <w:rPr/>
        <w:t>chart</w:t>
      </w:r>
      <w:r>
        <w:rPr>
          <w:spacing w:val="53"/>
        </w:rPr>
        <w:t> </w:t>
      </w:r>
      <w:r>
        <w:rPr/>
        <w:t>in</w:t>
      </w:r>
      <w:r>
        <w:rPr>
          <w:spacing w:val="56"/>
        </w:rPr>
        <w:t> </w:t>
      </w:r>
      <w:r>
        <w:rPr/>
        <w:t>generating</w:t>
      </w:r>
      <w:r>
        <w:rPr>
          <w:spacing w:val="51"/>
        </w:rPr>
        <w:t> </w:t>
      </w:r>
      <w:r>
        <w:rPr/>
        <w:t>data</w:t>
      </w:r>
      <w:r>
        <w:rPr>
          <w:spacing w:val="54"/>
        </w:rPr>
        <w:t> </w:t>
      </w:r>
      <w:r>
        <w:rPr/>
        <w:t>for</w:t>
      </w:r>
      <w:r>
        <w:rPr>
          <w:spacing w:val="53"/>
        </w:rPr>
        <w:t> </w:t>
      </w:r>
      <w:r>
        <w:rPr/>
        <w:t>analyzing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question</w:t>
      </w:r>
      <w:r>
        <w:rPr>
          <w:spacing w:val="54"/>
        </w:rPr>
        <w:t> </w:t>
      </w:r>
      <w:r>
        <w:rPr/>
        <w:t>raised</w:t>
      </w:r>
      <w:r>
        <w:rPr>
          <w:spacing w:val="53"/>
        </w:rPr>
        <w:t> </w:t>
      </w:r>
      <w:r>
        <w:rPr/>
        <w:t>in</w:t>
      </w:r>
      <w:r>
        <w:rPr>
          <w:spacing w:val="56"/>
        </w:rPr>
        <w:t> </w:t>
      </w:r>
      <w:r>
        <w:rPr/>
        <w:t>giving</w:t>
      </w:r>
      <w:r>
        <w:rPr>
          <w:spacing w:val="51"/>
        </w:rPr>
        <w:t> </w:t>
      </w:r>
      <w:r>
        <w:rPr/>
        <w:t>stage.</w:t>
      </w:r>
    </w:p>
    <w:p>
      <w:pPr>
        <w:spacing w:after="0"/>
        <w:jc w:val="both"/>
        <w:sectPr>
          <w:pgSz w:w="11910" w:h="16840"/>
          <w:pgMar w:header="0" w:footer="1067" w:top="1500" w:bottom="1260" w:left="1000" w:right="720"/>
        </w:sectPr>
      </w:pPr>
    </w:p>
    <w:p>
      <w:pPr>
        <w:pStyle w:val="BodyText"/>
        <w:spacing w:line="480" w:lineRule="auto" w:before="74"/>
        <w:ind w:left="872" w:right="719"/>
        <w:jc w:val="both"/>
      </w:pPr>
      <w:r>
        <w:rPr/>
        <w:t>Group two and three used web-based resources as planned by the researches to generate</w:t>
      </w:r>
      <w:r>
        <w:rPr>
          <w:spacing w:val="1"/>
        </w:rPr>
        <w:t> </w:t>
      </w:r>
      <w:r>
        <w:rPr/>
        <w:t>data for the questions raised in both giving and prompting state for in-depth analysis. In</w:t>
      </w:r>
      <w:r>
        <w:rPr>
          <w:spacing w:val="1"/>
        </w:rPr>
        <w:t> </w:t>
      </w:r>
      <w:r>
        <w:rPr/>
        <w:t>evaluating the learner achievement, the technology to be used by each group to make and</w:t>
      </w:r>
      <w:r>
        <w:rPr>
          <w:spacing w:val="-57"/>
        </w:rPr>
        <w:t> </w:t>
      </w:r>
      <w:r>
        <w:rPr/>
        <w:t>present their findings for further discussion and assessment was spelt out. For group one,</w:t>
      </w:r>
      <w:r>
        <w:rPr>
          <w:spacing w:val="1"/>
        </w:rPr>
        <w:t> </w:t>
      </w:r>
      <w:r>
        <w:rPr/>
        <w:t>they are restricted to whiteboard, chart and picture manipulation, the second group used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smartboard.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technology integration follows this approach according to TATA trust (2013) it is called</w:t>
      </w:r>
      <w:r>
        <w:rPr>
          <w:spacing w:val="1"/>
        </w:rPr>
        <w:t> </w:t>
      </w:r>
      <w:r>
        <w:rPr/>
        <w:t>integrated approach in the sense that technology is not isolated from contents, pedagogy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even</w:t>
      </w:r>
      <w:r>
        <w:rPr>
          <w:spacing w:val="2"/>
        </w:rPr>
        <w:t> </w:t>
      </w:r>
      <w:r>
        <w:rPr/>
        <w:t>evaluation.</w:t>
      </w:r>
    </w:p>
    <w:p>
      <w:pPr>
        <w:pStyle w:val="BodyText"/>
        <w:spacing w:line="480" w:lineRule="auto" w:before="159"/>
        <w:ind w:left="872" w:right="71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foregone is an uncompromised 21</w:t>
      </w:r>
      <w:r>
        <w:rPr>
          <w:vertAlign w:val="superscript"/>
        </w:rPr>
        <w:t>st</w:t>
      </w:r>
      <w:r>
        <w:rPr>
          <w:vertAlign w:val="baseline"/>
        </w:rPr>
        <w:t> century learning environment where the learners used</w:t>
      </w:r>
      <w:r>
        <w:rPr>
          <w:spacing w:val="-57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purposes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drastically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performance,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confirmed</w:t>
      </w:r>
      <w:r>
        <w:rPr>
          <w:spacing w:val="1"/>
          <w:vertAlign w:val="baseline"/>
        </w:rPr>
        <w:t> </w:t>
      </w:r>
      <w:r>
        <w:rPr>
          <w:vertAlign w:val="baseline"/>
        </w:rPr>
        <w:t>Davies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West</w:t>
      </w:r>
      <w:r>
        <w:rPr>
          <w:spacing w:val="1"/>
          <w:vertAlign w:val="baseline"/>
        </w:rPr>
        <w:t> </w:t>
      </w:r>
      <w:r>
        <w:rPr>
          <w:vertAlign w:val="baseline"/>
        </w:rPr>
        <w:t>(2013)</w:t>
      </w:r>
      <w:r>
        <w:rPr>
          <w:spacing w:val="1"/>
          <w:vertAlign w:val="baseline"/>
        </w:rPr>
        <w:t> </w:t>
      </w:r>
      <w:r>
        <w:rPr>
          <w:vertAlign w:val="baseline"/>
        </w:rPr>
        <w:t>assertion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1"/>
          <w:vertAlign w:val="baseline"/>
        </w:rPr>
        <w:t> </w:t>
      </w:r>
      <w:r>
        <w:rPr>
          <w:vertAlign w:val="baseline"/>
        </w:rPr>
        <w:t>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 does not happen if students do not have access to learning technologies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do not use them for educational purposes. However, pervasive technology use does not</w:t>
      </w:r>
      <w:r>
        <w:rPr>
          <w:spacing w:val="1"/>
          <w:vertAlign w:val="baseline"/>
        </w:rPr>
        <w:t> </w:t>
      </w:r>
      <w:r>
        <w:rPr>
          <w:vertAlign w:val="baseline"/>
        </w:rPr>
        <w:t>always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appropriately,</w:t>
      </w:r>
      <w:r>
        <w:rPr>
          <w:spacing w:val="1"/>
          <w:vertAlign w:val="baseline"/>
        </w:rPr>
        <w:t> </w:t>
      </w:r>
      <w:r>
        <w:rPr>
          <w:vertAlign w:val="baseline"/>
        </w:rPr>
        <w:t>nor</w:t>
      </w:r>
      <w:r>
        <w:rPr>
          <w:spacing w:val="1"/>
          <w:vertAlign w:val="baseline"/>
        </w:rPr>
        <w:t> </w:t>
      </w:r>
      <w:r>
        <w:rPr>
          <w:vertAlign w:val="baseline"/>
        </w:rPr>
        <w:t>does</w:t>
      </w:r>
      <w:r>
        <w:rPr>
          <w:spacing w:val="1"/>
          <w:vertAlign w:val="baseline"/>
        </w:rPr>
        <w:t> </w:t>
      </w:r>
      <w:r>
        <w:rPr>
          <w:vertAlign w:val="baseline"/>
        </w:rPr>
        <w:t>pervasive</w:t>
      </w:r>
      <w:r>
        <w:rPr>
          <w:spacing w:val="-1"/>
          <w:vertAlign w:val="baseline"/>
        </w:rPr>
        <w:t> </w:t>
      </w:r>
      <w:r>
        <w:rPr>
          <w:vertAlign w:val="baseline"/>
        </w:rPr>
        <w:t>use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-5"/>
          <w:vertAlign w:val="baseline"/>
        </w:rPr>
        <w:t> </w:t>
      </w:r>
      <w:r>
        <w:rPr>
          <w:vertAlign w:val="baseline"/>
        </w:rPr>
        <w:t>necessarily</w:t>
      </w:r>
      <w:r>
        <w:rPr>
          <w:spacing w:val="-3"/>
          <w:vertAlign w:val="baseline"/>
        </w:rPr>
        <w:t> </w:t>
      </w:r>
      <w:r>
        <w:rPr>
          <w:vertAlign w:val="baseline"/>
        </w:rPr>
        <w:t>lead to increased learning.</w:t>
      </w:r>
    </w:p>
    <w:p>
      <w:pPr>
        <w:pStyle w:val="BodyText"/>
        <w:spacing w:line="480" w:lineRule="auto" w:before="162"/>
        <w:ind w:left="872" w:right="715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dimension,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Trust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Nirmala‟s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technology in the teaching of carbohydrates. The class was divided into three groups. A</w:t>
      </w:r>
      <w:r>
        <w:rPr>
          <w:spacing w:val="1"/>
        </w:rPr>
        <w:t> </w:t>
      </w:r>
      <w:r>
        <w:rPr/>
        <w:t>group of students was busy reading a chapter on carbohydrates from the textbook, and a</w:t>
      </w:r>
      <w:r>
        <w:rPr>
          <w:spacing w:val="1"/>
        </w:rPr>
        <w:t> </w:t>
      </w:r>
      <w:r>
        <w:rPr/>
        <w:t>few in their group were taking notes. Another group was reading and discussing from</w:t>
      </w:r>
      <w:r>
        <w:rPr>
          <w:spacing w:val="1"/>
        </w:rPr>
        <w:t> </w:t>
      </w:r>
      <w:r>
        <w:rPr/>
        <w:t>some 4 to 5 printouts from different websites on the role of carbohydrates in the diet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trends.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classroom,</w:t>
      </w:r>
      <w:r>
        <w:rPr>
          <w:spacing w:val="1"/>
        </w:rPr>
        <w:t> </w:t>
      </w:r>
      <w:r>
        <w:rPr/>
        <w:t>formatting a spreadsheet that had various columns. The first column had names of the</w:t>
      </w:r>
      <w:r>
        <w:rPr>
          <w:spacing w:val="1"/>
        </w:rPr>
        <w:t> </w:t>
      </w:r>
      <w:r>
        <w:rPr/>
        <w:t>dishes</w:t>
      </w:r>
      <w:r>
        <w:rPr>
          <w:spacing w:val="15"/>
        </w:rPr>
        <w:t> </w:t>
      </w:r>
      <w:r>
        <w:rPr/>
        <w:t>which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group</w:t>
      </w:r>
      <w:r>
        <w:rPr>
          <w:spacing w:val="18"/>
        </w:rPr>
        <w:t> </w:t>
      </w:r>
      <w:r>
        <w:rPr/>
        <w:t>members</w:t>
      </w:r>
      <w:r>
        <w:rPr>
          <w:spacing w:val="16"/>
        </w:rPr>
        <w:t> </w:t>
      </w:r>
      <w:r>
        <w:rPr/>
        <w:t>had</w:t>
      </w:r>
      <w:r>
        <w:rPr>
          <w:spacing w:val="16"/>
        </w:rPr>
        <w:t> </w:t>
      </w:r>
      <w:r>
        <w:rPr/>
        <w:t>over</w:t>
      </w:r>
      <w:r>
        <w:rPr>
          <w:spacing w:val="14"/>
        </w:rPr>
        <w:t> </w:t>
      </w:r>
      <w:r>
        <w:rPr/>
        <w:t>dinner</w:t>
      </w:r>
      <w:r>
        <w:rPr>
          <w:spacing w:val="15"/>
        </w:rPr>
        <w:t> </w:t>
      </w:r>
      <w:r>
        <w:rPr/>
        <w:t>last</w:t>
      </w:r>
      <w:r>
        <w:rPr>
          <w:spacing w:val="16"/>
        </w:rPr>
        <w:t> </w:t>
      </w:r>
      <w:r>
        <w:rPr/>
        <w:t>night,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second</w:t>
      </w:r>
      <w:r>
        <w:rPr>
          <w:spacing w:val="16"/>
        </w:rPr>
        <w:t> </w:t>
      </w:r>
      <w:r>
        <w:rPr/>
        <w:t>column</w:t>
      </w:r>
      <w:r>
        <w:rPr>
          <w:spacing w:val="16"/>
        </w:rPr>
        <w:t> </w:t>
      </w:r>
      <w:r>
        <w:rPr/>
        <w:t>had</w:t>
      </w:r>
      <w:r>
        <w:rPr>
          <w:spacing w:val="1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3"/>
        <w:jc w:val="both"/>
      </w:pPr>
      <w:r>
        <w:rPr/>
        <w:t>main food ingredients in the dishes and their picture, and the third had its carbohydrate</w:t>
      </w:r>
      <w:r>
        <w:rPr>
          <w:spacing w:val="1"/>
        </w:rPr>
        <w:t> </w:t>
      </w:r>
      <w:r>
        <w:rPr/>
        <w:t>content per 100 grams. They were working on creating a graph in the spreadsheet that</w:t>
      </w:r>
      <w:r>
        <w:rPr>
          <w:spacing w:val="1"/>
        </w:rPr>
        <w:t> </w:t>
      </w:r>
      <w:r>
        <w:rPr/>
        <w:t>would compare the carbohydrate contents of various foods. The teacher went around</w:t>
      </w:r>
      <w:r>
        <w:rPr>
          <w:spacing w:val="1"/>
        </w:rPr>
        <w:t> </w:t>
      </w:r>
      <w:r>
        <w:rPr/>
        <w:t>group by group asking questions like which food has the highest and lowest carbohydrate</w:t>
      </w:r>
      <w:r>
        <w:rPr>
          <w:spacing w:val="-57"/>
        </w:rPr>
        <w:t> </w:t>
      </w:r>
      <w:r>
        <w:rPr/>
        <w:t>content, what will happen if you double the amount of potatoes in your diet- in general</w:t>
      </w:r>
      <w:r>
        <w:rPr>
          <w:spacing w:val="1"/>
        </w:rPr>
        <w:t> </w:t>
      </w:r>
      <w:r>
        <w:rPr/>
        <w:t>prompting them towards higher order thinking and structuring their task. This example</w:t>
      </w:r>
      <w:r>
        <w:rPr>
          <w:spacing w:val="1"/>
        </w:rPr>
        <w:t> </w:t>
      </w:r>
      <w:r>
        <w:rPr/>
        <w:t>show that technology is not just integrated in the medium of the instruction but from the</w:t>
      </w:r>
      <w:r>
        <w:rPr>
          <w:spacing w:val="1"/>
        </w:rPr>
        <w:t> </w:t>
      </w:r>
      <w:r>
        <w:rPr/>
        <w:t>planning stage. The teacher selects and applies a variety of applications that best suits the</w:t>
      </w:r>
      <w:r>
        <w:rPr>
          <w:spacing w:val="-57"/>
        </w:rPr>
        <w:t> </w:t>
      </w:r>
      <w:r>
        <w:rPr/>
        <w:t>task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spreadsheet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Internet.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technology is more at a service to the learning process and students facilitated by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role.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emancipated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collaborative</w:t>
      </w:r>
      <w:r>
        <w:rPr>
          <w:spacing w:val="-57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labs.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approach brings together technology, subject matter and pedagogy. This approached is</w:t>
      </w:r>
      <w:r>
        <w:rPr>
          <w:spacing w:val="1"/>
        </w:rPr>
        <w:t> </w:t>
      </w:r>
      <w:r>
        <w:rPr/>
        <w:t>rooted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Pedagogy,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(TPACK)</w:t>
      </w:r>
      <w:r>
        <w:rPr>
          <w:spacing w:val="-2"/>
        </w:rPr>
        <w:t> </w:t>
      </w:r>
      <w:r>
        <w:rPr/>
        <w:t>model by</w:t>
      </w:r>
      <w:r>
        <w:rPr>
          <w:spacing w:val="-3"/>
        </w:rPr>
        <w:t> </w:t>
      </w:r>
      <w:r>
        <w:rPr/>
        <w:t>Kohler and Mishra (2009).</w:t>
      </w:r>
    </w:p>
    <w:p>
      <w:pPr>
        <w:pStyle w:val="BodyText"/>
        <w:spacing w:line="480" w:lineRule="auto" w:before="160"/>
        <w:ind w:left="872" w:right="716" w:firstLine="719"/>
        <w:jc w:val="both"/>
      </w:pPr>
      <w:r>
        <w:rPr/>
        <w:t>There are diverse views on how to go about integrating technology in teaching</w:t>
      </w:r>
      <w:r>
        <w:rPr>
          <w:spacing w:val="1"/>
        </w:rPr>
        <w:t> </w:t>
      </w:r>
      <w:r>
        <w:rPr/>
        <w:t>and learning process. After a thorough analysis of varieties of ways in which technology</w:t>
      </w:r>
      <w:r>
        <w:rPr>
          <w:spacing w:val="1"/>
        </w:rPr>
        <w:t> </w:t>
      </w:r>
      <w:r>
        <w:rPr/>
        <w:t>is being integrated in teaching and learning, Davies and West (2013) concluded that the</w:t>
      </w:r>
      <w:r>
        <w:rPr>
          <w:spacing w:val="1"/>
        </w:rPr>
        <w:t> </w:t>
      </w:r>
      <w:r>
        <w:rPr/>
        <w:t>primary benefit of current technology use in education has been to increase information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gather,</w:t>
      </w:r>
      <w:r>
        <w:rPr>
          <w:spacing w:val="1"/>
        </w:rPr>
        <w:t> </w:t>
      </w:r>
      <w:r>
        <w:rPr/>
        <w:t>organize,</w:t>
      </w:r>
      <w:r>
        <w:rPr>
          <w:spacing w:val="1"/>
        </w:rPr>
        <w:t> </w:t>
      </w:r>
      <w:r>
        <w:rPr/>
        <w:t>analyze,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dramatically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performance on standardized tests. The root of this problem could</w:t>
      </w:r>
      <w:r>
        <w:rPr>
          <w:spacing w:val="60"/>
        </w:rPr>
        <w:t> </w:t>
      </w:r>
      <w:r>
        <w:rPr/>
        <w:t>be traced to the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lamented</w:t>
      </w:r>
      <w:r>
        <w:rPr>
          <w:spacing w:val="31"/>
        </w:rPr>
        <w:t> </w:t>
      </w:r>
      <w:r>
        <w:rPr/>
        <w:t>by</w:t>
      </w:r>
      <w:r>
        <w:rPr>
          <w:spacing w:val="22"/>
        </w:rPr>
        <w:t> </w:t>
      </w:r>
      <w:r>
        <w:rPr/>
        <w:t>Garba,</w:t>
      </w:r>
      <w:r>
        <w:rPr>
          <w:spacing w:val="27"/>
        </w:rPr>
        <w:t> </w:t>
      </w:r>
      <w:r>
        <w:rPr/>
        <w:t>Singh,</w:t>
      </w:r>
      <w:r>
        <w:rPr>
          <w:spacing w:val="30"/>
        </w:rPr>
        <w:t> </w:t>
      </w:r>
      <w:r>
        <w:rPr/>
        <w:t>Yusuf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Ziden</w:t>
      </w:r>
      <w:r>
        <w:rPr>
          <w:spacing w:val="32"/>
        </w:rPr>
        <w:t> </w:t>
      </w:r>
      <w:r>
        <w:rPr/>
        <w:t>(2013).</w:t>
      </w:r>
      <w:r>
        <w:rPr>
          <w:spacing w:val="26"/>
        </w:rPr>
        <w:t> </w:t>
      </w:r>
      <w:r>
        <w:rPr/>
        <w:t>They</w:t>
      </w:r>
      <w:r>
        <w:rPr>
          <w:spacing w:val="25"/>
        </w:rPr>
        <w:t> </w:t>
      </w:r>
      <w:r>
        <w:rPr/>
        <w:t>(teachers</w:t>
      </w:r>
      <w:r>
        <w:rPr>
          <w:spacing w:val="2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teacher educators) see technology integration as matter of “availability” and “utilization”</w:t>
      </w:r>
      <w:r>
        <w:rPr>
          <w:spacing w:val="-57"/>
        </w:rPr>
        <w:t> </w:t>
      </w:r>
      <w:r>
        <w:rPr/>
        <w:t>of technology, without considering “students learning needs relative to curriculum-based</w:t>
      </w:r>
      <w:r>
        <w:rPr>
          <w:spacing w:val="1"/>
        </w:rPr>
        <w:t> </w:t>
      </w:r>
      <w:r>
        <w:rPr/>
        <w:t>content (Singh, Yusuf, Ziden, 2013). In this approach, „affordability‟ and „constrains‟ of</w:t>
      </w:r>
      <w:r>
        <w:rPr>
          <w:spacing w:val="-57"/>
        </w:rPr>
        <w:t> </w:t>
      </w:r>
      <w:r>
        <w:rPr/>
        <w:t>technologies play the key role in designing and planning technology integration for</w:t>
      </w:r>
      <w:r>
        <w:rPr>
          <w:spacing w:val="1"/>
        </w:rPr>
        <w:t> </w:t>
      </w:r>
      <w:r>
        <w:rPr/>
        <w:t>content-based learning instructions as practiced in schools. Other curriculum components</w:t>
      </w:r>
      <w:r>
        <w:rPr>
          <w:spacing w:val="-57"/>
        </w:rPr>
        <w:t> </w:t>
      </w:r>
      <w:r>
        <w:rPr/>
        <w:t>(content and pedagogy) are not given any deserving attention as they deserved, the main</w:t>
      </w:r>
      <w:r>
        <w:rPr>
          <w:spacing w:val="1"/>
        </w:rPr>
        <w:t> </w:t>
      </w:r>
      <w:r>
        <w:rPr/>
        <w:t>focus was to ensure that „technology‟ is in the class. This approach is considered as</w:t>
      </w:r>
      <w:r>
        <w:rPr>
          <w:spacing w:val="1"/>
        </w:rPr>
        <w:t> </w:t>
      </w:r>
      <w:r>
        <w:rPr/>
        <w:t>inadequate for effective technology integration in teaching (Singh, Yusuf, Ziden, 2013).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(being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literate)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jeopardized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students‟</w:t>
      </w:r>
      <w:r>
        <w:rPr>
          <w:spacing w:val="-1"/>
        </w:rPr>
        <w:t> </w:t>
      </w:r>
      <w:r>
        <w:rPr/>
        <w:t>achievement.</w:t>
      </w:r>
    </w:p>
    <w:p>
      <w:pPr>
        <w:pStyle w:val="BodyText"/>
        <w:spacing w:line="480" w:lineRule="auto" w:before="160"/>
        <w:ind w:left="872" w:right="714" w:firstLine="719"/>
        <w:jc w:val="both"/>
      </w:pPr>
      <w:r>
        <w:rPr/>
        <w:t>One of the best ways of overcoming this situation is by providing teachers with</w:t>
      </w:r>
      <w:r>
        <w:rPr>
          <w:spacing w:val="1"/>
        </w:rPr>
        <w:t> </w:t>
      </w:r>
      <w:r>
        <w:rPr/>
        <w:t>increased access to technology along with training in pedagogically sound best practices,</w:t>
      </w:r>
      <w:r>
        <w:rPr>
          <w:spacing w:val="-57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technology-based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instruction (Davies &amp; West, 2013). This scenario has made for example,</w:t>
      </w:r>
      <w:r>
        <w:rPr>
          <w:spacing w:val="60"/>
        </w:rPr>
        <w:t> </w:t>
      </w:r>
      <w:r>
        <w:rPr/>
        <w:t>Palak, and</w:t>
      </w:r>
      <w:r>
        <w:rPr>
          <w:spacing w:val="1"/>
        </w:rPr>
        <w:t> </w:t>
      </w:r>
      <w:r>
        <w:rPr/>
        <w:t>Walls (2009) suggest that “future technology professional development efforts need to</w:t>
      </w:r>
      <w:r>
        <w:rPr>
          <w:spacing w:val="1"/>
        </w:rPr>
        <w:t> </w:t>
      </w:r>
      <w:r>
        <w:rPr/>
        <w:t>focus on integration of technology into curriculum via student-centered pedagogy while</w:t>
      </w:r>
      <w:r>
        <w:rPr>
          <w:spacing w:val="1"/>
        </w:rPr>
        <w:t> </w:t>
      </w:r>
      <w:r>
        <w:rPr/>
        <w:t>attending to multiple contextual conditions under which teacher practice takes place”</w:t>
      </w:r>
      <w:r>
        <w:rPr>
          <w:spacing w:val="1"/>
        </w:rPr>
        <w:t> </w:t>
      </w:r>
      <w:r>
        <w:rPr/>
        <w:t>According to Cennamo, Ross, and Ertmer (2010), to achieve technology integration that</w:t>
      </w:r>
      <w:r>
        <w:rPr>
          <w:spacing w:val="1"/>
        </w:rPr>
        <w:t> </w:t>
      </w:r>
      <w:r>
        <w:rPr/>
        <w:t>targets student learning, teachers need to identify which technologies support specific</w:t>
      </w:r>
      <w:r>
        <w:rPr>
          <w:spacing w:val="1"/>
        </w:rPr>
        <w:t> </w:t>
      </w:r>
      <w:r>
        <w:rPr/>
        <w:t>curricular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themselves, as well as the specific affordances of each tool that would enable students to</w:t>
      </w:r>
      <w:r>
        <w:rPr>
          <w:spacing w:val="1"/>
        </w:rPr>
        <w:t> </w:t>
      </w:r>
      <w:r>
        <w:rPr/>
        <w:t>learn difficult concepts more readily, hopefully resulting in greater and more meaningful</w:t>
      </w:r>
      <w:r>
        <w:rPr>
          <w:spacing w:val="1"/>
        </w:rPr>
        <w:t> </w:t>
      </w:r>
      <w:r>
        <w:rPr/>
        <w:t>student outcomes.</w:t>
      </w:r>
    </w:p>
    <w:p>
      <w:pPr>
        <w:pStyle w:val="Heading1"/>
        <w:numPr>
          <w:ilvl w:val="1"/>
          <w:numId w:val="7"/>
        </w:numPr>
        <w:tabs>
          <w:tab w:pos="1593" w:val="left" w:leader="none"/>
        </w:tabs>
        <w:spacing w:line="240" w:lineRule="auto" w:before="169" w:after="0"/>
        <w:ind w:left="1592" w:right="0" w:hanging="721"/>
        <w:jc w:val="both"/>
      </w:pPr>
      <w:r>
        <w:rPr/>
        <w:t>Technology</w:t>
      </w:r>
      <w:r>
        <w:rPr>
          <w:spacing w:val="-2"/>
        </w:rPr>
        <w:t> </w:t>
      </w:r>
      <w:r>
        <w:rPr/>
        <w:t>Integration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Performance</w:t>
      </w:r>
    </w:p>
    <w:p>
      <w:pPr>
        <w:spacing w:after="0" w:line="24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5" w:firstLine="719"/>
        <w:jc w:val="both"/>
      </w:pPr>
      <w:r>
        <w:rPr/>
        <w:t>Technology integration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successful teaching. It has triggered many researchers to investigate different aspects of</w:t>
      </w:r>
      <w:r>
        <w:rPr>
          <w:spacing w:val="1"/>
        </w:rPr>
        <w:t> </w:t>
      </w:r>
      <w:r>
        <w:rPr/>
        <w:t>such integration (Anderson &amp; Maninger, 2007; Wood &amp; Ashfield, 2008). This is because</w:t>
      </w:r>
      <w:r>
        <w:rPr>
          <w:spacing w:val="-57"/>
        </w:rPr>
        <w:t> </w:t>
      </w:r>
      <w:r>
        <w:rPr/>
        <w:t>it allows students to learn more in less time and allows schools to focus on global</w:t>
      </w:r>
      <w:r>
        <w:rPr>
          <w:spacing w:val="1"/>
        </w:rPr>
        <w:t> </w:t>
      </w:r>
      <w:r>
        <w:rPr/>
        <w:t>learning environments if used appropriately. In addition, it could be an effective teaching</w:t>
      </w:r>
      <w:r>
        <w:rPr>
          <w:spacing w:val="-57"/>
        </w:rPr>
        <w:t> </w:t>
      </w:r>
      <w:r>
        <w:rPr/>
        <w:t>tool when used to engage all students in the learning process (Almekhlafi, &amp; Almeqdadi,</w:t>
      </w:r>
      <w:r>
        <w:rPr>
          <w:spacing w:val="1"/>
        </w:rPr>
        <w:t> </w:t>
      </w:r>
      <w:r>
        <w:rPr/>
        <w:t>2010). The discussion</w:t>
      </w:r>
      <w:r>
        <w:rPr>
          <w:spacing w:val="1"/>
        </w:rPr>
        <w:t> </w:t>
      </w:r>
      <w:r>
        <w:rPr/>
        <w:t>over whether to incorporate technology into schools is being</w:t>
      </w:r>
      <w:r>
        <w:rPr>
          <w:spacing w:val="1"/>
        </w:rPr>
        <w:t> </w:t>
      </w:r>
      <w:r>
        <w:rPr/>
        <w:t>replaced with a need to explore and discover the best technology programs that generate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effective</w:t>
      </w:r>
      <w:r>
        <w:rPr>
          <w:spacing w:val="1"/>
        </w:rPr>
        <w:t> </w:t>
      </w:r>
      <w:r>
        <w:rPr/>
        <w:t>results.</w:t>
      </w:r>
    </w:p>
    <w:p>
      <w:pPr>
        <w:pStyle w:val="BodyText"/>
        <w:spacing w:line="480" w:lineRule="auto" w:before="159"/>
        <w:ind w:left="872" w:right="713" w:firstLine="719"/>
        <w:jc w:val="both"/>
      </w:pPr>
      <w:r>
        <w:rPr/>
        <w:t>Studies previously carried out in examining the relationship between technology</w:t>
      </w:r>
      <w:r>
        <w:rPr>
          <w:spacing w:val="1"/>
        </w:rPr>
        <w:t> </w:t>
      </w:r>
      <w:r>
        <w:rPr/>
        <w:t>integration and students‟ academic performance is not directly on civic education but on</w:t>
      </w:r>
      <w:r>
        <w:rPr>
          <w:spacing w:val="1"/>
        </w:rPr>
        <w:t> </w:t>
      </w:r>
      <w:r>
        <w:rPr/>
        <w:t>social studies where the present civic education lifted majority of its curriculum contents</w:t>
      </w:r>
      <w:r>
        <w:rPr>
          <w:spacing w:val="1"/>
        </w:rPr>
        <w:t> </w:t>
      </w:r>
      <w:r>
        <w:rPr/>
        <w:t>(Garba,</w:t>
      </w:r>
      <w:r>
        <w:rPr>
          <w:spacing w:val="1"/>
        </w:rPr>
        <w:t> </w:t>
      </w:r>
      <w:r>
        <w:rPr/>
        <w:t>Singh,</w:t>
      </w:r>
      <w:r>
        <w:rPr>
          <w:spacing w:val="1"/>
        </w:rPr>
        <w:t> </w:t>
      </w:r>
      <w:r>
        <w:rPr/>
        <w:t>Yusuf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Ziden,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 in social studies and students‟ academic performance can also give an insight</w:t>
      </w:r>
      <w:r>
        <w:rPr>
          <w:spacing w:val="1"/>
        </w:rPr>
        <w:t> </w:t>
      </w:r>
      <w:r>
        <w:rPr/>
        <w:t>on what will be the effect of technology integration on students‟ performance in civic</w:t>
      </w:r>
      <w:r>
        <w:rPr>
          <w:spacing w:val="1"/>
        </w:rPr>
        <w:t> </w:t>
      </w:r>
      <w:r>
        <w:rPr/>
        <w:t>education. Technology integration in civic education instructions is found to</w:t>
      </w:r>
      <w:r>
        <w:rPr>
          <w:spacing w:val="60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and motivate learners‟ active involvement in the exploration of information that can be</w:t>
      </w:r>
      <w:r>
        <w:rPr>
          <w:spacing w:val="1"/>
        </w:rPr>
        <w:t> </w:t>
      </w:r>
      <w:r>
        <w:rPr/>
        <w:t>applied in solving real life problems (Garba, Singh, Yusuf &amp; Ziden, 2013). As such,</w:t>
      </w:r>
      <w:r>
        <w:rPr>
          <w:spacing w:val="1"/>
        </w:rPr>
        <w:t> </w:t>
      </w:r>
      <w:r>
        <w:rPr/>
        <w:t>documented and programmed civic education instructions through the use of ICT would</w:t>
      </w:r>
      <w:r>
        <w:rPr>
          <w:spacing w:val="1"/>
        </w:rPr>
        <w:t> </w:t>
      </w:r>
      <w:r>
        <w:rPr/>
        <w:t>assist the learner in his learning process (Garba, Singh, Yusuf &amp; Ziden, 2013). Relevant</w:t>
      </w:r>
      <w:r>
        <w:rPr>
          <w:spacing w:val="1"/>
        </w:rPr>
        <w:t> </w:t>
      </w:r>
      <w:r>
        <w:rPr/>
        <w:t>information, ideas, knowledge, learning experiences and thought provoking drills are</w:t>
      </w:r>
      <w:r>
        <w:rPr>
          <w:spacing w:val="1"/>
        </w:rPr>
        <w:t> </w:t>
      </w:r>
      <w:r>
        <w:rPr/>
        <w:t>disseminated for learners‟ consultation through the use of computer and the internet</w:t>
      </w:r>
      <w:r>
        <w:rPr>
          <w:spacing w:val="1"/>
        </w:rPr>
        <w:t> </w:t>
      </w:r>
      <w:r>
        <w:rPr/>
        <w:t>(Garba, Singh, Yusuf &amp; Ziden, 2013). Use of ICT as instructional materials in civic</w:t>
      </w:r>
      <w:r>
        <w:rPr>
          <w:spacing w:val="1"/>
        </w:rPr>
        <w:t> </w:t>
      </w:r>
      <w:r>
        <w:rPr/>
        <w:t>education facilitates students‟ achievement, creativity, and the development of higher</w:t>
      </w:r>
      <w:r>
        <w:rPr>
          <w:spacing w:val="1"/>
        </w:rPr>
        <w:t> </w:t>
      </w:r>
      <w:r>
        <w:rPr/>
        <w:t>order</w:t>
      </w:r>
      <w:r>
        <w:rPr>
          <w:spacing w:val="35"/>
        </w:rPr>
        <w:t> </w:t>
      </w:r>
      <w:r>
        <w:rPr/>
        <w:t>thinking.</w:t>
      </w:r>
      <w:r>
        <w:rPr>
          <w:spacing w:val="36"/>
        </w:rPr>
        <w:t> </w:t>
      </w:r>
      <w:r>
        <w:rPr/>
        <w:t>This</w:t>
      </w:r>
      <w:r>
        <w:rPr>
          <w:spacing w:val="38"/>
        </w:rPr>
        <w:t> </w:t>
      </w:r>
      <w:r>
        <w:rPr/>
        <w:t>is</w:t>
      </w:r>
      <w:r>
        <w:rPr>
          <w:spacing w:val="36"/>
        </w:rPr>
        <w:t> </w:t>
      </w:r>
      <w:r>
        <w:rPr/>
        <w:t>because</w:t>
      </w:r>
      <w:r>
        <w:rPr>
          <w:spacing w:val="41"/>
        </w:rPr>
        <w:t> </w:t>
      </w:r>
      <w:r>
        <w:rPr/>
        <w:t>ICT</w:t>
      </w:r>
      <w:r>
        <w:rPr>
          <w:spacing w:val="38"/>
        </w:rPr>
        <w:t> </w:t>
      </w:r>
      <w:r>
        <w:rPr/>
        <w:t>as</w:t>
      </w:r>
      <w:r>
        <w:rPr>
          <w:spacing w:val="37"/>
        </w:rPr>
        <w:t> </w:t>
      </w:r>
      <w:r>
        <w:rPr/>
        <w:t>instructionalmaterial</w:t>
      </w:r>
      <w:r>
        <w:rPr>
          <w:spacing w:val="36"/>
        </w:rPr>
        <w:t> </w:t>
      </w:r>
      <w:r>
        <w:rPr/>
        <w:t>uses</w:t>
      </w:r>
      <w:r>
        <w:rPr>
          <w:spacing w:val="37"/>
        </w:rPr>
        <w:t> </w:t>
      </w:r>
      <w:r>
        <w:rPr/>
        <w:t>combination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text,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sound videos that attract, engage and retain students‟ interest in learning (Mezieobi,</w:t>
      </w:r>
      <w:r>
        <w:rPr>
          <w:spacing w:val="1"/>
        </w:rPr>
        <w:t> </w:t>
      </w:r>
      <w:r>
        <w:rPr/>
        <w:t>Fubara&amp;Mezieobi, 2008).</w:t>
      </w:r>
    </w:p>
    <w:p>
      <w:pPr>
        <w:pStyle w:val="BodyText"/>
        <w:spacing w:line="480" w:lineRule="auto" w:before="161"/>
        <w:ind w:left="872" w:right="713" w:firstLine="719"/>
        <w:jc w:val="both"/>
      </w:pPr>
      <w:r>
        <w:rPr/>
        <w:t>Offorma (2006) reported that the use of computer, internet, the smart board, web</w:t>
      </w:r>
      <w:r>
        <w:rPr>
          <w:spacing w:val="1"/>
        </w:rPr>
        <w:t> </w:t>
      </w:r>
      <w:r>
        <w:rPr/>
        <w:t>resources supports and enhance the teaching and learning. Since civic education just like</w:t>
      </w:r>
      <w:r>
        <w:rPr>
          <w:spacing w:val="1"/>
        </w:rPr>
        <w:t> </w:t>
      </w:r>
      <w:r>
        <w:rPr/>
        <w:t>any others subjects in Nigeria school expose learner to immediate and distance social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concretized</w:t>
      </w:r>
      <w:r>
        <w:rPr>
          <w:spacing w:val="-57"/>
        </w:rPr>
        <w:t> </w:t>
      </w:r>
      <w:r>
        <w:rPr/>
        <w:t>learning, motivates students‟ interest, and provide easy access to wide range of content</w:t>
      </w:r>
      <w:r>
        <w:rPr>
          <w:spacing w:val="1"/>
        </w:rPr>
        <w:t> </w:t>
      </w:r>
      <w:r>
        <w:rPr/>
        <w:t>materials that can improve instructions in the subject area (Mezieobi, Fubara &amp;Mezieobi,</w:t>
      </w:r>
      <w:r>
        <w:rPr>
          <w:spacing w:val="-57"/>
        </w:rPr>
        <w:t> </w:t>
      </w:r>
      <w:r>
        <w:rPr/>
        <w:t>2008). ICT provoke intense learning and sharpens learners‟ intellectual powers and their</w:t>
      </w:r>
      <w:r>
        <w:rPr>
          <w:spacing w:val="1"/>
        </w:rPr>
        <w:t> </w:t>
      </w:r>
      <w:r>
        <w:rPr/>
        <w:t>reflective</w:t>
      </w:r>
      <w:r>
        <w:rPr>
          <w:spacing w:val="1"/>
        </w:rPr>
        <w:t> </w:t>
      </w:r>
      <w:r>
        <w:rPr/>
        <w:t>thinking;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noble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instructions in civic education (Okam, 2002). The citizenship education content that was</w:t>
      </w:r>
      <w:r>
        <w:rPr>
          <w:spacing w:val="1"/>
        </w:rPr>
        <w:t> </w:t>
      </w:r>
      <w:r>
        <w:rPr/>
        <w:t>lifted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independents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secondary school is meant to transform the school child into becoming a responsible</w:t>
      </w:r>
      <w:r>
        <w:rPr>
          <w:spacing w:val="1"/>
        </w:rPr>
        <w:t> </w:t>
      </w:r>
      <w:r>
        <w:rPr/>
        <w:t>citizen capable of contributing to the socio-economic and political development of his</w:t>
      </w:r>
      <w:r>
        <w:rPr>
          <w:spacing w:val="1"/>
        </w:rPr>
        <w:t> </w:t>
      </w:r>
      <w:r>
        <w:rPr/>
        <w:t>immediate environment and beyond (Mezieobi, Fubara &amp;Mezieobi, 2008; Okam 2002).</w:t>
      </w:r>
      <w:r>
        <w:rPr>
          <w:spacing w:val="1"/>
        </w:rPr>
        <w:t> </w:t>
      </w:r>
      <w:r>
        <w:rPr/>
        <w:t>ICT integration can</w:t>
      </w:r>
      <w:r>
        <w:rPr>
          <w:spacing w:val="1"/>
        </w:rPr>
        <w:t> </w:t>
      </w:r>
      <w:r>
        <w:rPr/>
        <w:t>facilitate the attainment of this goal because</w:t>
      </w:r>
      <w:r>
        <w:rPr>
          <w:spacing w:val="1"/>
        </w:rPr>
        <w:t> </w:t>
      </w:r>
      <w:r>
        <w:rPr/>
        <w:t>ICT provide wide</w:t>
      </w:r>
      <w:r>
        <w:rPr>
          <w:spacing w:val="1"/>
        </w:rPr>
        <w:t> </w:t>
      </w:r>
      <w:r>
        <w:rPr/>
        <w:t>learning experiences which unifies knowledge in a manner to develop the individual in</w:t>
      </w:r>
      <w:r>
        <w:rPr>
          <w:spacing w:val="1"/>
        </w:rPr>
        <w:t> </w:t>
      </w:r>
      <w:r>
        <w:rPr/>
        <w:t>private, academic, public and business life (Mezieobi, Fubara &amp;Mezieobi,</w:t>
      </w:r>
      <w:r>
        <w:rPr>
          <w:spacing w:val="60"/>
        </w:rPr>
        <w:t> </w:t>
      </w:r>
      <w:r>
        <w:rPr/>
        <w:t>2008).From</w:t>
      </w:r>
      <w:r>
        <w:rPr>
          <w:spacing w:val="1"/>
        </w:rPr>
        <w:t> </w:t>
      </w:r>
      <w:r>
        <w:rPr/>
        <w:t>all indicators, technology integration is not a new trend in Nigeria schools inferring from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potentialities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educator.This</w:t>
      </w:r>
      <w:r>
        <w:rPr>
          <w:spacing w:val="1"/>
        </w:rPr>
        <w:t> </w:t>
      </w:r>
      <w:r>
        <w:rPr/>
        <w:t>connote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 in civic education is not a new trend in Nigeria school but integration of</w:t>
      </w:r>
      <w:r>
        <w:rPr>
          <w:spacing w:val="1"/>
        </w:rPr>
        <w:t> </w:t>
      </w:r>
      <w:r>
        <w:rPr/>
        <w:t>technologies</w:t>
      </w:r>
      <w:r>
        <w:rPr>
          <w:spacing w:val="-1"/>
        </w:rPr>
        <w:t> </w:t>
      </w:r>
      <w:r>
        <w:rPr/>
        <w:t>that are</w:t>
      </w:r>
      <w:r>
        <w:rPr>
          <w:spacing w:val="-2"/>
        </w:rPr>
        <w:t> </w:t>
      </w:r>
      <w:r>
        <w:rPr/>
        <w:t>incompliance</w:t>
      </w:r>
      <w:r>
        <w:rPr>
          <w:spacing w:val="-1"/>
        </w:rPr>
        <w:t> </w:t>
      </w:r>
      <w:r>
        <w:rPr/>
        <w:t>with learning</w:t>
      </w:r>
      <w:r>
        <w:rPr>
          <w:spacing w:val="-2"/>
        </w:rPr>
        <w:t> </w:t>
      </w:r>
      <w:r>
        <w:rPr/>
        <w:t>preference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 century</w:t>
      </w:r>
      <w:r>
        <w:rPr>
          <w:spacing w:val="-3"/>
          <w:vertAlign w:val="baseline"/>
        </w:rPr>
        <w:t> </w:t>
      </w:r>
      <w:r>
        <w:rPr>
          <w:vertAlign w:val="baseline"/>
        </w:rPr>
        <w:t>learners.</w:t>
      </w:r>
    </w:p>
    <w:p>
      <w:pPr>
        <w:pStyle w:val="Heading1"/>
        <w:numPr>
          <w:ilvl w:val="2"/>
          <w:numId w:val="11"/>
        </w:numPr>
        <w:tabs>
          <w:tab w:pos="1593" w:val="left" w:leader="none"/>
        </w:tabs>
        <w:spacing w:line="240" w:lineRule="auto" w:before="168" w:after="0"/>
        <w:ind w:left="1592" w:right="0" w:hanging="721"/>
        <w:jc w:val="both"/>
      </w:pPr>
      <w:r>
        <w:rPr/>
        <w:t>Integration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Linear</w:t>
      </w:r>
      <w:r>
        <w:rPr>
          <w:spacing w:val="-4"/>
        </w:rPr>
        <w:t> </w:t>
      </w:r>
      <w:r>
        <w:rPr/>
        <w:t>PowerPoint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</w:t>
      </w:r>
    </w:p>
    <w:p>
      <w:pPr>
        <w:spacing w:after="0" w:line="24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5" w:firstLine="719"/>
        <w:jc w:val="both"/>
      </w:pPr>
      <w:r>
        <w:rPr/>
        <w:t>Humans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coming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auditory</w:t>
      </w:r>
      <w:r>
        <w:rPr>
          <w:spacing w:val="-57"/>
        </w:rPr>
        <w:t> </w:t>
      </w:r>
      <w:r>
        <w:rPr/>
        <w:t>stimulus and visual stimulus at the same time (Mayer&amp; Moreno, 2003). PowerPoint is a</w:t>
      </w:r>
      <w:r>
        <w:rPr>
          <w:spacing w:val="1"/>
        </w:rPr>
        <w:t> </w:t>
      </w:r>
      <w:r>
        <w:rPr/>
        <w:t>computer application that has become a presentation staple in lecture halls, conference</w:t>
      </w:r>
      <w:r>
        <w:rPr>
          <w:spacing w:val="1"/>
        </w:rPr>
        <w:t> </w:t>
      </w:r>
      <w:r>
        <w:rPr/>
        <w:t>rooms, and through the application of computer-based training. As at 2005, it is used in</w:t>
      </w:r>
      <w:r>
        <w:rPr>
          <w:spacing w:val="1"/>
        </w:rPr>
        <w:t> </w:t>
      </w:r>
      <w:r>
        <w:rPr/>
        <w:t>over 30 million presentations a day, and its software is on 250 million computers world-</w:t>
      </w:r>
      <w:r>
        <w:rPr>
          <w:spacing w:val="1"/>
        </w:rPr>
        <w:t> </w:t>
      </w:r>
      <w:r>
        <w:rPr/>
        <w:t>wide (Alley &amp; Neeley, 2005). PowerPoint slides are the grate visual presentation tools</w:t>
      </w:r>
      <w:r>
        <w:rPr>
          <w:spacing w:val="1"/>
        </w:rPr>
        <w:t> </w:t>
      </w:r>
      <w:r>
        <w:rPr/>
        <w:t>which comprise various multimedia formats such as text, chart, graph, sound and video.</w:t>
      </w:r>
      <w:r>
        <w:rPr>
          <w:spacing w:val="1"/>
        </w:rPr>
        <w:t> </w:t>
      </w:r>
      <w:r>
        <w:rPr/>
        <w:t>According to Craig and Amernic (2006), PowerPoint is recognized as a communication</w:t>
      </w:r>
      <w:r>
        <w:rPr>
          <w:spacing w:val="1"/>
        </w:rPr>
        <w:t> </w:t>
      </w:r>
      <w:r>
        <w:rPr/>
        <w:t>medium that is fundamentally changing the nature and dynamics of how teaching is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alerts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 with traditional education materials (blackboard, overhead projection among</w:t>
      </w:r>
      <w:r>
        <w:rPr>
          <w:spacing w:val="1"/>
        </w:rPr>
        <w:t> </w:t>
      </w:r>
      <w:r>
        <w:rPr/>
        <w:t>others). While delivering the lesson through PowerPoint presentation, the content of the</w:t>
      </w:r>
      <w:r>
        <w:rPr>
          <w:spacing w:val="1"/>
        </w:rPr>
        <w:t> </w:t>
      </w:r>
      <w:r>
        <w:rPr/>
        <w:t>lesson</w:t>
      </w:r>
      <w:r>
        <w:rPr>
          <w:spacing w:val="-3"/>
        </w:rPr>
        <w:t> </w:t>
      </w:r>
      <w:r>
        <w:rPr/>
        <w:t>stays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same,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form of</w:t>
      </w:r>
      <w:r>
        <w:rPr>
          <w:spacing w:val="-4"/>
        </w:rPr>
        <w:t> </w:t>
      </w:r>
      <w:r>
        <w:rPr/>
        <w:t>transmitting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lesson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students‟</w:t>
      </w:r>
      <w:r>
        <w:rPr>
          <w:spacing w:val="-3"/>
        </w:rPr>
        <w:t> </w:t>
      </w:r>
      <w:r>
        <w:rPr/>
        <w:t>changes.</w:t>
      </w:r>
    </w:p>
    <w:p>
      <w:pPr>
        <w:pStyle w:val="BodyText"/>
        <w:spacing w:line="480" w:lineRule="auto" w:before="160"/>
        <w:ind w:left="872" w:right="716" w:firstLine="719"/>
        <w:jc w:val="both"/>
      </w:pPr>
      <w:r>
        <w:rPr/>
        <w:t>Ever since the technology finds its ways into educational practice, there has been</w:t>
      </w:r>
      <w:r>
        <w:rPr>
          <w:spacing w:val="1"/>
        </w:rPr>
        <w:t> </w:t>
      </w:r>
      <w:r>
        <w:rPr/>
        <w:t>steadying study on what roles does it play in students‟ academic achievement. Overall,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PowerPoint-type</w:t>
      </w:r>
      <w:r>
        <w:rPr>
          <w:spacing w:val="1"/>
        </w:rPr>
        <w:t> </w:t>
      </w:r>
      <w:r>
        <w:rPr/>
        <w:t>presentations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lectures (Gok &amp; Sılay, 2008; Susskind, 2005). Unfortunately, information on whether</w:t>
      </w:r>
      <w:r>
        <w:rPr>
          <w:spacing w:val="1"/>
        </w:rPr>
        <w:t> </w:t>
      </w:r>
      <w:r>
        <w:rPr/>
        <w:t>computer presentations improve student performance is much less clear (Erdemir, 2011).</w:t>
      </w:r>
      <w:r>
        <w:rPr>
          <w:spacing w:val="-57"/>
        </w:rPr>
        <w:t> </w:t>
      </w:r>
      <w:r>
        <w:rPr/>
        <w:t>Study 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presenter-audience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(Driessnack,</w:t>
      </w:r>
      <w:r>
        <w:rPr>
          <w:spacing w:val="1"/>
        </w:rPr>
        <w:t> </w:t>
      </w:r>
      <w:r>
        <w:rPr/>
        <w:t>2005), limits the amount of detail that can be presented and reduces a presentation‟s</w:t>
      </w:r>
      <w:r>
        <w:rPr>
          <w:spacing w:val="1"/>
        </w:rPr>
        <w:t> </w:t>
      </w:r>
      <w:r>
        <w:rPr/>
        <w:t>analytical quality (Erdemir, 2011). On the other hand, supporters claim that PowerPoint</w:t>
      </w:r>
      <w:r>
        <w:rPr>
          <w:spacing w:val="1"/>
        </w:rPr>
        <w:t> </w:t>
      </w:r>
      <w:r>
        <w:rPr/>
        <w:t>content when projected for teaching it improves learning (Gambari, Yusuf, &amp; Balogun,</w:t>
      </w:r>
      <w:r>
        <w:rPr>
          <w:spacing w:val="1"/>
        </w:rPr>
        <w:t> </w:t>
      </w:r>
      <w:r>
        <w:rPr/>
        <w:t>2015), invokes audience interest (Gambari, 2017), and aids explanations of complex</w:t>
      </w:r>
      <w:r>
        <w:rPr>
          <w:spacing w:val="1"/>
        </w:rPr>
        <w:t> </w:t>
      </w:r>
      <w:r>
        <w:rPr/>
        <w:t>illustrations (Apperson, Laws, &amp; Scepansky, 2006). Furthermore, PowerPoint is found to</w:t>
      </w:r>
      <w:r>
        <w:rPr>
          <w:spacing w:val="-57"/>
        </w:rPr>
        <w:t> </w:t>
      </w:r>
      <w:r>
        <w:rPr/>
        <w:t>be</w:t>
      </w:r>
      <w:r>
        <w:rPr>
          <w:spacing w:val="12"/>
        </w:rPr>
        <w:t> </w:t>
      </w:r>
      <w:r>
        <w:rPr/>
        <w:t>very</w:t>
      </w:r>
      <w:r>
        <w:rPr>
          <w:spacing w:val="11"/>
        </w:rPr>
        <w:t> </w:t>
      </w:r>
      <w:r>
        <w:rPr/>
        <w:t>effective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it</w:t>
      </w:r>
      <w:r>
        <w:rPr>
          <w:spacing w:val="19"/>
        </w:rPr>
        <w:t> </w:t>
      </w:r>
      <w:r>
        <w:rPr/>
        <w:t>enables</w:t>
      </w:r>
      <w:r>
        <w:rPr>
          <w:spacing w:val="14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learn,</w:t>
      </w:r>
      <w:r>
        <w:rPr>
          <w:spacing w:val="13"/>
        </w:rPr>
        <w:t> </w:t>
      </w:r>
      <w:r>
        <w:rPr/>
        <w:t>interpret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information,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retain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4"/>
        <w:jc w:val="both"/>
      </w:pPr>
      <w:r>
        <w:rPr/>
        <w:t>knowledge for a long time (Erdemir, 2009; Savoy, Proctor &amp; Salvendy, 2009; Wofford,</w:t>
      </w:r>
      <w:r>
        <w:rPr>
          <w:spacing w:val="1"/>
        </w:rPr>
        <w:t> </w:t>
      </w:r>
      <w:r>
        <w:rPr/>
        <w:t>2009). It worth to note that the findings of these scholars is based of linear PowerPoint</w:t>
      </w:r>
      <w:r>
        <w:rPr>
          <w:spacing w:val="1"/>
        </w:rPr>
        <w:t> </w:t>
      </w:r>
      <w:r>
        <w:rPr/>
        <w:t>Integration</w:t>
      </w:r>
      <w:r>
        <w:rPr>
          <w:spacing w:val="-1"/>
        </w:rPr>
        <w:t> </w:t>
      </w:r>
      <w:r>
        <w:rPr/>
        <w:t>not interactive</w:t>
      </w:r>
      <w:r>
        <w:rPr>
          <w:spacing w:val="-1"/>
        </w:rPr>
        <w:t> </w:t>
      </w:r>
      <w:r>
        <w:rPr/>
        <w:t>PowerPoint.</w:t>
      </w:r>
    </w:p>
    <w:p>
      <w:pPr>
        <w:pStyle w:val="BodyText"/>
        <w:spacing w:line="480" w:lineRule="auto" w:before="161"/>
        <w:ind w:left="872" w:right="715" w:firstLine="719"/>
        <w:jc w:val="both"/>
      </w:pPr>
      <w:r>
        <w:rPr/>
        <w:t>The foregone reviewed on linear PowerPoint integration in teaching and learning</w:t>
      </w:r>
      <w:r>
        <w:rPr>
          <w:spacing w:val="1"/>
        </w:rPr>
        <w:t> </w:t>
      </w:r>
      <w:r>
        <w:rPr/>
        <w:t>showsthat PowerPoint presentation</w:t>
      </w:r>
      <w:r>
        <w:rPr>
          <w:spacing w:val="1"/>
        </w:rPr>
        <w:t> </w:t>
      </w:r>
      <w:r>
        <w:rPr/>
        <w:t>hadeducational implication on both affective and</w:t>
      </w:r>
      <w:r>
        <w:rPr>
          <w:spacing w:val="1"/>
        </w:rPr>
        <w:t> </w:t>
      </w:r>
      <w:r>
        <w:rPr/>
        <w:t>cognitive domains. This format of PowerPoint presentation is said to be very effective in</w:t>
      </w:r>
      <w:r>
        <w:rPr>
          <w:spacing w:val="1"/>
        </w:rPr>
        <w:t> </w:t>
      </w:r>
      <w:r>
        <w:rPr/>
        <w:t>enhancing learning and improving performance. students interest is also invoked by the</w:t>
      </w:r>
      <w:r>
        <w:rPr>
          <w:spacing w:val="1"/>
        </w:rPr>
        <w:t> </w:t>
      </w:r>
      <w:r>
        <w:rPr/>
        <w:t>multimedia content of PowerPoint presentation. The manner in which PowerPoint (linear</w:t>
      </w:r>
      <w:r>
        <w:rPr>
          <w:spacing w:val="-57"/>
        </w:rPr>
        <w:t> </w:t>
      </w:r>
      <w:r>
        <w:rPr/>
        <w:t>PowerPoint) is used in an instruction determine to the large extent its effectiveness in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inferring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disadvantages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Presentation. The user that concentrate only on attractiveness without corresponding oral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slide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objectives but only entertain students. The foregone „pros and cons‟ associated with</w:t>
      </w:r>
      <w:r>
        <w:rPr>
          <w:spacing w:val="1"/>
        </w:rPr>
        <w:t> </w:t>
      </w:r>
      <w:r>
        <w:rPr/>
        <w:t>PowerPoint integration is in line with Erdemir (2011) who asserted that there is no</w:t>
      </w:r>
      <w:r>
        <w:rPr>
          <w:spacing w:val="1"/>
        </w:rPr>
        <w:t> </w:t>
      </w:r>
      <w:r>
        <w:rPr/>
        <w:t>software that is omnipotent of itself and PowerPoint is no exception. It‟s also important</w:t>
      </w:r>
      <w:r>
        <w:rPr>
          <w:spacing w:val="1"/>
        </w:rPr>
        <w:t> </w:t>
      </w:r>
      <w:r>
        <w:rPr/>
        <w:t>to note that the foregone „pros and cons‟ is basically for linear format of PowerPoint not</w:t>
      </w:r>
      <w:r>
        <w:rPr>
          <w:spacing w:val="1"/>
        </w:rPr>
        <w:t> </w:t>
      </w:r>
      <w:r>
        <w:rPr/>
        <w:t>Interactive</w:t>
      </w:r>
      <w:r>
        <w:rPr>
          <w:spacing w:val="-2"/>
        </w:rPr>
        <w:t> </w:t>
      </w:r>
      <w:r>
        <w:rPr/>
        <w:t>PowerPoint. The</w:t>
      </w:r>
      <w:r>
        <w:rPr>
          <w:spacing w:val="-2"/>
        </w:rPr>
        <w:t> </w:t>
      </w:r>
      <w:r>
        <w:rPr/>
        <w:t>weakness of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former</w:t>
      </w:r>
      <w:r>
        <w:rPr>
          <w:spacing w:val="-2"/>
        </w:rPr>
        <w:t> </w:t>
      </w:r>
      <w:r>
        <w:rPr/>
        <w:t>is the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latter.</w:t>
      </w:r>
    </w:p>
    <w:p>
      <w:pPr>
        <w:pStyle w:val="Heading1"/>
        <w:numPr>
          <w:ilvl w:val="2"/>
          <w:numId w:val="11"/>
        </w:numPr>
        <w:tabs>
          <w:tab w:pos="1593" w:val="left" w:leader="none"/>
        </w:tabs>
        <w:spacing w:line="240" w:lineRule="auto" w:before="167" w:after="0"/>
        <w:ind w:left="1592" w:right="0" w:hanging="721"/>
        <w:jc w:val="both"/>
      </w:pPr>
      <w:r>
        <w:rPr/>
        <w:t>Integration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Interactive</w:t>
      </w:r>
      <w:r>
        <w:rPr>
          <w:spacing w:val="-4"/>
        </w:rPr>
        <w:t> </w:t>
      </w:r>
      <w:r>
        <w:rPr/>
        <w:t>Power</w:t>
      </w:r>
      <w:r>
        <w:rPr>
          <w:spacing w:val="-1"/>
        </w:rPr>
        <w:t> </w:t>
      </w:r>
      <w:r>
        <w:rPr/>
        <w:t>Point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7" w:firstLine="719"/>
        <w:jc w:val="both"/>
      </w:pPr>
      <w:r>
        <w:rPr/>
        <w:t>It is well known that the traditional way of teaching discourages active learning,</w:t>
      </w:r>
      <w:r>
        <w:rPr>
          <w:spacing w:val="1"/>
        </w:rPr>
        <w:t> </w:t>
      </w:r>
      <w:r>
        <w:rPr/>
        <w:t>and the slide presentation simply enlarges the passive nature of the instruction. From the</w:t>
      </w:r>
      <w:r>
        <w:rPr>
          <w:spacing w:val="1"/>
        </w:rPr>
        <w:t> </w:t>
      </w:r>
      <w:r>
        <w:rPr/>
        <w:t>viewpoint of learning, it is easy to capture the learners‟ attention but to maintain via</w:t>
      </w:r>
      <w:r>
        <w:rPr>
          <w:spacing w:val="1"/>
        </w:rPr>
        <w:t> </w:t>
      </w:r>
      <w:r>
        <w:rPr/>
        <w:t>linear PowerPoint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which has</w:t>
      </w:r>
      <w:r>
        <w:rPr>
          <w:spacing w:val="1"/>
        </w:rPr>
        <w:t> </w:t>
      </w:r>
      <w:r>
        <w:rPr/>
        <w:t>no feature</w:t>
      </w:r>
      <w:r>
        <w:rPr>
          <w:spacing w:val="1"/>
        </w:rPr>
        <w:t> </w:t>
      </w:r>
      <w:r>
        <w:rPr/>
        <w:t>of interactivity will</w:t>
      </w:r>
      <w:r>
        <w:rPr>
          <w:spacing w:val="1"/>
        </w:rPr>
        <w:t> </w:t>
      </w:r>
      <w:r>
        <w:rPr/>
        <w:t>be a</w:t>
      </w:r>
      <w:r>
        <w:rPr>
          <w:spacing w:val="60"/>
        </w:rPr>
        <w:t> </w:t>
      </w:r>
      <w:r>
        <w:rPr/>
        <w:t>difficult</w:t>
      </w:r>
      <w:r>
        <w:rPr>
          <w:spacing w:val="-57"/>
        </w:rPr>
        <w:t> </w:t>
      </w:r>
      <w:r>
        <w:rPr/>
        <w:t>task (Chen, 2012). Teaching with traditional PowerPoint mode is often leads to a weak</w:t>
      </w:r>
      <w:r>
        <w:rPr>
          <w:spacing w:val="1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the learning</w:t>
      </w:r>
      <w:r>
        <w:rPr>
          <w:spacing w:val="-1"/>
        </w:rPr>
        <w:t> </w:t>
      </w:r>
      <w:r>
        <w:rPr/>
        <w:t>content (Gabriel, 2008).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4" w:firstLine="719"/>
        <w:jc w:val="both"/>
      </w:pPr>
      <w:r>
        <w:rPr/>
        <w:t>The limitation of linear PowerPoint mode is the strength of the new approach to</w:t>
      </w:r>
      <w:r>
        <w:rPr>
          <w:spacing w:val="1"/>
        </w:rPr>
        <w:t> </w:t>
      </w:r>
      <w:r>
        <w:rPr/>
        <w:t>the use of PowerPoint for instruction popularly known as “interactive PowerPoint.” The</w:t>
      </w:r>
      <w:r>
        <w:rPr>
          <w:spacing w:val="1"/>
        </w:rPr>
        <w:t> </w:t>
      </w:r>
      <w:r>
        <w:rPr/>
        <w:t>linear format of PowerPoint presentation does not easily lend itself to active teaching</w:t>
      </w:r>
      <w:r>
        <w:rPr>
          <w:spacing w:val="1"/>
        </w:rPr>
        <w:t> </w:t>
      </w:r>
      <w:r>
        <w:rPr/>
        <w:t>techniques. Incorporating hyperlinks into a presentation turns a linear presentation into a</w:t>
      </w:r>
      <w:r>
        <w:rPr>
          <w:spacing w:val="1"/>
        </w:rPr>
        <w:t> </w:t>
      </w:r>
      <w:r>
        <w:rPr/>
        <w:t>web-like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choices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(Marcovitz,2012).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 the most powerful features</w:t>
      </w:r>
      <w:r>
        <w:rPr>
          <w:spacing w:val="60"/>
        </w:rPr>
        <w:t> </w:t>
      </w:r>
      <w:r>
        <w:rPr/>
        <w:t>of PowerPoint is the ability to</w:t>
      </w:r>
      <w:r>
        <w:rPr>
          <w:spacing w:val="1"/>
        </w:rPr>
        <w:t> </w:t>
      </w:r>
      <w:r>
        <w:rPr/>
        <w:t>easily add interactivity without complicated programming (Lane and Kosslyn, 2011).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tutorial</w:t>
      </w:r>
      <w:r>
        <w:rPr>
          <w:spacing w:val="1"/>
        </w:rPr>
        <w:t> </w:t>
      </w:r>
      <w:r>
        <w:rPr/>
        <w:t>instruction to teach abstract topics enables students to become active learners. It also</w:t>
      </w:r>
      <w:r>
        <w:rPr>
          <w:spacing w:val="1"/>
        </w:rPr>
        <w:t> </w:t>
      </w:r>
      <w:r>
        <w:rPr/>
        <w:t>provides opportunities for students to construct and understand difficult concepts more</w:t>
      </w:r>
      <w:r>
        <w:rPr>
          <w:spacing w:val="1"/>
        </w:rPr>
        <w:t> </w:t>
      </w:r>
      <w:r>
        <w:rPr/>
        <w:t>easily (Gambari, Yaki, Gana &amp; Ughovwa, 2014). Effiong and Ekpo (2016) are of the</w:t>
      </w:r>
      <w:r>
        <w:rPr>
          <w:spacing w:val="1"/>
        </w:rPr>
        <w:t> </w:t>
      </w:r>
      <w:r>
        <w:rPr/>
        <w:t>opinion that effective teaching can be achieved through higherinteractive technologies</w:t>
      </w:r>
      <w:r>
        <w:rPr>
          <w:spacing w:val="1"/>
        </w:rPr>
        <w:t> </w:t>
      </w:r>
      <w:r>
        <w:rPr/>
        <w:t>like Microsoft PowerPoint. PowerPoint features such as trigger, hyperlink, action-button,</w:t>
      </w:r>
      <w:r>
        <w:rPr>
          <w:spacing w:val="-57"/>
        </w:rPr>
        <w:t> </w:t>
      </w:r>
      <w:r>
        <w:rPr/>
        <w:t>custom show, browse at a kiosk among others that made this technology a powerful for</w:t>
      </w:r>
      <w:r>
        <w:rPr>
          <w:spacing w:val="1"/>
        </w:rPr>
        <w:t> </w:t>
      </w:r>
      <w:r>
        <w:rPr/>
        <w:t>designing</w:t>
      </w:r>
      <w:r>
        <w:rPr>
          <w:spacing w:val="-4"/>
        </w:rPr>
        <w:t> </w:t>
      </w:r>
      <w:r>
        <w:rPr/>
        <w:t>an interactive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environment.</w:t>
      </w:r>
    </w:p>
    <w:p>
      <w:pPr>
        <w:pStyle w:val="Heading1"/>
        <w:numPr>
          <w:ilvl w:val="1"/>
          <w:numId w:val="7"/>
        </w:numPr>
        <w:tabs>
          <w:tab w:pos="1593" w:val="left" w:leader="none"/>
        </w:tabs>
        <w:spacing w:line="240" w:lineRule="auto" w:before="165" w:after="0"/>
        <w:ind w:left="1592" w:right="0" w:hanging="721"/>
        <w:jc w:val="both"/>
      </w:pPr>
      <w:r>
        <w:rPr/>
        <w:t>PedagogyandTechnologyIntegration</w:t>
      </w:r>
    </w:p>
    <w:p>
      <w:pPr>
        <w:pStyle w:val="BodyText"/>
        <w:spacing w:line="480" w:lineRule="auto" w:before="156"/>
        <w:ind w:left="872" w:right="715" w:firstLine="719"/>
        <w:jc w:val="both"/>
      </w:pPr>
      <w:r>
        <w:rPr/>
        <w:t>Teacher‟s pedagogy covers conscious activity of teachers designed/planned to</w:t>
      </w:r>
      <w:r>
        <w:rPr>
          <w:spacing w:val="1"/>
        </w:rPr>
        <w:t> </w:t>
      </w:r>
      <w:r>
        <w:rPr/>
        <w:t>enhance learning in another‟ (Watkins &amp; Mortimore, 1999). The teacher personality,</w:t>
      </w:r>
      <w:r>
        <w:rPr>
          <w:spacing w:val="1"/>
        </w:rPr>
        <w:t> </w:t>
      </w:r>
      <w:r>
        <w:rPr/>
        <w:t>experience, knowledge, subject culture, the age and ability of their children, the ethos of</w:t>
      </w:r>
      <w:r>
        <w:rPr>
          <w:spacing w:val="1"/>
        </w:rPr>
        <w:t> </w:t>
      </w:r>
      <w:r>
        <w:rPr/>
        <w:t>their school, national policies, curriculum specifications, and the resources available to</w:t>
      </w:r>
      <w:r>
        <w:rPr>
          <w:spacing w:val="1"/>
        </w:rPr>
        <w:t> </w:t>
      </w:r>
      <w:r>
        <w:rPr/>
        <w:t>them all influence teacher‟s pedagogy. Technology integration,therefore,become useful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thoughtful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teaching.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1" w:firstLine="719"/>
        <w:jc w:val="both"/>
      </w:pPr>
      <w:r>
        <w:rPr/>
        <w:t>Teaching is a complex intellectual process involving the application of learning</w:t>
      </w:r>
      <w:r>
        <w:rPr>
          <w:spacing w:val="1"/>
        </w:rPr>
        <w:t> </w:t>
      </w:r>
      <w:r>
        <w:rPr/>
        <w:t>theories, design principles, communication channels, and decision-making processes to</w:t>
      </w:r>
      <w:r>
        <w:rPr>
          <w:spacing w:val="1"/>
        </w:rPr>
        <w:t> </w:t>
      </w:r>
      <w:r>
        <w:rPr/>
        <w:t>solve ill-structured problems. Technology integration into this processes is more about</w:t>
      </w:r>
      <w:r>
        <w:rPr>
          <w:spacing w:val="1"/>
        </w:rPr>
        <w:t> </w:t>
      </w:r>
      <w:r>
        <w:rPr/>
        <w:t>teachers‟ effective use of it. Effective integration of technology is the result of many</w:t>
      </w:r>
      <w:r>
        <w:rPr>
          <w:spacing w:val="1"/>
        </w:rPr>
        <w:t> </w:t>
      </w:r>
      <w:r>
        <w:rPr/>
        <w:t>factors, but the most important factor is the teacher‟s competence and ability to share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(Gorder,</w:t>
      </w:r>
      <w:r>
        <w:rPr>
          <w:spacing w:val="1"/>
        </w:rPr>
        <w:t> </w:t>
      </w:r>
      <w:r>
        <w:rPr/>
        <w:t>2008).</w:t>
      </w:r>
      <w:r>
        <w:rPr>
          <w:spacing w:val="60"/>
        </w:rPr>
        <w:t> </w:t>
      </w:r>
      <w:r>
        <w:rPr/>
        <w:t>When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</w:t>
      </w:r>
      <w:r>
        <w:rPr>
          <w:spacing w:val="-57"/>
        </w:rPr>
        <w:t> </w:t>
      </w:r>
      <w:r>
        <w:rPr/>
        <w:t>activities and in the selection and use of instructional technologies there is assurance that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purposes.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involves</w:t>
      </w:r>
      <w:r>
        <w:rPr>
          <w:spacing w:val="-57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negotiating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relationshipsbetween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pedagogy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interplay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PCK,</w:t>
      </w:r>
      <w:r>
        <w:rPr>
          <w:spacing w:val="1"/>
        </w:rPr>
        <w:t> </w:t>
      </w:r>
      <w:r>
        <w:rPr/>
        <w:t>TPK,</w:t>
      </w:r>
      <w:r>
        <w:rPr>
          <w:spacing w:val="1"/>
        </w:rPr>
        <w:t> </w:t>
      </w:r>
      <w:r>
        <w:rPr/>
        <w:t>TCK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Pedagogical</w:t>
      </w:r>
      <w:r>
        <w:rPr>
          <w:spacing w:val="61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Knowledge (TPCK) (Mishra &amp; Koehler &amp;2006).Koehler and Mishra(2008) opined that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sufficientto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teachers‟</w:t>
      </w:r>
      <w:r>
        <w:rPr>
          <w:spacing w:val="-6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practices</w:t>
      </w:r>
      <w:r>
        <w:rPr>
          <w:spacing w:val="-4"/>
        </w:rPr>
        <w:t> </w:t>
      </w:r>
      <w:r>
        <w:rPr/>
        <w:t>without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shift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teachers‟</w:t>
      </w:r>
      <w:r>
        <w:rPr>
          <w:spacing w:val="-5"/>
        </w:rPr>
        <w:t> </w:t>
      </w:r>
      <w:r>
        <w:rPr/>
        <w:t>pedagogical</w:t>
      </w:r>
      <w:r>
        <w:rPr>
          <w:spacing w:val="-4"/>
        </w:rPr>
        <w:t> </w:t>
      </w:r>
      <w:r>
        <w:rPr/>
        <w:t>practices.</w:t>
      </w:r>
    </w:p>
    <w:p>
      <w:pPr>
        <w:pStyle w:val="Heading1"/>
        <w:numPr>
          <w:ilvl w:val="1"/>
          <w:numId w:val="7"/>
        </w:numPr>
        <w:tabs>
          <w:tab w:pos="1593" w:val="left" w:leader="none"/>
        </w:tabs>
        <w:spacing w:line="240" w:lineRule="auto" w:before="167" w:after="0"/>
        <w:ind w:left="1592" w:right="0" w:hanging="721"/>
        <w:jc w:val="both"/>
      </w:pPr>
      <w:r>
        <w:rPr/>
        <w:t>Review</w:t>
      </w:r>
      <w:r>
        <w:rPr>
          <w:spacing w:val="-1"/>
        </w:rPr>
        <w:t> </w:t>
      </w:r>
      <w:r>
        <w:rPr/>
        <w:t>of Empirical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872" w:right="714" w:firstLine="719"/>
        <w:jc w:val="both"/>
      </w:pPr>
      <w:r>
        <w:rPr/>
        <w:t>This section review empirical studies related to civic education implementation in</w:t>
      </w:r>
      <w:r>
        <w:rPr>
          <w:spacing w:val="-57"/>
        </w:rPr>
        <w:t> </w:t>
      </w:r>
      <w:r>
        <w:rPr/>
        <w:t>Nigeria, innovative integration of digital technology in learning and the efficacy on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hinders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integrations.</w:t>
      </w:r>
    </w:p>
    <w:p>
      <w:pPr>
        <w:pStyle w:val="Heading1"/>
        <w:spacing w:before="167"/>
        <w:ind w:left="872"/>
        <w:jc w:val="both"/>
      </w:pPr>
      <w:r>
        <w:rPr/>
        <w:t>Empirical</w:t>
      </w:r>
      <w:r>
        <w:rPr>
          <w:spacing w:val="-2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civic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Curriculum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872" w:right="713" w:firstLine="719"/>
        <w:jc w:val="both"/>
      </w:pPr>
      <w:r>
        <w:rPr/>
        <w:t>Ezegbe, Oyeoku, Mezioviand Okeke (2012) carried out a study title on Civic</w:t>
      </w:r>
      <w:r>
        <w:rPr>
          <w:spacing w:val="1"/>
        </w:rPr>
        <w:t> </w:t>
      </w:r>
      <w:r>
        <w:rPr/>
        <w:t>Education at the Senior</w:t>
      </w:r>
      <w:r>
        <w:rPr>
          <w:spacing w:val="1"/>
        </w:rPr>
        <w:t> </w:t>
      </w:r>
      <w:r>
        <w:rPr/>
        <w:t>Basic Education in Nigeria:</w:t>
      </w:r>
      <w:r>
        <w:rPr>
          <w:spacing w:val="60"/>
        </w:rPr>
        <w:t> </w:t>
      </w:r>
      <w:r>
        <w:rPr/>
        <w:t>Issues and Challenges. The study</w:t>
      </w:r>
      <w:r>
        <w:rPr>
          <w:spacing w:val="1"/>
        </w:rPr>
        <w:t> </w:t>
      </w:r>
      <w:r>
        <w:rPr/>
        <w:t>was guided by three research questions. The study was carried out in the capital cities of</w:t>
      </w:r>
      <w:r>
        <w:rPr>
          <w:spacing w:val="1"/>
        </w:rPr>
        <w:t> </w:t>
      </w:r>
      <w:r>
        <w:rPr/>
        <w:t>Anambra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Enugu</w:t>
      </w:r>
      <w:r>
        <w:rPr>
          <w:spacing w:val="3"/>
        </w:rPr>
        <w:t> </w:t>
      </w:r>
      <w:r>
        <w:rPr/>
        <w:t>states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Nigeria.</w:t>
      </w:r>
      <w:r>
        <w:rPr>
          <w:spacing w:val="7"/>
        </w:rPr>
        <w:t> </w:t>
      </w:r>
      <w:r>
        <w:rPr/>
        <w:t>The</w:t>
      </w:r>
      <w:r>
        <w:rPr>
          <w:spacing w:val="2"/>
        </w:rPr>
        <w:t> </w:t>
      </w:r>
      <w:r>
        <w:rPr/>
        <w:t>study</w:t>
      </w:r>
      <w:r>
        <w:rPr>
          <w:spacing w:val="2"/>
        </w:rPr>
        <w:t> </w:t>
      </w:r>
      <w:r>
        <w:rPr/>
        <w:t>used</w:t>
      </w:r>
      <w:r>
        <w:rPr>
          <w:spacing w:val="4"/>
        </w:rPr>
        <w:t> </w:t>
      </w:r>
      <w:r>
        <w:rPr/>
        <w:t>principals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teachers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selected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4"/>
        <w:jc w:val="both"/>
      </w:pP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random</w:t>
      </w:r>
      <w:r>
        <w:rPr>
          <w:spacing w:val="-57"/>
        </w:rPr>
        <w:t> </w:t>
      </w:r>
      <w:r>
        <w:rPr/>
        <w:t>sampling technique was used.</w:t>
      </w:r>
      <w:r>
        <w:rPr>
          <w:spacing w:val="1"/>
        </w:rPr>
        <w:t> </w:t>
      </w:r>
      <w:r>
        <w:rPr/>
        <w:t>Questionnaire instrument which is titled Universal Basic</w:t>
      </w:r>
      <w:r>
        <w:rPr>
          <w:spacing w:val="1"/>
        </w:rPr>
        <w:t> </w:t>
      </w:r>
      <w:r>
        <w:rPr/>
        <w:t>Civic</w:t>
      </w:r>
      <w:r>
        <w:rPr>
          <w:spacing w:val="55"/>
        </w:rPr>
        <w:t> </w:t>
      </w:r>
      <w:r>
        <w:rPr/>
        <w:t>Education</w:t>
      </w:r>
      <w:r>
        <w:rPr>
          <w:spacing w:val="57"/>
        </w:rPr>
        <w:t> </w:t>
      </w:r>
      <w:r>
        <w:rPr/>
        <w:t>Questionnaire</w:t>
      </w:r>
      <w:r>
        <w:rPr>
          <w:spacing w:val="56"/>
        </w:rPr>
        <w:t> </w:t>
      </w:r>
      <w:r>
        <w:rPr/>
        <w:t>(UBCEQ)</w:t>
      </w:r>
      <w:r>
        <w:rPr>
          <w:spacing w:val="56"/>
        </w:rPr>
        <w:t> </w:t>
      </w:r>
      <w:r>
        <w:rPr/>
        <w:t>was  developed.</w:t>
      </w:r>
      <w:r>
        <w:rPr>
          <w:spacing w:val="57"/>
        </w:rPr>
        <w:t> </w:t>
      </w:r>
      <w:r>
        <w:rPr/>
        <w:t>Data</w:t>
      </w:r>
      <w:r>
        <w:rPr>
          <w:spacing w:val="57"/>
        </w:rPr>
        <w:t> </w:t>
      </w:r>
      <w:r>
        <w:rPr/>
        <w:t>were</w:t>
      </w:r>
      <w:r>
        <w:rPr>
          <w:spacing w:val="56"/>
        </w:rPr>
        <w:t> </w:t>
      </w:r>
      <w:r>
        <w:rPr/>
        <w:t>analyzed</w:t>
      </w:r>
      <w:r>
        <w:rPr>
          <w:spacing w:val="57"/>
        </w:rPr>
        <w:t> </w:t>
      </w:r>
      <w:r>
        <w:rPr/>
        <w:t>using</w:t>
      </w:r>
      <w:r>
        <w:rPr>
          <w:spacing w:val="-58"/>
        </w:rPr>
        <w:t> </w:t>
      </w:r>
      <w:r>
        <w:rPr/>
        <w:t>simple percentage and mean. The result of the study reveals among others, teachers have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at senior Basic Education level are not available. The study share similarity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</w:t>
      </w:r>
      <w:r>
        <w:rPr>
          <w:spacing w:val="-57"/>
        </w:rPr>
        <w:t> </w:t>
      </w:r>
      <w:r>
        <w:rPr/>
        <w:t>though the former is a descriptive survey the present study is a quasi-experimental design</w:t>
      </w:r>
      <w:r>
        <w:rPr>
          <w:spacing w:val="-57"/>
        </w:rPr>
        <w:t> </w:t>
      </w:r>
      <w:r>
        <w:rPr/>
        <w:t>primarily</w:t>
      </w:r>
      <w:r>
        <w:rPr>
          <w:spacing w:val="-6"/>
        </w:rPr>
        <w:t> </w:t>
      </w:r>
      <w:r>
        <w:rPr/>
        <w:t>focus on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 two</w:t>
      </w:r>
      <w:r>
        <w:rPr>
          <w:spacing w:val="-1"/>
        </w:rPr>
        <w:t> </w:t>
      </w:r>
      <w:r>
        <w:rPr/>
        <w:t>modes of</w:t>
      </w:r>
      <w:r>
        <w:rPr>
          <w:spacing w:val="-1"/>
        </w:rPr>
        <w:t> </w:t>
      </w:r>
      <w:r>
        <w:rPr/>
        <w:t>PowerPoint on students learning</w:t>
      </w:r>
      <w:r>
        <w:rPr>
          <w:spacing w:val="-4"/>
        </w:rPr>
        <w:t> </w:t>
      </w:r>
      <w:r>
        <w:rPr/>
        <w:t>outcome.</w:t>
      </w:r>
    </w:p>
    <w:p>
      <w:pPr>
        <w:pStyle w:val="BodyText"/>
        <w:spacing w:line="480" w:lineRule="auto" w:before="159"/>
        <w:ind w:left="872" w:right="715" w:firstLine="719"/>
        <w:jc w:val="both"/>
      </w:pPr>
      <w:r>
        <w:rPr/>
        <w:t>Okeahialam (2013)analyzed effectiveness of secondary school civic education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effectiveness of secondary school civic education. The Federal Capital Territory Abuja</w:t>
      </w:r>
      <w:r>
        <w:rPr>
          <w:spacing w:val="1"/>
        </w:rPr>
        <w:t> </w:t>
      </w:r>
      <w:r>
        <w:rPr/>
        <w:t>was chosen as the place of study due to its rich demographic variables. The participants</w:t>
      </w:r>
      <w:r>
        <w:rPr>
          <w:spacing w:val="1"/>
        </w:rPr>
        <w:t> </w:t>
      </w:r>
      <w:r>
        <w:rPr/>
        <w:t>covered six different segments of stakeholders who were interviewed for analysis and</w:t>
      </w:r>
      <w:r>
        <w:rPr>
          <w:spacing w:val="1"/>
        </w:rPr>
        <w:t> </w:t>
      </w:r>
      <w:r>
        <w:rPr/>
        <w:t>results.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“Universal Basic Education” (UBE) programme and the crime data of secondary school</w:t>
      </w:r>
      <w:r>
        <w:rPr>
          <w:spacing w:val="1"/>
        </w:rPr>
        <w:t> </w:t>
      </w:r>
      <w:r>
        <w:rPr/>
        <w:t>age students were also examined for enhanced credibility. The latter served as indicators</w:t>
      </w:r>
      <w:r>
        <w:rPr>
          <w:spacing w:val="1"/>
        </w:rPr>
        <w:t> </w:t>
      </w:r>
      <w:r>
        <w:rPr/>
        <w:t>of students‟ understanding of the content of civic education and the demand for effective</w:t>
      </w:r>
      <w:r>
        <w:rPr>
          <w:spacing w:val="-57"/>
        </w:rPr>
        <w:t> </w:t>
      </w:r>
      <w:r>
        <w:rPr/>
        <w:t>citizenship respectively. Since civic education was introduced into the UBE programme</w:t>
      </w:r>
      <w:r>
        <w:rPr>
          <w:spacing w:val="1"/>
        </w:rPr>
        <w:t> </w:t>
      </w:r>
      <w:r>
        <w:rPr/>
        <w:t>to shore-up dwindling national objectives through education. The findings showed that</w:t>
      </w:r>
      <w:r>
        <w:rPr>
          <w:spacing w:val="1"/>
        </w:rPr>
        <w:t> </w:t>
      </w:r>
      <w:r>
        <w:rPr/>
        <w:t>ingrained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consciousness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bad</w:t>
      </w:r>
      <w:r>
        <w:rPr>
          <w:spacing w:val="1"/>
        </w:rPr>
        <w:t> </w:t>
      </w:r>
      <w:r>
        <w:rPr/>
        <w:t>leadership,</w:t>
      </w:r>
      <w:r>
        <w:rPr>
          <w:spacing w:val="1"/>
        </w:rPr>
        <w:t> </w:t>
      </w:r>
      <w:r>
        <w:rPr/>
        <w:t>distorted</w:t>
      </w:r>
      <w:r>
        <w:rPr>
          <w:spacing w:val="60"/>
        </w:rPr>
        <w:t> </w:t>
      </w:r>
      <w:r>
        <w:rPr/>
        <w:t>value</w:t>
      </w:r>
      <w:r>
        <w:rPr>
          <w:spacing w:val="1"/>
        </w:rPr>
        <w:t> </w:t>
      </w:r>
      <w:r>
        <w:rPr/>
        <w:t>outlook, and get-rich-quick syndrome diminished the effectiveness of secondary school</w:t>
      </w:r>
      <w:r>
        <w:rPr>
          <w:spacing w:val="1"/>
        </w:rPr>
        <w:t> </w:t>
      </w:r>
      <w:r>
        <w:rPr/>
        <w:t>civic education in the quest for the actualization of national objectives. The previous</w:t>
      </w:r>
      <w:r>
        <w:rPr>
          <w:spacing w:val="1"/>
        </w:rPr>
        <w:t> </w:t>
      </w:r>
      <w:r>
        <w:rPr/>
        <w:t>study</w:t>
      </w:r>
      <w:r>
        <w:rPr>
          <w:spacing w:val="16"/>
        </w:rPr>
        <w:t> </w:t>
      </w:r>
      <w:r>
        <w:rPr/>
        <w:t>used</w:t>
      </w:r>
      <w:r>
        <w:rPr>
          <w:spacing w:val="19"/>
        </w:rPr>
        <w:t> </w:t>
      </w:r>
      <w:r>
        <w:rPr/>
        <w:t>qualitative</w:t>
      </w:r>
      <w:r>
        <w:rPr>
          <w:spacing w:val="22"/>
        </w:rPr>
        <w:t> </w:t>
      </w:r>
      <w:r>
        <w:rPr/>
        <w:t>approach</w:t>
      </w:r>
      <w:r>
        <w:rPr>
          <w:spacing w:val="20"/>
        </w:rPr>
        <w:t> </w:t>
      </w:r>
      <w:r>
        <w:rPr/>
        <w:t>via</w:t>
      </w:r>
      <w:r>
        <w:rPr>
          <w:spacing w:val="19"/>
        </w:rPr>
        <w:t> </w:t>
      </w:r>
      <w:r>
        <w:rPr/>
        <w:t>conduct</w:t>
      </w:r>
      <w:r>
        <w:rPr>
          <w:spacing w:val="23"/>
        </w:rPr>
        <w:t> </w:t>
      </w:r>
      <w:r>
        <w:rPr/>
        <w:t>of</w:t>
      </w:r>
      <w:r>
        <w:rPr>
          <w:spacing w:val="19"/>
        </w:rPr>
        <w:t> </w:t>
      </w:r>
      <w:r>
        <w:rPr/>
        <w:t>interview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content</w:t>
      </w:r>
      <w:r>
        <w:rPr>
          <w:spacing w:val="20"/>
        </w:rPr>
        <w:t> </w:t>
      </w:r>
      <w:r>
        <w:rPr/>
        <w:t>analysis</w:t>
      </w:r>
      <w:r>
        <w:rPr>
          <w:spacing w:val="2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5"/>
        <w:jc w:val="both"/>
      </w:pPr>
      <w:r>
        <w:rPr/>
        <w:t>documents related to civic education curriculum implementation. The previous study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eyes</w:t>
      </w:r>
      <w:r>
        <w:rPr>
          <w:spacing w:val="1"/>
        </w:rPr>
        <w:t> </w:t>
      </w:r>
      <w:r>
        <w:rPr/>
        <w:t>opener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present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reality of civic</w:t>
      </w:r>
      <w:r>
        <w:rPr>
          <w:spacing w:val="1"/>
        </w:rPr>
        <w:t> </w:t>
      </w:r>
      <w:r>
        <w:rPr/>
        <w:t>education application in the larger society which is said to be poor, this motivate the</w:t>
      </w:r>
      <w:r>
        <w:rPr>
          <w:spacing w:val="1"/>
        </w:rPr>
        <w:t> </w:t>
      </w:r>
      <w:r>
        <w:rPr/>
        <w:t>researcher for further investigation into manners in which this digital technology can be</w:t>
      </w:r>
      <w:r>
        <w:rPr>
          <w:spacing w:val="1"/>
        </w:rPr>
        <w:t> </w:t>
      </w:r>
      <w:r>
        <w:rPr/>
        <w:t>used to enhance application of civic education knowledge in the larger society. The study</w:t>
      </w:r>
      <w:r>
        <w:rPr>
          <w:spacing w:val="-57"/>
        </w:rPr>
        <w:t> </w:t>
      </w:r>
      <w:r>
        <w:rPr/>
        <w:t>differs because the formers is a pure qualitative while the present is pure quantitative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80" w:lineRule="auto" w:before="161"/>
        <w:ind w:left="872" w:right="714" w:firstLine="719"/>
        <w:jc w:val="both"/>
      </w:pPr>
      <w:r>
        <w:rPr/>
        <w:t>Idowu (2015) conducted a research on the implementation of the Nigerian Civic</w:t>
      </w:r>
      <w:r>
        <w:rPr>
          <w:spacing w:val="1"/>
        </w:rPr>
        <w:t> </w:t>
      </w:r>
      <w:r>
        <w:rPr/>
        <w:t>Education Curriculum to develop Effective Citizenship in Young Learners: Stakeholders</w:t>
      </w:r>
      <w:r>
        <w:rPr>
          <w:spacing w:val="1"/>
        </w:rPr>
        <w:t> </w:t>
      </w:r>
      <w:r>
        <w:rPr/>
        <w:t>Perspectives.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appraises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curriculum at the basic and senior secondary levels in Lagos and Ogun states, in the</w:t>
      </w:r>
      <w:r>
        <w:rPr>
          <w:spacing w:val="1"/>
        </w:rPr>
        <w:t> </w:t>
      </w:r>
      <w:r>
        <w:rPr/>
        <w:t>south-western geo-political zone of Nigeria. Three sets of stakeholders who are key civic</w:t>
      </w:r>
      <w:r>
        <w:rPr>
          <w:spacing w:val="-57"/>
        </w:rPr>
        <w:t> </w:t>
      </w:r>
      <w:r>
        <w:rPr/>
        <w:t>curriculum implementers were selected as participants: teacher educators at colleges and</w:t>
      </w:r>
      <w:r>
        <w:rPr>
          <w:spacing w:val="1"/>
        </w:rPr>
        <w:t> </w:t>
      </w:r>
      <w:r>
        <w:rPr/>
        <w:t>universities and civic teachers and students at basic and senior secondary levels. Open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closed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participants. The study showed that classroom civic curriculum implementation focused</w:t>
      </w:r>
      <w:r>
        <w:rPr>
          <w:spacing w:val="1"/>
        </w:rPr>
        <w:t> </w:t>
      </w:r>
      <w:r>
        <w:rPr/>
        <w:t>more on learners' knowledge constructions with less emphasis on developing skills and</w:t>
      </w:r>
      <w:r>
        <w:rPr>
          <w:spacing w:val="1"/>
        </w:rPr>
        <w:t> </w:t>
      </w:r>
      <w:r>
        <w:rPr/>
        <w:t>dispositions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extracurricular</w:t>
      </w:r>
      <w:r>
        <w:rPr>
          <w:spacing w:val="1"/>
        </w:rPr>
        <w:t> </w:t>
      </w:r>
      <w:r>
        <w:rPr/>
        <w:t>programmes.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nongovernmental (apolitical) issues. The above findings were due to the inadequate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improvisation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entailed</w:t>
      </w:r>
      <w:r>
        <w:rPr>
          <w:spacing w:val="1"/>
        </w:rPr>
        <w:t> </w:t>
      </w:r>
      <w:r>
        <w:rPr/>
        <w:t>seconding teachers lacking civic content knowledge and pedagogical skills to teach the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eclectic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whereby</w:t>
      </w:r>
      <w:r>
        <w:rPr>
          <w:spacing w:val="1"/>
        </w:rPr>
        <w:t> </w:t>
      </w:r>
      <w:r>
        <w:rPr/>
        <w:t>teachers mixed active (learner-based) pedagogies with didactic (teacher-based) teaching</w:t>
      </w:r>
      <w:r>
        <w:rPr>
          <w:spacing w:val="1"/>
        </w:rPr>
        <w:t> </w:t>
      </w:r>
      <w:r>
        <w:rPr/>
        <w:t>style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implement</w:t>
      </w:r>
      <w:r>
        <w:rPr>
          <w:spacing w:val="9"/>
        </w:rPr>
        <w:t> </w:t>
      </w:r>
      <w:r>
        <w:rPr/>
        <w:t>classroom</w:t>
      </w:r>
      <w:r>
        <w:rPr>
          <w:spacing w:val="6"/>
        </w:rPr>
        <w:t> </w:t>
      </w:r>
      <w:r>
        <w:rPr/>
        <w:t>civic</w:t>
      </w:r>
      <w:r>
        <w:rPr>
          <w:spacing w:val="6"/>
        </w:rPr>
        <w:t> </w:t>
      </w:r>
      <w:r>
        <w:rPr/>
        <w:t>education.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study</w:t>
      </w:r>
      <w:r>
        <w:rPr>
          <w:spacing w:val="2"/>
        </w:rPr>
        <w:t> </w:t>
      </w:r>
      <w:r>
        <w:rPr/>
        <w:t>also</w:t>
      </w:r>
      <w:r>
        <w:rPr>
          <w:spacing w:val="10"/>
        </w:rPr>
        <w:t> </w:t>
      </w:r>
      <w:r>
        <w:rPr/>
        <w:t>found</w:t>
      </w:r>
      <w:r>
        <w:rPr>
          <w:spacing w:val="12"/>
        </w:rPr>
        <w:t> </w:t>
      </w:r>
      <w:r>
        <w:rPr/>
        <w:t>that</w:t>
      </w:r>
      <w:r>
        <w:rPr>
          <w:spacing w:val="7"/>
        </w:rPr>
        <w:t> </w:t>
      </w:r>
      <w:r>
        <w:rPr/>
        <w:t>focus</w:t>
      </w:r>
      <w:r>
        <w:rPr>
          <w:spacing w:val="9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4"/>
        <w:jc w:val="both"/>
      </w:pPr>
      <w:r>
        <w:rPr/>
        <w:t>knowledge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pedagogies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irregular training which resulted in civic teachers' self-empowerment to improve their</w:t>
      </w:r>
      <w:r>
        <w:rPr>
          <w:spacing w:val="1"/>
        </w:rPr>
        <w:t> </w:t>
      </w:r>
      <w:r>
        <w:rPr/>
        <w:t>content knowledge and teaching skills. Teachers lacked mediation tools like textbooks</w:t>
      </w:r>
      <w:r>
        <w:rPr>
          <w:spacing w:val="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aids to properly</w:t>
      </w:r>
      <w:r>
        <w:rPr>
          <w:spacing w:val="-5"/>
        </w:rPr>
        <w:t> </w:t>
      </w:r>
      <w:r>
        <w:rPr/>
        <w:t>implement civic content in the classroom.</w:t>
      </w:r>
    </w:p>
    <w:p>
      <w:pPr>
        <w:pStyle w:val="BodyText"/>
        <w:spacing w:line="480" w:lineRule="auto" w:before="161"/>
        <w:ind w:left="872" w:right="714" w:firstLine="719"/>
        <w:jc w:val="both"/>
      </w:pPr>
      <w:r>
        <w:rPr/>
        <w:t>Ali, Hayatu and Badau (2015) assessed the implementation of civic Education in</w:t>
      </w:r>
      <w:r>
        <w:rPr>
          <w:spacing w:val="1"/>
        </w:rPr>
        <w:t> </w:t>
      </w:r>
      <w:r>
        <w:rPr/>
        <w:t>secondary Schools in Adamawa State, Nigeria. The study examined the implementation</w:t>
      </w:r>
      <w:r>
        <w:rPr>
          <w:spacing w:val="1"/>
        </w:rPr>
        <w:t> </w:t>
      </w:r>
      <w:r>
        <w:rPr/>
        <w:t>of civic education in secondary schools in Adamawa State. Two research questions</w:t>
      </w:r>
      <w:r>
        <w:rPr>
          <w:spacing w:val="1"/>
        </w:rPr>
        <w:t> </w:t>
      </w:r>
      <w:r>
        <w:rPr/>
        <w:t>guided the study. The study adapted a descriptive survey research design. The population</w:t>
      </w:r>
      <w:r>
        <w:rPr>
          <w:spacing w:val="-57"/>
        </w:rPr>
        <w:t> </w:t>
      </w:r>
      <w:r>
        <w:rPr/>
        <w:t>of the study consist of all teachers and students of SS2 students offering civic 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dawn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Likert</w:t>
      </w:r>
      <w:r>
        <w:rPr>
          <w:spacing w:val="1"/>
        </w:rPr>
        <w:t> </w:t>
      </w:r>
      <w:r>
        <w:rPr/>
        <w:t>scale</w:t>
      </w:r>
      <w:r>
        <w:rPr>
          <w:spacing w:val="-57"/>
        </w:rPr>
        <w:t> </w:t>
      </w:r>
      <w:r>
        <w:rPr/>
        <w:t>format. Data collected was analyzed using descriptive statistics. The result indicated that</w:t>
      </w:r>
      <w:r>
        <w:rPr>
          <w:spacing w:val="1"/>
        </w:rPr>
        <w:t> </w:t>
      </w:r>
      <w:r>
        <w:rPr/>
        <w:t>secondary schools in Adamawa state has implemented civic education and there was no</w:t>
      </w:r>
      <w:r>
        <w:rPr>
          <w:spacing w:val="1"/>
        </w:rPr>
        <w:t> </w:t>
      </w:r>
      <w:r>
        <w:rPr/>
        <w:t>enough and qualified civic education teachers among others. Based on the result, it was</w:t>
      </w:r>
      <w:r>
        <w:rPr>
          <w:spacing w:val="1"/>
        </w:rPr>
        <w:t> </w:t>
      </w:r>
      <w:r>
        <w:rPr/>
        <w:t>recommended that in-service training should be given to civic education teachers so as to</w:t>
      </w:r>
      <w:r>
        <w:rPr>
          <w:spacing w:val="-57"/>
        </w:rPr>
        <w:t> </w:t>
      </w:r>
      <w:r>
        <w:rPr/>
        <w:t>obtain qualified and skilled personnel for teaching civic education in the state. This study</w:t>
      </w:r>
      <w:r>
        <w:rPr>
          <w:spacing w:val="-57"/>
        </w:rPr>
        <w:t> </w:t>
      </w:r>
      <w:r>
        <w:rPr/>
        <w:t>also attested to the fact that there are implementation lapses bedeviling civic education</w:t>
      </w:r>
      <w:r>
        <w:rPr>
          <w:spacing w:val="1"/>
        </w:rPr>
        <w:t> </w:t>
      </w:r>
      <w:r>
        <w:rPr/>
        <w:t>curriculum which the study found from the perspective of inadequate qualified 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focus</w:t>
      </w:r>
      <w:r>
        <w:rPr>
          <w:spacing w:val="61"/>
        </w:rPr>
        <w:t> </w:t>
      </w:r>
      <w:r>
        <w:rPr/>
        <w:t>on</w:t>
      </w:r>
      <w:r>
        <w:rPr>
          <w:spacing w:val="1"/>
        </w:rPr>
        <w:t> </w:t>
      </w:r>
      <w:r>
        <w:rPr/>
        <w:t>implementation of civic education in Nigeria school. Though, the former study opening</w:t>
      </w:r>
      <w:r>
        <w:rPr>
          <w:spacing w:val="1"/>
        </w:rPr>
        <w:t> </w:t>
      </w:r>
      <w:r>
        <w:rPr/>
        <w:t>the eyes of the present to the need for integrating available digital technology in civic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curriculum implantation process.</w:t>
      </w:r>
    </w:p>
    <w:p>
      <w:pPr>
        <w:pStyle w:val="Heading1"/>
        <w:spacing w:before="168"/>
        <w:ind w:left="872"/>
        <w:jc w:val="both"/>
      </w:pPr>
      <w:r>
        <w:rPr/>
        <w:t>Empirical</w:t>
      </w:r>
      <w:r>
        <w:rPr>
          <w:spacing w:val="-2"/>
        </w:rPr>
        <w:t> </w:t>
      </w:r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Innovative</w:t>
      </w:r>
      <w:r>
        <w:rPr>
          <w:spacing w:val="-4"/>
        </w:rPr>
        <w:t> </w:t>
      </w:r>
      <w:r>
        <w:rPr/>
        <w:t>Integration</w:t>
      </w:r>
      <w:r>
        <w:rPr>
          <w:spacing w:val="-1"/>
        </w:rPr>
        <w:t> </w:t>
      </w:r>
      <w:r>
        <w:rPr/>
        <w:t>of Digital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Learning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872" w:right="714" w:firstLine="719"/>
        <w:jc w:val="both"/>
      </w:pPr>
      <w:r>
        <w:rPr/>
        <w:t>Bahadur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Boodun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using</w:t>
      </w:r>
      <w:r>
        <w:rPr>
          <w:spacing w:val="6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presentations</w:t>
      </w:r>
      <w:r>
        <w:rPr>
          <w:spacing w:val="40"/>
        </w:rPr>
        <w:t> </w:t>
      </w:r>
      <w:r>
        <w:rPr/>
        <w:t>as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/>
        <w:t>tool</w:t>
      </w:r>
      <w:r>
        <w:rPr>
          <w:spacing w:val="41"/>
        </w:rPr>
        <w:t> </w:t>
      </w:r>
      <w:r>
        <w:rPr/>
        <w:t>for</w:t>
      </w:r>
      <w:r>
        <w:rPr>
          <w:spacing w:val="38"/>
        </w:rPr>
        <w:t> </w:t>
      </w:r>
      <w:r>
        <w:rPr/>
        <w:t>effective</w:t>
      </w:r>
      <w:r>
        <w:rPr>
          <w:spacing w:val="41"/>
        </w:rPr>
        <w:t> </w:t>
      </w:r>
      <w:r>
        <w:rPr/>
        <w:t>teaching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learning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water</w:t>
      </w:r>
      <w:r>
        <w:rPr>
          <w:spacing w:val="39"/>
        </w:rPr>
        <w:t> </w:t>
      </w:r>
      <w:r>
        <w:rPr/>
        <w:t>science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upper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4"/>
        <w:jc w:val="both"/>
      </w:pPr>
      <w:r>
        <w:rPr/>
        <w:t>primary pupils in Mauritius. The design and development of a simple educational tool,</w:t>
      </w:r>
      <w:r>
        <w:rPr>
          <w:spacing w:val="1"/>
        </w:rPr>
        <w:t> </w:t>
      </w:r>
      <w:r>
        <w:rPr/>
        <w:t>based on the topic „water,‟. Microsoft PowerPoint presentation was used and different</w:t>
      </w:r>
      <w:r>
        <w:rPr>
          <w:spacing w:val="1"/>
        </w:rPr>
        <w:t> </w:t>
      </w:r>
      <w:r>
        <w:rPr/>
        <w:t>multimedia,supported with texts and interactive activities, were integrated to create a</w:t>
      </w:r>
      <w:r>
        <w:rPr>
          <w:spacing w:val="1"/>
        </w:rPr>
        <w:t> </w:t>
      </w:r>
      <w:r>
        <w:rPr/>
        <w:t>dynamicand user friendly learning environment. The students of upper primary school</w:t>
      </w:r>
      <w:r>
        <w:rPr>
          <w:spacing w:val="1"/>
        </w:rPr>
        <w:t> </w:t>
      </w:r>
      <w:r>
        <w:rPr/>
        <w:t>used the package. The study evaluated student performance</w:t>
      </w:r>
      <w:r>
        <w:rPr>
          <w:spacing w:val="1"/>
        </w:rPr>
        <w:t> </w:t>
      </w:r>
      <w:r>
        <w:rPr/>
        <w:t>students through a quiz</w:t>
      </w:r>
      <w:r>
        <w:rPr>
          <w:spacing w:val="1"/>
        </w:rPr>
        <w:t> </w:t>
      </w:r>
      <w:r>
        <w:rPr/>
        <w:t>competition.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 concepts related to water. The study also established that the performance of</w:t>
      </w:r>
      <w:r>
        <w:rPr>
          <w:spacing w:val="1"/>
        </w:rPr>
        <w:t> </w:t>
      </w:r>
      <w:r>
        <w:rPr/>
        <w:t>students is not bias of learning abilityas all students exposed to the educational tool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ability showed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self-confidence,</w:t>
      </w:r>
      <w:r>
        <w:rPr>
          <w:spacing w:val="1"/>
        </w:rPr>
        <w:t> </w:t>
      </w:r>
      <w:r>
        <w:rPr/>
        <w:t>increasinglevels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cooperation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anddeveloped a positive attitude towards learning as compared to pupils taught using</w:t>
      </w:r>
      <w:r>
        <w:rPr>
          <w:spacing w:val="1"/>
        </w:rPr>
        <w:t> </w:t>
      </w:r>
      <w:r>
        <w:rPr/>
        <w:t>traditional.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interviewed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PowerPoint could easily be used to develop interesting and interactive learning tools by</w:t>
      </w:r>
      <w:r>
        <w:rPr>
          <w:spacing w:val="1"/>
        </w:rPr>
        <w:t> </w:t>
      </w:r>
      <w:r>
        <w:rPr/>
        <w:t>any teachers to make teaching and learningmore effective and break the monotony and</w:t>
      </w:r>
      <w:r>
        <w:rPr>
          <w:spacing w:val="1"/>
        </w:rPr>
        <w:t> </w:t>
      </w:r>
      <w:r>
        <w:rPr/>
        <w:t>passivity of traditional classes. This study is similar to the present study as both focus on</w:t>
      </w:r>
      <w:r>
        <w:rPr>
          <w:spacing w:val="1"/>
        </w:rPr>
        <w:t> </w:t>
      </w:r>
      <w:r>
        <w:rPr/>
        <w:t>crating interactive learning environment using interactive features of PowerPoint. The</w:t>
      </w:r>
      <w:r>
        <w:rPr>
          <w:spacing w:val="1"/>
        </w:rPr>
        <w:t> </w:t>
      </w:r>
      <w:r>
        <w:rPr/>
        <w:t>present study is different from previous study in terms of topic, the mode of interactive</w:t>
      </w:r>
      <w:r>
        <w:rPr>
          <w:spacing w:val="1"/>
        </w:rPr>
        <w:t> </w:t>
      </w:r>
      <w:r>
        <w:rPr/>
        <w:t>PowerPoint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role of</w:t>
      </w:r>
      <w:r>
        <w:rPr>
          <w:spacing w:val="-1"/>
        </w:rPr>
        <w:t> </w:t>
      </w:r>
      <w:r>
        <w:rPr/>
        <w:t>teachers who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to facilitate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usage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package.</w:t>
      </w:r>
    </w:p>
    <w:p>
      <w:pPr>
        <w:pStyle w:val="BodyText"/>
        <w:spacing w:line="480" w:lineRule="auto" w:before="160"/>
        <w:ind w:left="872" w:right="716" w:firstLine="719"/>
        <w:jc w:val="both"/>
      </w:pPr>
      <w:r>
        <w:rPr/>
        <w:t>Ibrahim and Hmaid (2017) investigated the effect of teaching mathematics using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fifth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 in one basic private school inJordan. The used a quasi- experimental 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Interactivevideo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differencebetween the two groups that were given a pre-test and a post-test tomeasure</w:t>
      </w:r>
      <w:r>
        <w:rPr>
          <w:spacing w:val="1"/>
        </w:rPr>
        <w:t> </w:t>
      </w:r>
      <w:r>
        <w:rPr/>
        <w:t>their achievements in math. The results of the study showed thatthe learning environment</w:t>
      </w:r>
      <w:r>
        <w:rPr>
          <w:spacing w:val="-57"/>
        </w:rPr>
        <w:t> </w:t>
      </w:r>
      <w:r>
        <w:rPr/>
        <w:t>in</w:t>
      </w:r>
      <w:r>
        <w:rPr>
          <w:spacing w:val="6"/>
        </w:rPr>
        <w:t> </w:t>
      </w:r>
      <w:r>
        <w:rPr/>
        <w:t>math</w:t>
      </w:r>
      <w:r>
        <w:rPr>
          <w:spacing w:val="6"/>
        </w:rPr>
        <w:t> </w:t>
      </w:r>
      <w:r>
        <w:rPr/>
        <w:t>using</w:t>
      </w:r>
      <w:r>
        <w:rPr>
          <w:spacing w:val="6"/>
        </w:rPr>
        <w:t> </w:t>
      </w:r>
      <w:r>
        <w:rPr/>
        <w:t>interactive</w:t>
      </w:r>
      <w:r>
        <w:rPr>
          <w:spacing w:val="7"/>
        </w:rPr>
        <w:t> </w:t>
      </w:r>
      <w:r>
        <w:rPr/>
        <w:t>video</w:t>
      </w:r>
      <w:r>
        <w:rPr>
          <w:spacing w:val="7"/>
        </w:rPr>
        <w:t> </w:t>
      </w:r>
      <w:r>
        <w:rPr/>
        <w:t>games</w:t>
      </w:r>
      <w:r>
        <w:rPr>
          <w:spacing w:val="6"/>
        </w:rPr>
        <w:t> </w:t>
      </w:r>
      <w:r>
        <w:rPr/>
        <w:t>have</w:t>
      </w:r>
      <w:r>
        <w:rPr>
          <w:spacing w:val="7"/>
        </w:rPr>
        <w:t> </w:t>
      </w:r>
      <w:r>
        <w:rPr/>
        <w:t>apositive</w:t>
      </w:r>
      <w:r>
        <w:rPr>
          <w:spacing w:val="5"/>
        </w:rPr>
        <w:t> </w:t>
      </w:r>
      <w:r>
        <w:rPr/>
        <w:t>effect</w:t>
      </w:r>
      <w:r>
        <w:rPr>
          <w:spacing w:val="8"/>
        </w:rPr>
        <w:t> </w:t>
      </w:r>
      <w:r>
        <w:rPr/>
        <w:t>on</w:t>
      </w:r>
      <w:r>
        <w:rPr>
          <w:spacing w:val="5"/>
        </w:rPr>
        <w:t> </w:t>
      </w:r>
      <w:r>
        <w:rPr/>
        <w:t>fifth</w:t>
      </w:r>
      <w:r>
        <w:rPr>
          <w:spacing w:val="12"/>
        </w:rPr>
        <w:t> </w:t>
      </w:r>
      <w:r>
        <w:rPr/>
        <w:t>grade</w:t>
      </w:r>
      <w:r>
        <w:rPr>
          <w:spacing w:val="7"/>
        </w:rPr>
        <w:t> </w:t>
      </w:r>
      <w:r>
        <w:rPr/>
        <w:t>students'</w:t>
      </w:r>
      <w:r>
        <w:rPr>
          <w:spacing w:val="4"/>
        </w:rPr>
        <w:t> </w:t>
      </w:r>
      <w:r>
        <w:rPr/>
        <w:t>math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achievements. The studyshowed a progress on the part of the experimental group which</w:t>
      </w:r>
      <w:r>
        <w:rPr>
          <w:spacing w:val="1"/>
        </w:rPr>
        <w:t> </w:t>
      </w:r>
      <w:r>
        <w:rPr/>
        <w:t>usedinteractive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software.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fifthgrade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math.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interested in the best ways of integrating digital technology to have a positive effect in</w:t>
      </w:r>
      <w:r>
        <w:rPr>
          <w:spacing w:val="1"/>
        </w:rPr>
        <w:t> </w:t>
      </w:r>
      <w:r>
        <w:rPr/>
        <w:t>student‟s achievement and development of positive attitude toward the subject being</w:t>
      </w:r>
      <w:r>
        <w:rPr>
          <w:spacing w:val="1"/>
        </w:rPr>
        <w:t> </w:t>
      </w:r>
      <w:r>
        <w:rPr/>
        <w:t>taught. Though the previous study use mathematics as subject of instruction why 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used</w:t>
      </w:r>
      <w:r>
        <w:rPr>
          <w:spacing w:val="1"/>
        </w:rPr>
        <w:t> </w:t>
      </w:r>
      <w:r>
        <w:rPr/>
        <w:t>civic education.</w:t>
      </w:r>
      <w:r>
        <w:rPr>
          <w:spacing w:val="1"/>
        </w:rPr>
        <w:t> </w:t>
      </w:r>
      <w:r>
        <w:rPr/>
        <w:t>The previous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game-based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while in</w:t>
      </w:r>
      <w:r>
        <w:rPr>
          <w:spacing w:val="1"/>
        </w:rPr>
        <w:t> </w:t>
      </w:r>
      <w:r>
        <w:rPr/>
        <w:t>the present</w:t>
      </w:r>
      <w:r>
        <w:rPr>
          <w:spacing w:val="1"/>
        </w:rPr>
        <w:t> </w:t>
      </w:r>
      <w:r>
        <w:rPr/>
        <w:t>study game-based</w:t>
      </w:r>
      <w:r>
        <w:rPr>
          <w:spacing w:val="1"/>
        </w:rPr>
        <w:t> </w:t>
      </w:r>
      <w:r>
        <w:rPr/>
        <w:t>learning is</w:t>
      </w:r>
      <w:r>
        <w:rPr>
          <w:spacing w:val="1"/>
        </w:rPr>
        <w:t> </w:t>
      </w:r>
      <w:r>
        <w:rPr/>
        <w:t>a component</w:t>
      </w:r>
      <w:r>
        <w:rPr>
          <w:spacing w:val="1"/>
        </w:rPr>
        <w:t> </w:t>
      </w:r>
      <w:r>
        <w:rPr/>
        <w:t>of the instructional</w:t>
      </w:r>
      <w:r>
        <w:rPr>
          <w:spacing w:val="1"/>
        </w:rPr>
        <w:t> </w:t>
      </w:r>
      <w:r>
        <w:rPr/>
        <w:t>package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spacing w:line="480" w:lineRule="auto" w:before="159"/>
        <w:ind w:left="872" w:right="714" w:firstLine="719"/>
        <w:jc w:val="both"/>
      </w:pPr>
      <w:r>
        <w:rPr/>
        <w:t>A mixed method study by Ke (2008) applied qualitative and quantitative methods</w:t>
      </w:r>
      <w:r>
        <w:rPr>
          <w:spacing w:val="-57"/>
        </w:rPr>
        <w:t> </w:t>
      </w:r>
      <w:r>
        <w:rPr/>
        <w:t>to evaluate the effect of the educational use of video games in a summer school math</w:t>
      </w:r>
      <w:r>
        <w:rPr>
          <w:spacing w:val="1"/>
        </w:rPr>
        <w:t> </w:t>
      </w:r>
      <w:r>
        <w:rPr/>
        <w:t>class on student achievement and attitudes toward math. Fifty and fourth grade students</w:t>
      </w:r>
      <w:r>
        <w:rPr>
          <w:spacing w:val="1"/>
        </w:rPr>
        <w:t> </w:t>
      </w:r>
      <w:r>
        <w:rPr/>
        <w:t>participated in the study over a five-week period, meeting two times each week for a</w:t>
      </w:r>
      <w:r>
        <w:rPr>
          <w:spacing w:val="1"/>
        </w:rPr>
        <w:t> </w:t>
      </w:r>
      <w:r>
        <w:rPr/>
        <w:t>two-hour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math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inventory and a math test given before and after the study. Qualitative data was 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observations,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think-aloud,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 analysis</w:t>
      </w:r>
      <w:r>
        <w:rPr>
          <w:spacing w:val="1"/>
        </w:rPr>
        <w:t> </w:t>
      </w:r>
      <w:r>
        <w:rPr/>
        <w:t>of student</w:t>
      </w:r>
      <w:r>
        <w:rPr>
          <w:spacing w:val="60"/>
        </w:rPr>
        <w:t> </w:t>
      </w:r>
      <w:r>
        <w:rPr/>
        <w:t>time on</w:t>
      </w:r>
      <w:r>
        <w:rPr>
          <w:spacing w:val="1"/>
        </w:rPr>
        <w:t> </w:t>
      </w:r>
      <w:r>
        <w:rPr/>
        <w:t>task. Quantitative results from this study showed the use of gaming increased positive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math,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diminished when the game was too difficult, too easy, or required the students to leave</w:t>
      </w:r>
      <w:r>
        <w:rPr>
          <w:spacing w:val="1"/>
        </w:rPr>
        <w:t> </w:t>
      </w:r>
      <w:r>
        <w:rPr/>
        <w:t>the game play for the math content of the game. When math learning was embedded in</w:t>
      </w:r>
      <w:r>
        <w:rPr>
          <w:spacing w:val="1"/>
        </w:rPr>
        <w:t> </w:t>
      </w:r>
      <w:r>
        <w:rPr/>
        <w:t>game play, researchers</w:t>
      </w:r>
      <w:r>
        <w:rPr>
          <w:spacing w:val="1"/>
        </w:rPr>
        <w:t> </w:t>
      </w:r>
      <w:r>
        <w:rPr/>
        <w:t>noted increased student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and engagement.</w:t>
      </w:r>
      <w:r>
        <w:rPr>
          <w:spacing w:val="60"/>
        </w:rPr>
        <w:t> </w:t>
      </w:r>
      <w:r>
        <w:rPr/>
        <w:t>Even 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study: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sampling,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conducted during summer school, and students from one school; it is important to note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increase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positive</w:t>
      </w:r>
      <w:r>
        <w:rPr>
          <w:spacing w:val="18"/>
        </w:rPr>
        <w:t> </w:t>
      </w:r>
      <w:r>
        <w:rPr/>
        <w:t>attitudes</w:t>
      </w:r>
      <w:r>
        <w:rPr>
          <w:spacing w:val="16"/>
        </w:rPr>
        <w:t> </w:t>
      </w:r>
      <w:r>
        <w:rPr/>
        <w:t>toward</w:t>
      </w:r>
      <w:r>
        <w:rPr>
          <w:spacing w:val="15"/>
        </w:rPr>
        <w:t> </w:t>
      </w:r>
      <w:r>
        <w:rPr/>
        <w:t>math.</w:t>
      </w:r>
      <w:r>
        <w:rPr>
          <w:spacing w:val="20"/>
        </w:rPr>
        <w:t> </w:t>
      </w:r>
      <w:r>
        <w:rPr/>
        <w:t>This</w:t>
      </w:r>
      <w:r>
        <w:rPr>
          <w:spacing w:val="17"/>
        </w:rPr>
        <w:t> </w:t>
      </w:r>
      <w:r>
        <w:rPr/>
        <w:t>study</w:t>
      </w:r>
      <w:r>
        <w:rPr>
          <w:spacing w:val="11"/>
        </w:rPr>
        <w:t> </w:t>
      </w:r>
      <w:r>
        <w:rPr/>
        <w:t>is</w:t>
      </w:r>
      <w:r>
        <w:rPr>
          <w:spacing w:val="17"/>
        </w:rPr>
        <w:t> </w:t>
      </w:r>
      <w:r>
        <w:rPr/>
        <w:t>similar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present</w:t>
      </w:r>
      <w:r>
        <w:rPr>
          <w:spacing w:val="17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as both interested best ways of integrating digital technology to have a positive effect in</w:t>
      </w:r>
      <w:r>
        <w:rPr>
          <w:spacing w:val="1"/>
        </w:rPr>
        <w:t> </w:t>
      </w:r>
      <w:r>
        <w:rPr/>
        <w:t>student‟s achievement and development of positive attitude toward the subject being</w:t>
      </w:r>
      <w:r>
        <w:rPr>
          <w:spacing w:val="1"/>
        </w:rPr>
        <w:t> </w:t>
      </w:r>
      <w:r>
        <w:rPr/>
        <w:t>taught. Though, the previous study use mathematics as subject of instruction why the</w:t>
      </w:r>
      <w:r>
        <w:rPr>
          <w:spacing w:val="1"/>
        </w:rPr>
        <w:t> </w:t>
      </w:r>
      <w:r>
        <w:rPr/>
        <w:t>present study used civic education. The previous study is pure</w:t>
      </w:r>
      <w:r>
        <w:rPr>
          <w:spacing w:val="60"/>
        </w:rPr>
        <w:t> </w:t>
      </w:r>
      <w:r>
        <w:rPr/>
        <w:t>game-based learning</w:t>
      </w:r>
      <w:r>
        <w:rPr>
          <w:spacing w:val="1"/>
        </w:rPr>
        <w:t> </w:t>
      </w:r>
      <w:r>
        <w:rPr/>
        <w:t>while in the present study, gaming activitiesis a component of the instructional package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spacing w:line="480" w:lineRule="auto" w:before="161"/>
        <w:ind w:left="872" w:right="713" w:firstLine="719"/>
        <w:jc w:val="both"/>
      </w:pPr>
      <w:r>
        <w:rPr/>
        <w:t>Giannakos' (2013) carried out a two-part study of 13 year-old students took place</w:t>
      </w:r>
      <w:r>
        <w:rPr>
          <w:spacing w:val="1"/>
        </w:rPr>
        <w:t> </w:t>
      </w:r>
      <w:r>
        <w:rPr/>
        <w:t>over a four-week period. The first part of the study examined students' performance in</w:t>
      </w:r>
      <w:r>
        <w:rPr>
          <w:spacing w:val="1"/>
        </w:rPr>
        <w:t> </w:t>
      </w:r>
      <w:r>
        <w:rPr/>
        <w:t>traditional learning compared to</w:t>
      </w:r>
      <w:r>
        <w:rPr>
          <w:spacing w:val="1"/>
        </w:rPr>
        <w:t> </w:t>
      </w:r>
      <w:r>
        <w:rPr/>
        <w:t>game-based learning.</w:t>
      </w:r>
      <w:r>
        <w:rPr>
          <w:spacing w:val="1"/>
        </w:rPr>
        <w:t> </w:t>
      </w:r>
      <w:r>
        <w:rPr/>
        <w:t>The second part</w:t>
      </w:r>
      <w:r>
        <w:rPr>
          <w:spacing w:val="1"/>
        </w:rPr>
        <w:t> </w:t>
      </w:r>
      <w:r>
        <w:rPr/>
        <w:t>of the study</w:t>
      </w:r>
      <w:r>
        <w:rPr>
          <w:spacing w:val="1"/>
        </w:rPr>
        <w:t> </w:t>
      </w:r>
      <w:r>
        <w:rPr/>
        <w:t>examined how 46 students' attitudes impact performance. In each study students were</w:t>
      </w:r>
      <w:r>
        <w:rPr>
          <w:spacing w:val="1"/>
        </w:rPr>
        <w:t> </w:t>
      </w:r>
      <w:r>
        <w:rPr/>
        <w:t>assigned to groups based on a pre-test to form similar achieving groups. Groups were</w:t>
      </w:r>
      <w:r>
        <w:rPr>
          <w:spacing w:val="1"/>
        </w:rPr>
        <w:t> </w:t>
      </w:r>
      <w:r>
        <w:rPr/>
        <w:t>assigned to the experimental group using game-based instruction or control group using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bystudents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the effect of game-based learning on student enjoyment and achievement.</w:t>
      </w:r>
      <w:r>
        <w:rPr>
          <w:spacing w:val="1"/>
        </w:rPr>
        <w:t> </w:t>
      </w:r>
      <w:r>
        <w:rPr/>
        <w:t>Researchers found a strong correlation between student attitudes, enjoyment, and game-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exploits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study:</w:t>
      </w:r>
      <w:r>
        <w:rPr>
          <w:spacing w:val="1"/>
        </w:rPr>
        <w:t> </w:t>
      </w:r>
      <w:r>
        <w:rPr/>
        <w:t>interactive</w:t>
      </w:r>
      <w:r>
        <w:rPr>
          <w:spacing w:val="-57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game.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examines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game-based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game-based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interactive PowerPoint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other component,</w:t>
      </w:r>
      <w:r>
        <w:rPr>
          <w:spacing w:val="1"/>
        </w:rPr>
        <w:t> </w:t>
      </w:r>
      <w:r>
        <w:rPr/>
        <w:t>therefore its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 the package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was examined on students.</w:t>
      </w:r>
    </w:p>
    <w:p>
      <w:pPr>
        <w:pStyle w:val="BodyText"/>
        <w:spacing w:line="480" w:lineRule="auto" w:before="160"/>
        <w:ind w:left="872" w:right="716" w:firstLine="719"/>
        <w:jc w:val="both"/>
      </w:pPr>
      <w:r>
        <w:rPr/>
        <w:t>Pratama and Setyaningrum (2018) carried out a study on the effect of Game-</w:t>
      </w:r>
      <w:r>
        <w:rPr>
          <w:spacing w:val="1"/>
        </w:rPr>
        <w:t> </w:t>
      </w:r>
      <w:r>
        <w:rPr/>
        <w:t>Based on student cognitive and affective behaviours. The study investigated the effect of</w:t>
      </w:r>
      <w:r>
        <w:rPr>
          <w:spacing w:val="1"/>
        </w:rPr>
        <w:t> </w:t>
      </w:r>
      <w:r>
        <w:rPr/>
        <w:t>game-based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onproblem-solving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cognitive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affective</w:t>
      </w:r>
      <w:r>
        <w:rPr>
          <w:spacing w:val="6"/>
        </w:rPr>
        <w:t> </w:t>
      </w:r>
      <w:r>
        <w:rPr/>
        <w:t>aspects.</w:t>
      </w:r>
      <w:r>
        <w:rPr>
          <w:spacing w:val="5"/>
        </w:rPr>
        <w:t> </w:t>
      </w:r>
      <w:r>
        <w:rPr/>
        <w:t>Ninety-six</w:t>
      </w:r>
      <w:r>
        <w:rPr>
          <w:spacing w:val="7"/>
        </w:rPr>
        <w:t> </w:t>
      </w:r>
      <w:r>
        <w:rPr/>
        <w:t>students</w:t>
      </w:r>
      <w:r>
        <w:rPr>
          <w:spacing w:val="5"/>
        </w:rPr>
        <w:t> </w:t>
      </w:r>
      <w:r>
        <w:rPr/>
        <w:t>ofgrade</w:t>
      </w:r>
      <w:r>
        <w:rPr>
          <w:spacing w:val="5"/>
        </w:rPr>
        <w:t> </w:t>
      </w:r>
      <w:r>
        <w:rPr/>
        <w:t>eightfrom</w:t>
      </w:r>
      <w:r>
        <w:rPr>
          <w:spacing w:val="7"/>
        </w:rPr>
        <w:t> </w:t>
      </w:r>
      <w:r>
        <w:rPr/>
        <w:t>Indonesian</w:t>
      </w:r>
      <w:r>
        <w:rPr>
          <w:spacing w:val="4"/>
        </w:rPr>
        <w:t> </w:t>
      </w:r>
      <w:r>
        <w:rPr/>
        <w:t>school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4"/>
        <w:jc w:val="both"/>
      </w:pPr>
      <w:r>
        <w:rPr/>
        <w:t>were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toparticipated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affective were measured using test and questionnaire. The data were analyzed by using</w:t>
      </w:r>
      <w:r>
        <w:rPr>
          <w:spacing w:val="1"/>
        </w:rPr>
        <w:t> </w:t>
      </w:r>
      <w:r>
        <w:rPr/>
        <w:t>qualitative and quantitative methods. Resultsindicated that students who were exposed to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game-based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problem-solvingmethod,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cognitive and affective aspects. This study is similar to present study as both focus 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interactivity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gaming</w:t>
      </w:r>
      <w:r>
        <w:rPr>
          <w:spacing w:val="1"/>
        </w:rPr>
        <w:t> </w:t>
      </w:r>
      <w:r>
        <w:rPr/>
        <w:t>activates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students learning outcome in cognitive and affective. However, the present study exploits</w:t>
      </w:r>
      <w:r>
        <w:rPr>
          <w:spacing w:val="-57"/>
        </w:rPr>
        <w:t> </w:t>
      </w:r>
      <w:r>
        <w:rPr/>
        <w:t>this effects using three mode of technology integration Interactive PowerPoint (Game-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PowerPoint),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chalkboard.</w:t>
      </w:r>
    </w:p>
    <w:p>
      <w:pPr>
        <w:pStyle w:val="BodyText"/>
        <w:spacing w:line="480" w:lineRule="auto" w:before="159"/>
        <w:ind w:left="872" w:right="713" w:firstLine="719"/>
        <w:jc w:val="both"/>
      </w:pPr>
      <w:r>
        <w:rPr/>
        <w:t>Gambari, Yusuf and Thomas (2015) assessed the effects of computer-assisted</w:t>
      </w:r>
      <w:r>
        <w:rPr>
          <w:spacing w:val="1"/>
        </w:rPr>
        <w:t> </w:t>
      </w:r>
      <w:r>
        <w:rPr/>
        <w:t>STAD,</w:t>
      </w:r>
      <w:r>
        <w:rPr>
          <w:spacing w:val="1"/>
        </w:rPr>
        <w:t> </w:t>
      </w:r>
      <w:r>
        <w:rPr/>
        <w:t>LTM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ICI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-57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 of computer-assisted instruction on Student Team Achievement Division</w:t>
      </w:r>
      <w:r>
        <w:rPr>
          <w:spacing w:val="1"/>
        </w:rPr>
        <w:t> </w:t>
      </w:r>
      <w:r>
        <w:rPr/>
        <w:t>(STAD)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(LT)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(CAI)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cooperative settings was determined using Pretest-Posttest Experimental group design.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wasstablished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Kuder-</w:t>
      </w:r>
      <w:r>
        <w:rPr>
          <w:spacing w:val="1"/>
        </w:rPr>
        <w:t> </w:t>
      </w:r>
      <w:r>
        <w:rPr/>
        <w:t>Richardson KR-20 and 21 respectively. Some 90 (45 males and 45 female) students from</w:t>
      </w:r>
      <w:r>
        <w:rPr>
          <w:spacing w:val="-57"/>
        </w:rPr>
        <w:t> </w:t>
      </w:r>
      <w:r>
        <w:rPr/>
        <w:t>three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Minna,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made-up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randomly assigned to experimental group I (STAD), experimental group II (LTM) 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(Individualized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ICI).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LTM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counterparts</w:t>
      </w:r>
      <w:r>
        <w:rPr>
          <w:spacing w:val="56"/>
        </w:rPr>
        <w:t> </w:t>
      </w:r>
      <w:r>
        <w:rPr/>
        <w:t>taught</w:t>
      </w:r>
      <w:r>
        <w:rPr>
          <w:spacing w:val="57"/>
        </w:rPr>
        <w:t> </w:t>
      </w:r>
      <w:r>
        <w:rPr/>
        <w:t>using</w:t>
      </w:r>
      <w:r>
        <w:rPr>
          <w:spacing w:val="56"/>
        </w:rPr>
        <w:t> </w:t>
      </w:r>
      <w:r>
        <w:rPr/>
        <w:t>individualized</w:t>
      </w:r>
      <w:r>
        <w:rPr>
          <w:spacing w:val="56"/>
        </w:rPr>
        <w:t> </w:t>
      </w:r>
      <w:r>
        <w:rPr/>
        <w:t>computer</w:t>
      </w:r>
      <w:r>
        <w:rPr>
          <w:spacing w:val="57"/>
        </w:rPr>
        <w:t> </w:t>
      </w:r>
      <w:r>
        <w:rPr/>
        <w:t>instruction</w:t>
      </w:r>
      <w:r>
        <w:rPr>
          <w:spacing w:val="56"/>
        </w:rPr>
        <w:t> </w:t>
      </w:r>
      <w:r>
        <w:rPr/>
        <w:t>(ICI).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cooperative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3"/>
        <w:jc w:val="both"/>
      </w:pPr>
      <w:r>
        <w:rPr/>
        <w:t>learning strategies were found to be gender friendly. Based on the findings, physics</w:t>
      </w:r>
      <w:r>
        <w:rPr>
          <w:spacing w:val="1"/>
        </w:rPr>
        <w:t> </w:t>
      </w:r>
      <w:r>
        <w:rPr/>
        <w:t>teachers should be encouraged to use computer assisted STAD cooperative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-9"/>
        </w:rPr>
        <w:t> </w:t>
      </w:r>
      <w:r>
        <w:rPr/>
        <w:t>to</w:t>
      </w:r>
      <w:r>
        <w:rPr>
          <w:spacing w:val="-2"/>
        </w:rPr>
        <w:t> </w:t>
      </w:r>
      <w:r>
        <w:rPr/>
        <w:t>enhance</w:t>
      </w:r>
      <w:r>
        <w:rPr>
          <w:spacing w:val="-6"/>
        </w:rPr>
        <w:t> </w:t>
      </w:r>
      <w:r>
        <w:rPr/>
        <w:t>students‟</w:t>
      </w:r>
      <w:r>
        <w:rPr>
          <w:spacing w:val="-4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achievement,</w:t>
      </w:r>
      <w:r>
        <w:rPr>
          <w:spacing w:val="-4"/>
        </w:rPr>
        <w:t> </w:t>
      </w:r>
      <w:r>
        <w:rPr/>
        <w:t>retention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motivation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physics.</w:t>
      </w:r>
      <w:r>
        <w:rPr>
          <w:spacing w:val="-58"/>
        </w:rPr>
        <w:t> </w:t>
      </w:r>
      <w:r>
        <w:rPr/>
        <w:t>The present study and the previous study shared some commonality; the two study use</w:t>
      </w:r>
      <w:r>
        <w:rPr>
          <w:spacing w:val="1"/>
        </w:rPr>
        <w:t> </w:t>
      </w:r>
      <w:r>
        <w:rPr/>
        <w:t>computer to present learning content to learner, cooperative learning approach was also</w:t>
      </w:r>
      <w:r>
        <w:rPr>
          <w:spacing w:val="1"/>
        </w:rPr>
        <w:t> </w:t>
      </w:r>
      <w:r>
        <w:rPr/>
        <w:t>used by the two study, targeted population for the two study are senior secondary school</w:t>
      </w:r>
      <w:r>
        <w:rPr>
          <w:spacing w:val="1"/>
        </w:rPr>
        <w:t> </w:t>
      </w:r>
      <w:r>
        <w:rPr/>
        <w:t>students in Nigeria. The previous study used physics as experimental subject while the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used civic</w:t>
      </w:r>
      <w:r>
        <w:rPr>
          <w:spacing w:val="1"/>
        </w:rPr>
        <w:t> </w:t>
      </w:r>
      <w:r>
        <w:rPr/>
        <w:t>education.</w:t>
      </w:r>
    </w:p>
    <w:p>
      <w:pPr>
        <w:pStyle w:val="BodyText"/>
        <w:spacing w:line="480" w:lineRule="auto" w:before="161"/>
        <w:ind w:left="872" w:right="711" w:firstLine="719"/>
        <w:jc w:val="both"/>
      </w:pPr>
      <w:r>
        <w:rPr/>
        <w:t>Falode, Ojoye, Ilobeneke, Falode (2016) conducted a research on   effectiveness</w:t>
      </w:r>
      <w:r>
        <w:rPr>
          <w:spacing w:val="1"/>
        </w:rPr>
        <w:t> </w:t>
      </w:r>
      <w:r>
        <w:rPr/>
        <w:t>of interactive hypermedia instructions when used alone and when combined with 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Minna, Nigeria This study was therefore carried out to examine the effectiveness of</w:t>
      </w:r>
      <w:r>
        <w:rPr>
          <w:spacing w:val="1"/>
        </w:rPr>
        <w:t> </w:t>
      </w:r>
      <w:r>
        <w:rPr/>
        <w:t>interactive hypermedia instructions when used alone and when combined with 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Minna,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pretest,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quazi-experimental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questions were raised to guide the study and two hypotheses were tested. The study</w:t>
      </w:r>
      <w:r>
        <w:rPr>
          <w:spacing w:val="1"/>
        </w:rPr>
        <w:t> </w:t>
      </w:r>
      <w:r>
        <w:rPr/>
        <w:t>purposively selected an intact class from three co-educational secondary schools and</w:t>
      </w:r>
      <w:r>
        <w:rPr>
          <w:spacing w:val="1"/>
        </w:rPr>
        <w:t> </w:t>
      </w:r>
      <w:r>
        <w:rPr/>
        <w:t>randomly assigned to Experimental Group I (exposed to hypermedia instruction only),</w:t>
      </w:r>
      <w:r>
        <w:rPr>
          <w:spacing w:val="1"/>
        </w:rPr>
        <w:t> </w:t>
      </w:r>
      <w:r>
        <w:rPr/>
        <w:t>Experimental Group II (exposed to hypermedia &amp; lecture method) and Control Group</w:t>
      </w:r>
      <w:r>
        <w:rPr>
          <w:spacing w:val="1"/>
        </w:rPr>
        <w:t> </w:t>
      </w:r>
      <w:r>
        <w:rPr/>
        <w:t>(taught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only)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61"/>
        </w:rPr>
        <w:t> </w:t>
      </w:r>
      <w:r>
        <w:rPr/>
        <w:t>study.</w:t>
      </w:r>
      <w:r>
        <w:rPr>
          <w:spacing w:val="61"/>
        </w:rPr>
        <w:t> </w:t>
      </w:r>
      <w:r>
        <w:rPr/>
        <w:t>Physics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(PAT)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Inventory</w:t>
      </w:r>
      <w:r>
        <w:rPr>
          <w:spacing w:val="1"/>
        </w:rPr>
        <w:t> </w:t>
      </w:r>
      <w:r>
        <w:rPr/>
        <w:t>(PII)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PII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using Kuder-Richardson</w:t>
      </w:r>
      <w:r>
        <w:rPr>
          <w:spacing w:val="1"/>
        </w:rPr>
        <w:t> </w:t>
      </w:r>
      <w:r>
        <w:rPr/>
        <w:t>(Kr-21) and</w:t>
      </w:r>
      <w:r>
        <w:rPr>
          <w:spacing w:val="1"/>
        </w:rPr>
        <w:t> </w:t>
      </w:r>
      <w:r>
        <w:rPr/>
        <w:t>Cronbach</w:t>
      </w:r>
      <w:r>
        <w:rPr>
          <w:spacing w:val="1"/>
        </w:rPr>
        <w:t> </w:t>
      </w:r>
      <w:r>
        <w:rPr/>
        <w:t>Alpha‟s</w:t>
      </w:r>
      <w:r>
        <w:rPr>
          <w:spacing w:val="1"/>
        </w:rPr>
        <w:t> </w:t>
      </w:r>
      <w:r>
        <w:rPr/>
        <w:t>formula. Data gathered were analyzed using Mean, Standard Deviation and Analysis of</w:t>
      </w:r>
      <w:r>
        <w:rPr>
          <w:spacing w:val="1"/>
        </w:rPr>
        <w:t> </w:t>
      </w:r>
      <w:r>
        <w:rPr/>
        <w:t>Covariance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significance.</w:t>
      </w:r>
      <w:r>
        <w:rPr>
          <w:spacing w:val="30"/>
        </w:rPr>
        <w:t> </w:t>
      </w:r>
      <w:r>
        <w:rPr/>
        <w:t>Findings</w:t>
      </w:r>
      <w:r>
        <w:rPr>
          <w:spacing w:val="30"/>
        </w:rPr>
        <w:t> </w:t>
      </w:r>
      <w:r>
        <w:rPr/>
        <w:t>revealed</w:t>
      </w:r>
      <w:r>
        <w:rPr>
          <w:spacing w:val="29"/>
        </w:rPr>
        <w:t> </w:t>
      </w:r>
      <w:r>
        <w:rPr/>
        <w:t>that</w:t>
      </w:r>
      <w:r>
        <w:rPr>
          <w:spacing w:val="29"/>
        </w:rPr>
        <w:t> </w:t>
      </w:r>
      <w:r>
        <w:rPr/>
        <w:t>significant</w:t>
      </w:r>
      <w:r>
        <w:rPr>
          <w:spacing w:val="30"/>
        </w:rPr>
        <w:t> </w:t>
      </w:r>
      <w:r>
        <w:rPr/>
        <w:t>difference</w:t>
      </w:r>
      <w:r>
        <w:rPr>
          <w:spacing w:val="33"/>
        </w:rPr>
        <w:t> </w:t>
      </w:r>
      <w:r>
        <w:rPr/>
        <w:t>exists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mean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hypermedia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only,</w:t>
      </w:r>
      <w:r>
        <w:rPr>
          <w:spacing w:val="1"/>
        </w:rPr>
        <w:t> </w:t>
      </w:r>
      <w:r>
        <w:rPr/>
        <w:t>hypermedia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only.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recommended among others that hypermedia instructions should be used to supplement</w:t>
      </w:r>
      <w:r>
        <w:rPr>
          <w:spacing w:val="1"/>
        </w:rPr>
        <w:t> </w:t>
      </w:r>
      <w:r>
        <w:rPr/>
        <w:t>conventional lecture method of teaching to improve students‟ achievement and interest</w:t>
      </w:r>
      <w:r>
        <w:rPr>
          <w:spacing w:val="1"/>
        </w:rPr>
        <w:t> </w:t>
      </w:r>
      <w:r>
        <w:rPr/>
        <w:t>towards physics. The study is similar to the present study as both use computer to</w:t>
      </w:r>
      <w:r>
        <w:rPr>
          <w:spacing w:val="1"/>
        </w:rPr>
        <w:t> </w:t>
      </w:r>
      <w:r>
        <w:rPr/>
        <w:t>implement</w:t>
      </w:r>
      <w:r>
        <w:rPr>
          <w:spacing w:val="19"/>
        </w:rPr>
        <w:t> </w:t>
      </w:r>
      <w:r>
        <w:rPr/>
        <w:t>senior</w:t>
      </w:r>
      <w:r>
        <w:rPr>
          <w:spacing w:val="20"/>
        </w:rPr>
        <w:t> </w:t>
      </w:r>
      <w:r>
        <w:rPr/>
        <w:t>secondary</w:t>
      </w:r>
      <w:r>
        <w:rPr>
          <w:spacing w:val="13"/>
        </w:rPr>
        <w:t> </w:t>
      </w:r>
      <w:r>
        <w:rPr/>
        <w:t>school</w:t>
      </w:r>
      <w:r>
        <w:rPr>
          <w:spacing w:val="20"/>
        </w:rPr>
        <w:t> </w:t>
      </w:r>
      <w:r>
        <w:rPr/>
        <w:t>curriculum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package</w:t>
      </w:r>
      <w:r>
        <w:rPr>
          <w:spacing w:val="19"/>
        </w:rPr>
        <w:t> </w:t>
      </w:r>
      <w:r>
        <w:rPr/>
        <w:t>for</w:t>
      </w:r>
      <w:r>
        <w:rPr>
          <w:spacing w:val="19"/>
        </w:rPr>
        <w:t> </w:t>
      </w:r>
      <w:r>
        <w:rPr/>
        <w:t>interactive</w:t>
      </w:r>
      <w:r>
        <w:rPr>
          <w:spacing w:val="19"/>
        </w:rPr>
        <w:t> </w:t>
      </w:r>
      <w:r>
        <w:rPr/>
        <w:t>group</w:t>
      </w:r>
      <w:r>
        <w:rPr>
          <w:spacing w:val="19"/>
        </w:rPr>
        <w:t> </w:t>
      </w:r>
      <w:r>
        <w:rPr/>
        <w:t>is</w:t>
      </w:r>
      <w:r>
        <w:rPr>
          <w:spacing w:val="-58"/>
        </w:rPr>
        <w:t> </w:t>
      </w:r>
      <w:r>
        <w:rPr/>
        <w:t>of hypermedia media in nature as different media are hyperlinked. Both study explore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exploit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physics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present study exploit attitude toward learning civic education. The location of both study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Nigeria, and</w:t>
      </w:r>
      <w:r>
        <w:rPr>
          <w:spacing w:val="-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in particular but subject of</w:t>
      </w:r>
      <w:r>
        <w:rPr>
          <w:spacing w:val="-1"/>
        </w:rPr>
        <w:t> </w:t>
      </w:r>
      <w:r>
        <w:rPr/>
        <w:t>interest differ.</w:t>
      </w:r>
    </w:p>
    <w:p>
      <w:pPr>
        <w:pStyle w:val="BodyText"/>
        <w:spacing w:line="480" w:lineRule="auto" w:before="159"/>
        <w:ind w:left="872" w:right="714" w:firstLine="719"/>
        <w:jc w:val="both"/>
      </w:pPr>
      <w:r>
        <w:rPr/>
        <w:t>Adeniran,</w:t>
      </w:r>
      <w:r>
        <w:rPr>
          <w:spacing w:val="1"/>
        </w:rPr>
        <w:t> </w:t>
      </w:r>
      <w:r>
        <w:rPr/>
        <w:t>Laolu, and Ayotola (2016)</w:t>
      </w:r>
      <w:r>
        <w:rPr>
          <w:spacing w:val="1"/>
        </w:rPr>
        <w:t> </w:t>
      </w:r>
      <w:r>
        <w:rPr/>
        <w:t>conducted a study titled: The effect of</w:t>
      </w:r>
      <w:r>
        <w:rPr>
          <w:spacing w:val="1"/>
        </w:rPr>
        <w:t> </w:t>
      </w:r>
      <w:r>
        <w:rPr/>
        <w:t>Web-quest on civic education of junior Secondary school students in Nigeria. The study</w:t>
      </w:r>
      <w:r>
        <w:rPr>
          <w:spacing w:val="1"/>
        </w:rPr>
        <w:t> </w:t>
      </w:r>
      <w:r>
        <w:rPr/>
        <w:t>developed,</w:t>
      </w:r>
      <w:r>
        <w:rPr>
          <w:spacing w:val="1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web-based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package</w:t>
      </w:r>
      <w:r>
        <w:rPr>
          <w:spacing w:val="19"/>
        </w:rPr>
        <w:t> </w:t>
      </w:r>
      <w:r>
        <w:rPr/>
        <w:t>on</w:t>
      </w:r>
      <w:r>
        <w:rPr>
          <w:spacing w:val="21"/>
        </w:rPr>
        <w:t> </w:t>
      </w:r>
      <w:r>
        <w:rPr/>
        <w:t>achievement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Civic</w:t>
      </w:r>
      <w:r>
        <w:rPr>
          <w:spacing w:val="19"/>
        </w:rPr>
        <w:t> </w:t>
      </w:r>
      <w:r>
        <w:rPr/>
        <w:t>Education</w:t>
      </w:r>
      <w:r>
        <w:rPr>
          <w:spacing w:val="21"/>
        </w:rPr>
        <w:t> </w:t>
      </w:r>
      <w:r>
        <w:rPr/>
        <w:t>of</w:t>
      </w:r>
      <w:r>
        <w:rPr>
          <w:spacing w:val="17"/>
        </w:rPr>
        <w:t> </w:t>
      </w:r>
      <w:r>
        <w:rPr/>
        <w:t>Junior</w:t>
      </w:r>
      <w:r>
        <w:rPr>
          <w:spacing w:val="21"/>
        </w:rPr>
        <w:t> </w:t>
      </w:r>
      <w:r>
        <w:rPr/>
        <w:t>Secondary</w:t>
      </w:r>
      <w:r>
        <w:rPr>
          <w:spacing w:val="15"/>
        </w:rPr>
        <w:t> </w:t>
      </w:r>
      <w:r>
        <w:rPr/>
        <w:t>School</w:t>
      </w:r>
      <w:r>
        <w:rPr>
          <w:spacing w:val="21"/>
        </w:rPr>
        <w:t> </w:t>
      </w:r>
      <w:r>
        <w:rPr/>
        <w:t>(JSS)</w:t>
      </w:r>
      <w:r>
        <w:rPr>
          <w:spacing w:val="19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in Nigeria. The study is of two phases. The first phase involved design and 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package.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 by Dodge (1995) was used in the design and development of Webquests on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60"/>
        </w:rPr>
        <w:t> </w:t>
      </w:r>
      <w:r>
        <w:rPr/>
        <w:t>phase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design: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pre-test,</w:t>
      </w:r>
      <w:r>
        <w:rPr>
          <w:spacing w:val="1"/>
        </w:rPr>
        <w:t> </w:t>
      </w:r>
      <w:r>
        <w:rPr/>
        <w:t>posttest,</w:t>
      </w:r>
      <w:r>
        <w:rPr>
          <w:spacing w:val="1"/>
        </w:rPr>
        <w:t> </w:t>
      </w:r>
      <w:r>
        <w:rPr/>
        <w:t>non-equivalent,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randomized and control group design. Civic Education students were drawn from two</w:t>
      </w:r>
      <w:r>
        <w:rPr>
          <w:spacing w:val="1"/>
        </w:rPr>
        <w:t> </w:t>
      </w:r>
      <w:r>
        <w:rPr/>
        <w:t>selected schools within Nigeria. The instrument used for the study was Civic Education</w:t>
      </w:r>
      <w:r>
        <w:rPr>
          <w:spacing w:val="1"/>
        </w:rPr>
        <w:t> </w:t>
      </w:r>
      <w:r>
        <w:rPr/>
        <w:t>Performance Test (CEPT) with reliability coefficient of 0.82. One hypothesis was 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two-way</w:t>
      </w:r>
      <w:r>
        <w:rPr>
          <w:spacing w:val="1"/>
        </w:rPr>
        <w:t> </w:t>
      </w:r>
      <w:r>
        <w:rPr/>
        <w:t>ANCOVA.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webquest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positive effect on students‟ achievement in civic education as the students</w:t>
      </w:r>
      <w:r>
        <w:rPr>
          <w:spacing w:val="1"/>
        </w:rPr>
        <w:t> </w:t>
      </w:r>
      <w:r>
        <w:rPr/>
        <w:t>performed</w:t>
      </w:r>
      <w:r>
        <w:rPr>
          <w:spacing w:val="7"/>
        </w:rPr>
        <w:t> </w:t>
      </w:r>
      <w:r>
        <w:rPr/>
        <w:t>better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subject</w:t>
      </w:r>
      <w:r>
        <w:rPr>
          <w:spacing w:val="8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their</w:t>
      </w:r>
      <w:r>
        <w:rPr>
          <w:spacing w:val="9"/>
        </w:rPr>
        <w:t> </w:t>
      </w:r>
      <w:r>
        <w:rPr/>
        <w:t>exposure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webquest</w:t>
      </w:r>
      <w:r>
        <w:rPr>
          <w:spacing w:val="9"/>
        </w:rPr>
        <w:t> </w:t>
      </w:r>
      <w:r>
        <w:rPr/>
        <w:t>package.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Therefore, teachers should be encouraged to develop the use of WebQuest for teaching</w:t>
      </w:r>
      <w:r>
        <w:rPr>
          <w:spacing w:val="1"/>
        </w:rPr>
        <w:t> </w:t>
      </w:r>
      <w:r>
        <w:rPr/>
        <w:t>and learning. The study is similar to the present study though the integrated technology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application nor students interest in civic education. The present study also differs by</w:t>
      </w:r>
      <w:r>
        <w:rPr>
          <w:spacing w:val="1"/>
        </w:rPr>
        <w:t> </w:t>
      </w:r>
      <w:r>
        <w:rPr/>
        <w:t>extending its scope to unleash factors that may hinder effective integration the integrated</w:t>
      </w:r>
      <w:r>
        <w:rPr>
          <w:spacing w:val="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if found effective.</w:t>
      </w:r>
    </w:p>
    <w:p>
      <w:pPr>
        <w:pStyle w:val="BodyText"/>
        <w:spacing w:line="480" w:lineRule="auto" w:before="161"/>
        <w:ind w:left="872" w:right="712" w:firstLine="719"/>
        <w:jc w:val="both"/>
      </w:pPr>
      <w:r>
        <w:rPr/>
        <w:t>Effiong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Ekpo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instructional package on academic performance of educational technology students in the</w:t>
      </w:r>
      <w:r>
        <w:rPr>
          <w:spacing w:val="-57"/>
        </w:rPr>
        <w:t> </w:t>
      </w:r>
      <w:r>
        <w:rPr/>
        <w:t>University of Calabar. The specific objective is to examine how the use of PowerPoint</w:t>
      </w:r>
      <w:r>
        <w:rPr>
          <w:spacing w:val="1"/>
        </w:rPr>
        <w:t> </w:t>
      </w:r>
      <w:r>
        <w:rPr/>
        <w:t>instructional package affect students‟ academic performance in Educational Technology.</w:t>
      </w:r>
      <w:r>
        <w:rPr>
          <w:spacing w:val="-57"/>
        </w:rPr>
        <w:t> </w:t>
      </w:r>
      <w:r>
        <w:rPr/>
        <w:t>In line with this objective; one research question was raised and one null hypothesis was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randomized control group design to select Educational Technology students. Educational</w:t>
      </w:r>
      <w:r>
        <w:rPr>
          <w:spacing w:val="-57"/>
        </w:rPr>
        <w:t> </w:t>
      </w:r>
      <w:r>
        <w:rPr/>
        <w:t>Technology Performance Test (ETPT) was the instrument used for data collection and</w:t>
      </w:r>
      <w:r>
        <w:rPr>
          <w:spacing w:val="1"/>
        </w:rPr>
        <w:t> </w:t>
      </w:r>
      <w:r>
        <w:rPr/>
        <w:t>acceptable reliability index was reported. The data from the generated were 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covariance.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 using Interactive PowerPoint instructional package</w:t>
      </w:r>
      <w:r>
        <w:rPr>
          <w:spacing w:val="1"/>
        </w:rPr>
        <w:t> </w:t>
      </w:r>
      <w:r>
        <w:rPr/>
        <w:t>and those taught 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 performance in Educational Technology in the University of Calabar. This</w:t>
      </w:r>
      <w:r>
        <w:rPr>
          <w:spacing w:val="1"/>
        </w:rPr>
        <w:t> </w:t>
      </w:r>
      <w:r>
        <w:rPr/>
        <w:t>study shares a commonality with the present study as both used PowerPoint to design an</w:t>
      </w:r>
      <w:r>
        <w:rPr>
          <w:spacing w:val="1"/>
        </w:rPr>
        <w:t> </w:t>
      </w:r>
      <w:r>
        <w:rPr/>
        <w:t>interactive</w:t>
      </w:r>
      <w:r>
        <w:rPr>
          <w:spacing w:val="23"/>
        </w:rPr>
        <w:t> </w:t>
      </w:r>
      <w:r>
        <w:rPr/>
        <w:t>instruction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others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established</w:t>
      </w:r>
      <w:r>
        <w:rPr>
          <w:spacing w:val="25"/>
        </w:rPr>
        <w:t> </w:t>
      </w:r>
      <w:r>
        <w:rPr/>
        <w:t>effect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it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/>
        <w:t>students‟</w:t>
      </w:r>
      <w:r>
        <w:rPr>
          <w:spacing w:val="24"/>
        </w:rPr>
        <w:t> </w:t>
      </w:r>
      <w:r>
        <w:rPr/>
        <w:t>academic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5"/>
        <w:jc w:val="both"/>
      </w:pPr>
      <w:r>
        <w:rPr/>
        <w:t>performance. The previous study used university students while the present study used</w:t>
      </w:r>
      <w:r>
        <w:rPr>
          <w:spacing w:val="1"/>
        </w:rPr>
        <w:t> </w:t>
      </w:r>
      <w:r>
        <w:rPr/>
        <w:t>secondary school students more so, the present study is not limited to only 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examines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 attitude toward civic education as a subject. furthermore, the present study used</w:t>
      </w:r>
      <w:r>
        <w:rPr>
          <w:spacing w:val="-57"/>
        </w:rPr>
        <w:t> </w:t>
      </w:r>
      <w:r>
        <w:rPr/>
        <w:t>three treatments (Linear PowerPoint, Interactive PowerPoint and Non-digital technology)</w:t>
      </w:r>
      <w:r>
        <w:rPr>
          <w:spacing w:val="-57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only used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Expository teaching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without integrating</w:t>
      </w:r>
      <w:r>
        <w:rPr>
          <w:spacing w:val="-3"/>
        </w:rPr>
        <w:t> </w:t>
      </w:r>
      <w:r>
        <w:rPr/>
        <w:t>any</w:t>
      </w:r>
      <w:r>
        <w:rPr>
          <w:spacing w:val="-5"/>
        </w:rPr>
        <w:t> </w:t>
      </w:r>
      <w:r>
        <w:rPr/>
        <w:t>technology.</w:t>
      </w:r>
    </w:p>
    <w:p>
      <w:pPr>
        <w:pStyle w:val="BodyText"/>
        <w:spacing w:line="480" w:lineRule="auto" w:before="161"/>
        <w:ind w:left="872" w:right="714" w:firstLine="719"/>
        <w:jc w:val="both"/>
      </w:pPr>
      <w:r>
        <w:rPr/>
        <w:t>Carter,</w:t>
      </w:r>
      <w:r>
        <w:rPr>
          <w:spacing w:val="1"/>
        </w:rPr>
        <w:t> </w:t>
      </w:r>
      <w:r>
        <w:rPr/>
        <w:t>Greenberg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Walker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 usage on</w:t>
      </w:r>
      <w:r>
        <w:rPr>
          <w:spacing w:val="1"/>
        </w:rPr>
        <w:t> </w:t>
      </w:r>
      <w:r>
        <w:rPr/>
        <w:t>academic performance: Evidence from a randomized trial at the</w:t>
      </w:r>
      <w:r>
        <w:rPr>
          <w:spacing w:val="1"/>
        </w:rPr>
        <w:t> </w:t>
      </w:r>
      <w:r>
        <w:rPr/>
        <w:t>United States Military Academy. With objective of measuring academic performance of</w:t>
      </w:r>
      <w:r>
        <w:rPr>
          <w:spacing w:val="1"/>
        </w:rPr>
        <w:t> </w:t>
      </w:r>
      <w:r>
        <w:rPr/>
        <w:t>three categories of students expose to different form of integrating computer system into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Internet-enabled</w:t>
      </w:r>
      <w:r>
        <w:rPr>
          <w:spacing w:val="1"/>
        </w:rPr>
        <w:t> </w:t>
      </w:r>
      <w:r>
        <w:rPr/>
        <w:t>laptops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classrooms, the study used quasi-experimental design. The study randomized classrooms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“technology-free,”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60"/>
        </w:rPr>
        <w:t> </w:t>
      </w:r>
      <w:r>
        <w:rPr/>
        <w:t>groups,</w:t>
      </w:r>
      <w:r>
        <w:rPr>
          <w:spacing w:val="1"/>
        </w:rPr>
        <w:t> </w:t>
      </w:r>
      <w:r>
        <w:rPr/>
        <w:t>students who were permitted to use lap-tops and/or tablets during class for the purposes</w:t>
      </w:r>
      <w:r>
        <w:rPr>
          <w:spacing w:val="1"/>
        </w:rPr>
        <w:t> </w:t>
      </w:r>
      <w:r>
        <w:rPr/>
        <w:t>of note-taking and classroom participation (e.g., using the “e-text” version of the course</w:t>
      </w:r>
      <w:r>
        <w:rPr>
          <w:spacing w:val="1"/>
        </w:rPr>
        <w:t> </w:t>
      </w:r>
      <w:r>
        <w:rPr/>
        <w:t>textbook) and the students that are permitted to use their tablet computers, but professors</w:t>
      </w:r>
      <w:r>
        <w:rPr>
          <w:spacing w:val="1"/>
        </w:rPr>
        <w:t> </w:t>
      </w:r>
      <w:r>
        <w:rPr/>
        <w:t>in this group required</w:t>
      </w:r>
      <w:r>
        <w:rPr>
          <w:spacing w:val="1"/>
        </w:rPr>
        <w:t> </w:t>
      </w:r>
      <w:r>
        <w:rPr/>
        <w:t>tablets to remain flat</w:t>
      </w:r>
      <w:r>
        <w:rPr>
          <w:spacing w:val="1"/>
        </w:rPr>
        <w:t> </w:t>
      </w:r>
      <w:r>
        <w:rPr/>
        <w:t>on the desk</w:t>
      </w:r>
      <w:r>
        <w:rPr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screen</w:t>
      </w:r>
      <w:r>
        <w:rPr>
          <w:spacing w:val="60"/>
        </w:rPr>
        <w:t> </w:t>
      </w:r>
      <w:r>
        <w:rPr/>
        <w:t>facing up</w:t>
      </w:r>
      <w:r>
        <w:rPr>
          <w:spacing w:val="-57"/>
        </w:rPr>
        <w:t> </w:t>
      </w:r>
      <w:r>
        <w:rPr/>
        <w:t>and parallel to the desk surface). The sample of the study consists of students enrolled in</w:t>
      </w:r>
      <w:r>
        <w:rPr>
          <w:spacing w:val="1"/>
        </w:rPr>
        <w:t> </w:t>
      </w:r>
      <w:r>
        <w:rPr/>
        <w:t>West Point‟s Principles of Economics course. The instrument used for data collection is</w:t>
      </w:r>
      <w:r>
        <w:rPr>
          <w:spacing w:val="1"/>
        </w:rPr>
        <w:t> </w:t>
      </w:r>
      <w:r>
        <w:rPr/>
        <w:t>standardized test which was prepare by institution examination body. The results of the</w:t>
      </w:r>
      <w:r>
        <w:rPr>
          <w:spacing w:val="1"/>
        </w:rPr>
        <w:t> </w:t>
      </w:r>
      <w:r>
        <w:rPr/>
        <w:t>study suggest that permitting computing devices in the classroom reduces final exam</w:t>
      </w:r>
      <w:r>
        <w:rPr>
          <w:spacing w:val="1"/>
        </w:rPr>
        <w:t> </w:t>
      </w:r>
      <w:r>
        <w:rPr/>
        <w:t>scores by 0.18 standard deviations. The results also indicated that the negative impact of</w:t>
      </w:r>
      <w:r>
        <w:rPr>
          <w:spacing w:val="1"/>
        </w:rPr>
        <w:t> </w:t>
      </w:r>
      <w:r>
        <w:rPr/>
        <w:t>computers occurs in classrooms that permit laptops and tablets without restriction than in</w:t>
      </w:r>
      <w:r>
        <w:rPr>
          <w:spacing w:val="-57"/>
        </w:rPr>
        <w:t> </w:t>
      </w:r>
      <w:r>
        <w:rPr/>
        <w:t>classrooms</w:t>
      </w:r>
      <w:r>
        <w:rPr>
          <w:spacing w:val="21"/>
        </w:rPr>
        <w:t> </w:t>
      </w:r>
      <w:r>
        <w:rPr/>
        <w:t>that</w:t>
      </w:r>
      <w:r>
        <w:rPr>
          <w:spacing w:val="20"/>
        </w:rPr>
        <w:t> </w:t>
      </w:r>
      <w:r>
        <w:rPr/>
        <w:t>only</w:t>
      </w:r>
      <w:r>
        <w:rPr>
          <w:spacing w:val="16"/>
        </w:rPr>
        <w:t> </w:t>
      </w:r>
      <w:r>
        <w:rPr/>
        <w:t>permit</w:t>
      </w:r>
      <w:r>
        <w:rPr>
          <w:spacing w:val="20"/>
        </w:rPr>
        <w:t> </w:t>
      </w:r>
      <w:r>
        <w:rPr/>
        <w:t>modified</w:t>
      </w:r>
      <w:r>
        <w:rPr>
          <w:spacing w:val="20"/>
        </w:rPr>
        <w:t> </w:t>
      </w:r>
      <w:r>
        <w:rPr/>
        <w:t>tablet</w:t>
      </w:r>
      <w:r>
        <w:rPr>
          <w:spacing w:val="21"/>
        </w:rPr>
        <w:t> </w:t>
      </w:r>
      <w:r>
        <w:rPr/>
        <w:t>usage.</w:t>
      </w:r>
      <w:r>
        <w:rPr>
          <w:spacing w:val="24"/>
        </w:rPr>
        <w:t> </w:t>
      </w:r>
      <w:r>
        <w:rPr/>
        <w:t>This</w:t>
      </w:r>
      <w:r>
        <w:rPr>
          <w:spacing w:val="21"/>
        </w:rPr>
        <w:t> </w:t>
      </w:r>
      <w:r>
        <w:rPr/>
        <w:t>study</w:t>
      </w:r>
      <w:r>
        <w:rPr>
          <w:spacing w:val="15"/>
        </w:rPr>
        <w:t> </w:t>
      </w:r>
      <w:r>
        <w:rPr/>
        <w:t>is</w:t>
      </w:r>
      <w:r>
        <w:rPr>
          <w:spacing w:val="21"/>
        </w:rPr>
        <w:t> </w:t>
      </w:r>
      <w:r>
        <w:rPr/>
        <w:t>relevant</w:t>
      </w:r>
      <w:r>
        <w:rPr>
          <w:spacing w:val="24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present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study because it gives an insight into kind of control that students need while using</w:t>
      </w:r>
      <w:r>
        <w:rPr>
          <w:spacing w:val="1"/>
        </w:rPr>
        <w:t> </w:t>
      </w:r>
      <w:r>
        <w:rPr/>
        <w:t>interactive PowerPoint package design for this study so that computer will not be a</w:t>
      </w:r>
      <w:r>
        <w:rPr>
          <w:spacing w:val="1"/>
        </w:rPr>
        <w:t> </w:t>
      </w:r>
      <w:r>
        <w:rPr/>
        <w:t>distracter to them. The similarity between the two studies is the integration of computer</w:t>
      </w:r>
      <w:r>
        <w:rPr>
          <w:spacing w:val="1"/>
        </w:rPr>
        <w:t> </w:t>
      </w:r>
      <w:r>
        <w:rPr/>
        <w:t>system into teaching and learning process and what implication such integration may</w:t>
      </w:r>
      <w:r>
        <w:rPr>
          <w:spacing w:val="1"/>
        </w:rPr>
        <w:t> </w:t>
      </w:r>
      <w:r>
        <w:rPr/>
        <w:t>have on students‟ academic performance. Both use quasi experimental design but the</w:t>
      </w:r>
      <w:r>
        <w:rPr>
          <w:spacing w:val="1"/>
        </w:rPr>
        <w:t> </w:t>
      </w:r>
      <w:r>
        <w:rPr/>
        <w:t>previous study had two treatment group while the present only have three treatment</w:t>
      </w:r>
      <w:r>
        <w:rPr>
          <w:spacing w:val="1"/>
        </w:rPr>
        <w:t> </w:t>
      </w:r>
      <w:r>
        <w:rPr/>
        <w:t>group. The present study used a specific computer application program (PowerPoint)</w:t>
      </w:r>
      <w:r>
        <w:rPr>
          <w:spacing w:val="1"/>
        </w:rPr>
        <w:t> </w:t>
      </w:r>
      <w:r>
        <w:rPr/>
        <w:t>while the previous study focused on integration of computer as a whole in teaching and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480" w:lineRule="auto" w:before="159"/>
        <w:ind w:left="872" w:right="714" w:firstLine="719"/>
        <w:jc w:val="both"/>
      </w:pPr>
      <w:r>
        <w:rPr/>
        <w:t>Liu and Chen (2014) conducted a study on the educational benefit of Game based</w:t>
      </w:r>
      <w:r>
        <w:rPr>
          <w:spacing w:val="-57"/>
        </w:rPr>
        <w:t> </w:t>
      </w:r>
      <w:r>
        <w:rPr/>
        <w:t>learning to help elementary school studentlearn science-related concepts by participating</w:t>
      </w:r>
      <w:r>
        <w:rPr>
          <w:spacing w:val="1"/>
        </w:rPr>
        <w:t> </w:t>
      </w:r>
      <w:r>
        <w:rPr/>
        <w:t>in an educational card game, named Conveyance Go. The researchers investigated the</w:t>
      </w:r>
      <w:r>
        <w:rPr>
          <w:spacing w:val="1"/>
        </w:rPr>
        <w:t> </w:t>
      </w:r>
      <w:r>
        <w:rPr/>
        <w:t>perceptions of students regarding the integration of the game into science learning aswell</w:t>
      </w:r>
      <w:r>
        <w:rPr>
          <w:spacing w:val="-57"/>
        </w:rPr>
        <w:t> </w:t>
      </w:r>
      <w:r>
        <w:rPr/>
        <w:t>as the educational benefits of the game with regard to learning</w:t>
      </w:r>
      <w:r>
        <w:rPr>
          <w:spacing w:val="60"/>
        </w:rPr>
        <w:t> </w:t>
      </w:r>
      <w:r>
        <w:rPr/>
        <w:t>performance. A one-</w:t>
      </w:r>
      <w:r>
        <w:rPr>
          <w:spacing w:val="1"/>
        </w:rPr>
        <w:t> </w:t>
      </w:r>
      <w:r>
        <w:rPr/>
        <w:t>group pretest posttest design was used with eighteen 5th grade students from a single</w:t>
      </w:r>
      <w:r>
        <w:rPr>
          <w:spacing w:val="1"/>
        </w:rPr>
        <w:t> </w:t>
      </w:r>
      <w:r>
        <w:rPr/>
        <w:t>elementary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northernTaiwan.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 the use of the educational card game in</w:t>
      </w:r>
      <w:r>
        <w:rPr>
          <w:spacing w:val="60"/>
        </w:rPr>
        <w:t> </w:t>
      </w:r>
      <w:r>
        <w:rPr/>
        <w:t>science learning. The study also found</w:t>
      </w:r>
      <w:r>
        <w:rPr>
          <w:spacing w:val="1"/>
        </w:rPr>
        <w:t> </w:t>
      </w:r>
      <w:r>
        <w:rPr/>
        <w:t>that card game improved students‟ scientific knowledge of transport and energy. The</w:t>
      </w:r>
      <w:r>
        <w:rPr>
          <w:spacing w:val="1"/>
        </w:rPr>
        <w:t> </w:t>
      </w:r>
      <w:r>
        <w:rPr/>
        <w:t>study is similar to the present study has both aimed at using computer related education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interest and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location of</w:t>
      </w:r>
      <w:r>
        <w:rPr>
          <w:spacing w:val="-1"/>
        </w:rPr>
        <w:t> </w:t>
      </w:r>
      <w:r>
        <w:rPr/>
        <w:t>the two study</w:t>
      </w:r>
      <w:r>
        <w:rPr>
          <w:spacing w:val="-5"/>
        </w:rPr>
        <w:t> </w:t>
      </w:r>
      <w:r>
        <w:rPr/>
        <w:t>differs.</w:t>
      </w:r>
    </w:p>
    <w:p>
      <w:pPr>
        <w:pStyle w:val="BodyText"/>
        <w:spacing w:line="480" w:lineRule="auto" w:before="163"/>
        <w:ind w:left="872" w:right="715" w:firstLine="719"/>
        <w:jc w:val="both"/>
      </w:pPr>
      <w:r>
        <w:rPr/>
        <w:t>Gambari,</w:t>
      </w:r>
      <w:r>
        <w:rPr>
          <w:spacing w:val="1"/>
        </w:rPr>
        <w:t> </w:t>
      </w:r>
      <w:r>
        <w:rPr/>
        <w:t>Gbodi,</w:t>
      </w:r>
      <w:r>
        <w:rPr>
          <w:spacing w:val="1"/>
        </w:rPr>
        <w:t> </w:t>
      </w:r>
      <w:r>
        <w:rPr/>
        <w:t>Olakanmi,</w:t>
      </w:r>
      <w:r>
        <w:rPr>
          <w:spacing w:val="1"/>
        </w:rPr>
        <w:t> </w:t>
      </w:r>
      <w:r>
        <w:rPr/>
        <w:t>Abalaka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computer-</w:t>
      </w:r>
      <w:r>
        <w:rPr>
          <w:spacing w:val="-57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extrinsic</w:t>
      </w:r>
      <w:r>
        <w:rPr>
          <w:spacing w:val="1"/>
        </w:rPr>
        <w:t> </w:t>
      </w:r>
      <w:r>
        <w:rPr/>
        <w:t>motivationamong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secondary</w:t>
      </w:r>
      <w:r>
        <w:rPr>
          <w:spacing w:val="5"/>
        </w:rPr>
        <w:t> </w:t>
      </w:r>
      <w:r>
        <w:rPr/>
        <w:t>school</w:t>
      </w:r>
      <w:r>
        <w:rPr>
          <w:spacing w:val="9"/>
        </w:rPr>
        <w:t> </w:t>
      </w:r>
      <w:r>
        <w:rPr/>
        <w:t>chemistry</w:t>
      </w:r>
      <w:r>
        <w:rPr>
          <w:spacing w:val="7"/>
        </w:rPr>
        <w:t> </w:t>
      </w:r>
      <w:r>
        <w:rPr/>
        <w:t>students.</w:t>
      </w:r>
      <w:r>
        <w:rPr>
          <w:spacing w:val="10"/>
        </w:rPr>
        <w:t> </w:t>
      </w:r>
      <w:r>
        <w:rPr/>
        <w:t>Theresearchers</w:t>
      </w:r>
      <w:r>
        <w:rPr>
          <w:spacing w:val="9"/>
        </w:rPr>
        <w:t> </w:t>
      </w:r>
      <w:r>
        <w:rPr/>
        <w:t>employed</w:t>
      </w:r>
      <w:r>
        <w:rPr>
          <w:spacing w:val="9"/>
        </w:rPr>
        <w:t> </w:t>
      </w:r>
      <w:r>
        <w:rPr/>
        <w:t>two</w:t>
      </w:r>
      <w:r>
        <w:rPr>
          <w:spacing w:val="11"/>
        </w:rPr>
        <w:t> </w:t>
      </w:r>
      <w:r>
        <w:rPr/>
        <w:t>modes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computer-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4"/>
        <w:jc w:val="both"/>
      </w:pPr>
      <w:r>
        <w:rPr/>
        <w:t>assisted instruction (computer simulationinstruction and computer tutorial instructional</w:t>
      </w:r>
      <w:r>
        <w:rPr>
          <w:spacing w:val="1"/>
        </w:rPr>
        <w:t> </w:t>
      </w:r>
      <w:r>
        <w:rPr/>
        <w:t>packages) and two levels of gender (male andfemale) using pretest-posttest experimental</w:t>
      </w:r>
      <w:r>
        <w:rPr>
          <w:spacing w:val="1"/>
        </w:rPr>
        <w:t> </w:t>
      </w:r>
      <w:r>
        <w:rPr/>
        <w:t>group design. Senior secondary one (SS1) students from three secondary schools in</w:t>
      </w:r>
      <w:r>
        <w:rPr>
          <w:spacing w:val="1"/>
        </w:rPr>
        <w:t> </w:t>
      </w:r>
      <w:r>
        <w:rPr/>
        <w:t>Minna,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upthe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purposively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randomly assigned to experimentaland control groups. The Experimental Group I was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chemistryusing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 (CSIP), Experimental Group II was exposed tocomputer tutorial Instructional</w:t>
      </w:r>
      <w:r>
        <w:rPr>
          <w:spacing w:val="1"/>
        </w:rPr>
        <w:t> </w:t>
      </w:r>
      <w:r>
        <w:rPr/>
        <w:t>package (CTIP) while conventional teaching method (CTM)was used for the 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(CAT)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ChemistryMotivation</w:t>
      </w:r>
      <w:r>
        <w:rPr>
          <w:spacing w:val="1"/>
        </w:rPr>
        <w:t> </w:t>
      </w:r>
      <w:r>
        <w:rPr/>
        <w:t>Questionnaire (CMQ) with reliability coefficient of 0.89 and 0.94 respectively wereused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schedules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alsoconducted. Data from CAT and CTM were analyzed using One-way ANOVA and</w:t>
      </w:r>
      <w:r>
        <w:rPr>
          <w:spacing w:val="1"/>
        </w:rPr>
        <w:t> </w:t>
      </w:r>
      <w:r>
        <w:rPr/>
        <w:t>Scheffe‟s posthoc test, while the data from the classroom observations and interview</w:t>
      </w:r>
      <w:r>
        <w:rPr>
          <w:spacing w:val="1"/>
        </w:rPr>
        <w:t> </w:t>
      </w:r>
      <w:r>
        <w:rPr/>
        <w:t>schedules</w:t>
      </w:r>
      <w:r>
        <w:rPr>
          <w:spacing w:val="1"/>
        </w:rPr>
        <w:t> </w:t>
      </w:r>
      <w:r>
        <w:rPr/>
        <w:t>werethematically</w:t>
      </w:r>
      <w:r>
        <w:rPr>
          <w:spacing w:val="1"/>
        </w:rPr>
        <w:t> </w:t>
      </w:r>
      <w:r>
        <w:rPr/>
        <w:t>analyzed.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taught with CSIPperformed better than those in CTIP and CTM groups. The CSIP and</w:t>
      </w:r>
      <w:r>
        <w:rPr>
          <w:spacing w:val="1"/>
        </w:rPr>
        <w:t> </w:t>
      </w:r>
      <w:r>
        <w:rPr/>
        <w:t>CTIP were found also tobe gender friendly. Moreover, students taught with CSIP had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extrinsicmotivation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counterparts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CTIP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CTM</w:t>
      </w:r>
      <w:r>
        <w:rPr>
          <w:spacing w:val="1"/>
        </w:rPr>
        <w:t> </w:t>
      </w:r>
      <w:r>
        <w:rPr/>
        <w:t>respectively. Based on the findings, it wasrecommended that chemistry teachers should</w:t>
      </w:r>
      <w:r>
        <w:rPr>
          <w:spacing w:val="1"/>
        </w:rPr>
        <w:t> </w:t>
      </w:r>
      <w:r>
        <w:rPr/>
        <w:t>employ computer simulation for improvingtheir students‟ performance and motivation in</w:t>
      </w:r>
      <w:r>
        <w:rPr>
          <w:spacing w:val="-57"/>
        </w:rPr>
        <w:t> </w:t>
      </w:r>
      <w:r>
        <w:rPr/>
        <w:t>the subject. The present study and the previous study are similar to some extent. Both are</w:t>
      </w:r>
      <w:r>
        <w:rPr>
          <w:spacing w:val="-57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CAI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 combined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tutorial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separately.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chemistry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previous study</w:t>
      </w:r>
      <w:r>
        <w:rPr>
          <w:spacing w:val="-4"/>
        </w:rPr>
        <w:t> </w:t>
      </w:r>
      <w:r>
        <w:rPr/>
        <w:t>why</w:t>
      </w:r>
      <w:r>
        <w:rPr>
          <w:spacing w:val="-5"/>
        </w:rPr>
        <w:t> </w:t>
      </w:r>
      <w:r>
        <w:rPr/>
        <w:t>the present study</w:t>
      </w:r>
      <w:r>
        <w:rPr>
          <w:spacing w:val="-5"/>
        </w:rPr>
        <w:t> </w:t>
      </w:r>
      <w:r>
        <w:rPr/>
        <w:t>used</w:t>
      </w:r>
      <w:r>
        <w:rPr>
          <w:spacing w:val="2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education.</w:t>
      </w:r>
    </w:p>
    <w:p>
      <w:pPr>
        <w:pStyle w:val="Heading1"/>
        <w:spacing w:before="168"/>
        <w:ind w:left="872"/>
        <w:jc w:val="left"/>
      </w:pPr>
      <w:r>
        <w:rPr/>
        <w:t>Summary</w:t>
      </w:r>
    </w:p>
    <w:p>
      <w:pPr>
        <w:spacing w:after="0"/>
        <w:jc w:val="left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5" w:firstLine="719"/>
        <w:jc w:val="both"/>
      </w:pPr>
      <w:r>
        <w:rPr/>
        <w:t>Technology integration serves immediate and lifelong purposes,the immediate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connotes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lifelong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skills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surviving</w:t>
      </w:r>
      <w:r>
        <w:rPr>
          <w:spacing w:val="1"/>
          <w:vertAlign w:val="baseline"/>
        </w:rPr>
        <w:t> </w:t>
      </w:r>
      <w:r>
        <w:rPr>
          <w:vertAlign w:val="baseline"/>
        </w:rPr>
        <w:t>Digital</w:t>
      </w:r>
      <w:r>
        <w:rPr>
          <w:spacing w:val="1"/>
          <w:vertAlign w:val="baseline"/>
        </w:rPr>
        <w:t> </w:t>
      </w:r>
      <w:r>
        <w:rPr>
          <w:vertAlign w:val="baseline"/>
        </w:rPr>
        <w:t>age.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integrated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teaching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students‟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beyond</w:t>
      </w:r>
      <w:r>
        <w:rPr>
          <w:spacing w:val="1"/>
          <w:vertAlign w:val="baseline"/>
        </w:rPr>
        <w:t> </w:t>
      </w:r>
      <w:r>
        <w:rPr>
          <w:vertAlign w:val="baseline"/>
        </w:rPr>
        <w:t>traditional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approaches.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outcome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best</w:t>
      </w:r>
      <w:r>
        <w:rPr>
          <w:spacing w:val="1"/>
          <w:vertAlign w:val="baseline"/>
        </w:rPr>
        <w:t> </w:t>
      </w:r>
      <w:r>
        <w:rPr>
          <w:vertAlign w:val="baseline"/>
        </w:rPr>
        <w:t>achieved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actively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knowledge</w:t>
      </w:r>
      <w:r>
        <w:rPr>
          <w:spacing w:val="1"/>
          <w:vertAlign w:val="baseline"/>
        </w:rPr>
        <w:t> </w:t>
      </w:r>
      <w:r>
        <w:rPr>
          <w:vertAlign w:val="baseline"/>
        </w:rPr>
        <w:t>construction. There are diverse ways of integrating digital technologies in teaching and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 in order to engage learner in knowledge construction but not all technology can</w:t>
      </w:r>
      <w:r>
        <w:rPr>
          <w:spacing w:val="1"/>
          <w:vertAlign w:val="baseline"/>
        </w:rPr>
        <w:t> </w:t>
      </w:r>
      <w:r>
        <w:rPr>
          <w:vertAlign w:val="baseline"/>
        </w:rPr>
        <w:t>do that. Interactive digital technology reported to be effective in engaging students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"/>
          <w:vertAlign w:val="baseline"/>
        </w:rPr>
        <w:t> </w:t>
      </w:r>
      <w:r>
        <w:rPr>
          <w:vertAlign w:val="baseline"/>
        </w:rPr>
        <w:t>performance.</w:t>
      </w:r>
    </w:p>
    <w:p>
      <w:pPr>
        <w:pStyle w:val="BodyText"/>
        <w:spacing w:line="480" w:lineRule="auto" w:before="1"/>
        <w:ind w:left="872" w:right="716" w:firstLine="719"/>
        <w:jc w:val="both"/>
      </w:pPr>
      <w:r>
        <w:rPr/>
        <w:t>In Nigeria schools, interactive PowerPoint is not being integrated in the teaching</w:t>
      </w:r>
      <w:r>
        <w:rPr>
          <w:spacing w:val="1"/>
        </w:rPr>
        <w:t> </w:t>
      </w:r>
      <w:r>
        <w:rPr/>
        <w:t>of civic education. Justification for non-integration of digital technology are factors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none-availability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skills.Linear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integrated in teaching and learning in Nigeria high institution of learning and rarely used</w:t>
      </w:r>
      <w:r>
        <w:rPr>
          <w:spacing w:val="1"/>
        </w:rPr>
        <w:t> </w:t>
      </w:r>
      <w:r>
        <w:rPr/>
        <w:t>in secondary schools for curriculum implementation.Although, their integration is said to</w:t>
      </w:r>
      <w:r>
        <w:rPr>
          <w:spacing w:val="-57"/>
        </w:rPr>
        <w:t> </w:t>
      </w:r>
      <w:r>
        <w:rPr/>
        <w:t>be extension of passive learning that lecture method supported.Interactive PowerPoint is</w:t>
      </w:r>
      <w:r>
        <w:rPr>
          <w:spacing w:val="1"/>
        </w:rPr>
        <w:t> </w:t>
      </w:r>
      <w:r>
        <w:rPr/>
        <w:t>said to be an emerging innovative approaches of creating a virtual learning context where</w:t>
      </w:r>
      <w:r>
        <w:rPr>
          <w:spacing w:val="-57"/>
        </w:rPr>
        <w:t> </w:t>
      </w:r>
      <w:r>
        <w:rPr/>
        <w:t>learner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actively</w:t>
      </w:r>
      <w:r>
        <w:rPr>
          <w:spacing w:val="-4"/>
        </w:rPr>
        <w:t> </w:t>
      </w:r>
      <w:r>
        <w:rPr/>
        <w:t>engage</w:t>
      </w:r>
      <w:r>
        <w:rPr>
          <w:spacing w:val="-1"/>
        </w:rPr>
        <w:t> </w:t>
      </w:r>
      <w:r>
        <w:rPr/>
        <w:t>in knowledge</w:t>
      </w:r>
      <w:r>
        <w:rPr>
          <w:spacing w:val="-1"/>
        </w:rPr>
        <w:t> </w:t>
      </w:r>
      <w:r>
        <w:rPr/>
        <w:t>construction.</w:t>
      </w:r>
    </w:p>
    <w:p>
      <w:pPr>
        <w:pStyle w:val="BodyText"/>
        <w:spacing w:line="480" w:lineRule="auto" w:before="1"/>
        <w:ind w:left="872" w:right="71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conviction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technology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school such as computer when innovatively used is capable of enhancing teaching and</w:t>
      </w:r>
      <w:r>
        <w:rPr>
          <w:spacing w:val="1"/>
        </w:rPr>
        <w:t> </w:t>
      </w:r>
      <w:r>
        <w:rPr/>
        <w:t>learning process than non-digital technology has not been seen as a problem. To the best</w:t>
      </w:r>
      <w:r>
        <w:rPr>
          <w:spacing w:val="1"/>
        </w:rPr>
        <w:t> </w:t>
      </w:r>
      <w:r>
        <w:rPr/>
        <w:t>of researchers‟ knowledge, none of the previous studies see the problem of teachers‟</w:t>
      </w:r>
      <w:r>
        <w:rPr>
          <w:spacing w:val="1"/>
        </w:rPr>
        <w:t> </w:t>
      </w:r>
      <w:r>
        <w:rPr/>
        <w:t>loyalty to the use of non-digital technologyfrom none-availability of ready-to-use digital</w:t>
      </w:r>
      <w:r>
        <w:rPr>
          <w:spacing w:val="1"/>
        </w:rPr>
        <w:t> </w:t>
      </w:r>
      <w:r>
        <w:rPr/>
        <w:t>instructional packages.There is relatively scarce study on how Interactive features of</w:t>
      </w:r>
      <w:r>
        <w:rPr>
          <w:spacing w:val="1"/>
        </w:rPr>
        <w:t> </w:t>
      </w:r>
      <w:r>
        <w:rPr/>
        <w:t>PowerPoint</w:t>
      </w:r>
      <w:r>
        <w:rPr>
          <w:spacing w:val="-1"/>
        </w:rPr>
        <w:t> </w:t>
      </w:r>
      <w:r>
        <w:rPr/>
        <w:t>(one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readily</w:t>
      </w:r>
      <w:r>
        <w:rPr>
          <w:spacing w:val="-3"/>
        </w:rPr>
        <w:t> </w:t>
      </w:r>
      <w:r>
        <w:rPr/>
        <w:t>available digital technology</w:t>
      </w:r>
      <w:r>
        <w:rPr>
          <w:spacing w:val="-4"/>
        </w:rPr>
        <w:t> </w:t>
      </w:r>
      <w:r>
        <w:rPr/>
        <w:t>application in schools)</w:t>
      </w:r>
      <w:r>
        <w:rPr>
          <w:spacing w:val="5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innovatively integrated in teaching and learning of civic education that will</w:t>
      </w:r>
      <w:r>
        <w:rPr>
          <w:spacing w:val="1"/>
        </w:rPr>
        <w:t> </w:t>
      </w:r>
      <w:r>
        <w:rPr/>
        <w:t>yield a</w:t>
      </w:r>
      <w:r>
        <w:rPr>
          <w:spacing w:val="1"/>
        </w:rPr>
        <w:t> </w:t>
      </w:r>
      <w:r>
        <w:rPr/>
        <w:t>convincible learning in compliance with 21st centurypedagogy. Bridging these gap and</w:t>
      </w:r>
      <w:r>
        <w:rPr>
          <w:spacing w:val="1"/>
        </w:rPr>
        <w:t> </w:t>
      </w:r>
      <w:r>
        <w:rPr/>
        <w:t>call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 study.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00" w:right="720"/>
        </w:sectPr>
      </w:pPr>
    </w:p>
    <w:p>
      <w:pPr>
        <w:pStyle w:val="Heading1"/>
        <w:spacing w:line="381" w:lineRule="auto" w:before="78"/>
        <w:ind w:left="3479" w:right="3324" w:firstLine="652"/>
        <w:jc w:val="left"/>
      </w:pPr>
      <w:r>
        <w:rPr/>
        <w:pict>
          <v:shape style="position:absolute;margin-left:302.470001pt;margin-top:778.546631pt;width:12pt;height:13.3pt;mso-position-horizontal-relative:page;mso-position-vertical-relative:page;z-index:-1901004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68</w:t>
                  </w:r>
                </w:p>
              </w:txbxContent>
            </v:textbox>
            <w10:wrap type="none"/>
          </v:shape>
        </w:pict>
      </w:r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METHODOLOGY</w:t>
      </w:r>
    </w:p>
    <w:p>
      <w:pPr>
        <w:pStyle w:val="Heading1"/>
        <w:numPr>
          <w:ilvl w:val="1"/>
          <w:numId w:val="12"/>
        </w:numPr>
        <w:tabs>
          <w:tab w:pos="1593" w:val="left" w:leader="none"/>
        </w:tabs>
        <w:spacing w:line="240" w:lineRule="auto" w:before="136" w:after="0"/>
        <w:ind w:left="1592" w:right="0" w:hanging="721"/>
        <w:jc w:val="both"/>
      </w:pPr>
      <w:bookmarkStart w:name="_TOC_250016" w:id="1"/>
      <w:bookmarkEnd w:id="1"/>
      <w:r>
        <w:rPr/>
        <w:t>Introduction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 w:before="1"/>
        <w:ind w:left="872" w:right="719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realize</w:t>
      </w:r>
      <w:r>
        <w:rPr>
          <w:spacing w:val="1"/>
        </w:rPr>
        <w:t> </w:t>
      </w:r>
      <w:r>
        <w:rPr/>
        <w:t>objectives of the present research. The details of research design, population, sample,</w:t>
      </w:r>
      <w:r>
        <w:rPr>
          <w:spacing w:val="1"/>
        </w:rPr>
        <w:t> </w:t>
      </w:r>
      <w:r>
        <w:rPr/>
        <w:t>instrument used in data collection, the data collection procedure and method used for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discussed.</w:t>
      </w:r>
    </w:p>
    <w:p>
      <w:pPr>
        <w:pStyle w:val="Heading1"/>
        <w:numPr>
          <w:ilvl w:val="1"/>
          <w:numId w:val="12"/>
        </w:numPr>
        <w:tabs>
          <w:tab w:pos="1593" w:val="left" w:leader="none"/>
        </w:tabs>
        <w:spacing w:line="240" w:lineRule="auto" w:before="168" w:after="0"/>
        <w:ind w:left="1592" w:right="0" w:hanging="721"/>
        <w:jc w:val="both"/>
      </w:pPr>
      <w:bookmarkStart w:name="_TOC_250015" w:id="2"/>
      <w:r>
        <w:rPr/>
        <w:t>Research</w:t>
      </w:r>
      <w:r>
        <w:rPr>
          <w:spacing w:val="-3"/>
        </w:rPr>
        <w:t> </w:t>
      </w:r>
      <w:bookmarkEnd w:id="2"/>
      <w:r>
        <w:rPr/>
        <w:t>Design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pretest-posttest,</w:t>
      </w:r>
      <w:r>
        <w:rPr>
          <w:spacing w:val="1"/>
        </w:rPr>
        <w:t> </w:t>
      </w:r>
      <w:r>
        <w:rPr/>
        <w:t>non-</w:t>
      </w:r>
      <w:r>
        <w:rPr>
          <w:spacing w:val="-57"/>
        </w:rPr>
        <w:t> </w:t>
      </w:r>
      <w:r>
        <w:rPr/>
        <w:t>equivalent,</w:t>
      </w:r>
      <w:r>
        <w:rPr>
          <w:spacing w:val="1"/>
        </w:rPr>
        <w:t> </w:t>
      </w:r>
      <w:r>
        <w:rPr/>
        <w:t>nonrandomized,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randomizing the subjects (a class of civic education students), the need for comparison</w:t>
      </w:r>
      <w:r>
        <w:rPr>
          <w:spacing w:val="1"/>
        </w:rPr>
        <w:t> </w:t>
      </w:r>
      <w:r>
        <w:rPr/>
        <w:t>(different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integration),</w:t>
      </w:r>
      <w:r>
        <w:rPr>
          <w:spacing w:val="1"/>
        </w:rPr>
        <w:t> </w:t>
      </w:r>
      <w:r>
        <w:rPr/>
        <w:t>impossibilities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</w:t>
      </w:r>
      <w:r>
        <w:rPr>
          <w:spacing w:val="-57"/>
        </w:rPr>
        <w:t> </w:t>
      </w:r>
      <w:r>
        <w:rPr/>
        <w:t>individually</w:t>
      </w:r>
      <w:r>
        <w:rPr>
          <w:spacing w:val="1"/>
        </w:rPr>
        <w:t> </w:t>
      </w:r>
      <w:r>
        <w:rPr/>
        <w:t>(generalization)</w:t>
      </w:r>
      <w:r>
        <w:rPr>
          <w:spacing w:val="1"/>
        </w:rPr>
        <w:t> </w:t>
      </w:r>
      <w:r>
        <w:rPr/>
        <w:t>warrant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study.Quasi-experimental designs are research studies in which participants are selected</w:t>
      </w:r>
      <w:r>
        <w:rPr>
          <w:spacing w:val="1"/>
        </w:rPr>
        <w:t> </w:t>
      </w:r>
      <w:r>
        <w:rPr/>
        <w:t>for different conditions from pre-existing group who are of similar baseline and they are</w:t>
      </w:r>
      <w:r>
        <w:rPr>
          <w:spacing w:val="1"/>
        </w:rPr>
        <w:t> </w:t>
      </w:r>
      <w:r>
        <w:rPr/>
        <w:t>not created through manipulation of the researcher (White &amp; Sabarwal, 2014). The study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one technology integration</w:t>
      </w:r>
      <w:r>
        <w:rPr>
          <w:spacing w:val="60"/>
        </w:rPr>
        <w:t> </w:t>
      </w:r>
      <w:r>
        <w:rPr/>
        <w:t>mode in</w:t>
      </w:r>
      <w:r>
        <w:rPr>
          <w:spacing w:val="-57"/>
        </w:rPr>
        <w:t> </w:t>
      </w:r>
      <w:r>
        <w:rPr/>
        <w:t>civic education. The researcher is aware that the design is more sensitive to internal</w:t>
      </w:r>
      <w:r>
        <w:rPr>
          <w:spacing w:val="1"/>
        </w:rPr>
        <w:t> </w:t>
      </w:r>
      <w:r>
        <w:rPr/>
        <w:t>validity problems due to interaction between such factors as selection and maturation,</w:t>
      </w:r>
      <w:r>
        <w:rPr>
          <w:spacing w:val="1"/>
        </w:rPr>
        <w:t> </w:t>
      </w:r>
      <w:r>
        <w:rPr/>
        <w:t>selection and history, and selection and pretesting, but this was statistically controlled</w:t>
      </w:r>
      <w:r>
        <w:rPr>
          <w:spacing w:val="1"/>
        </w:rPr>
        <w:t> </w:t>
      </w:r>
      <w:r>
        <w:rPr/>
        <w:t>(Dada,</w:t>
      </w:r>
      <w:r>
        <w:rPr>
          <w:spacing w:val="-1"/>
        </w:rPr>
        <w:t> </w:t>
      </w:r>
      <w:r>
        <w:rPr/>
        <w:t>2016; Yusuf, 2015). The</w:t>
      </w:r>
      <w:r>
        <w:rPr>
          <w:spacing w:val="-1"/>
        </w:rPr>
        <w:t> </w:t>
      </w:r>
      <w:r>
        <w:rPr/>
        <w:t>detail of</w:t>
      </w:r>
      <w:r>
        <w:rPr>
          <w:spacing w:val="-2"/>
        </w:rPr>
        <w:t> </w:t>
      </w:r>
      <w:r>
        <w:rPr/>
        <w:t>the design is shown figure</w:t>
      </w:r>
      <w:r>
        <w:rPr>
          <w:spacing w:val="1"/>
        </w:rPr>
        <w:t> </w:t>
      </w:r>
      <w:r>
        <w:rPr/>
        <w:t>8.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302pt;margin-top:9.524365pt;width:12.95pt;height:12.95pt;mso-position-horizontal-relative:page;mso-position-vertical-relative:paragraph;z-index:-15718912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3"/>
        </w:rPr>
        <w:sectPr>
          <w:footerReference w:type="default" r:id="rId18"/>
          <w:pgSz w:w="11910" w:h="16840"/>
          <w:pgMar w:footer="0" w:header="0" w:top="1340" w:bottom="280" w:left="1000" w:right="7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19.269989pt;margin-top:71.999985pt;width:36.050pt;height:38.8pt;mso-position-horizontal-relative:page;mso-position-vertical-relative:page;z-index:15739904" coordorigin="6385,1440" coordsize="721,776">
            <v:shape style="position:absolute;left:6385;top:1440;width:492;height:776" coordorigin="6385,1440" coordsize="492,776" path="m6877,1440l6868,1440,6395,1440,6385,1440,6385,1450,6385,2206,6385,2216,6395,2216,6405,2216,6405,2206,6395,2206,6395,1450,6868,1450,6868,2206,6405,2206,6405,2216,6868,2216,6877,2216,6877,2206,6877,1450,6877,1440xe" filled="true" fillcolor="#000000" stroked="false">
              <v:path arrowok="t"/>
              <v:fill type="solid"/>
            </v:shape>
            <v:shape style="position:absolute;left:6780;top:1668;width:326;height:120" type="#_x0000_t75" stroked="false">
              <v:imagedata r:id="rId20" o:title=""/>
            </v:shape>
            <v:shape style="position:absolute;left:6385;top:1440;width:721;height:776" type="#_x0000_t202" filled="false" stroked="false">
              <v:textbox inset="0,0,0,0">
                <w:txbxContent>
                  <w:p>
                    <w:pPr>
                      <w:spacing w:before="150"/>
                      <w:ind w:left="1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</w:t>
                    </w:r>
                    <w:r>
                      <w:rPr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1.149994pt;margin-top:71.999985pt;width:33.85pt;height:38.8pt;mso-position-horizontal-relative:page;mso-position-vertical-relative:page;z-index:15740416" coordorigin="7223,1440" coordsize="677,776">
            <v:shape style="position:absolute;left:7223;top:1440;width:492;height:776" coordorigin="7223,1440" coordsize="492,776" path="m7233,1440l7223,1440,7223,1450,7223,1450,7223,2206,7223,2216,7233,2216,7233,2206,7233,1450,7233,1450,7233,1440xm7715,1440l7705,1440,7233,1440,7233,1450,7705,1450,7705,2206,7242,2206,7233,2206,7233,2216,7242,2216,7705,2216,7715,2216,7715,2206,7715,1450,7715,1450,7715,1440xe" filled="true" fillcolor="#000000" stroked="false">
              <v:path arrowok="t"/>
              <v:fill type="solid"/>
            </v:shape>
            <v:shape style="position:absolute;left:7602;top:1666;width:298;height:120" type="#_x0000_t75" stroked="false">
              <v:imagedata r:id="rId21" o:title=""/>
            </v:shape>
            <v:shape style="position:absolute;left:7223;top:1440;width:677;height:776" type="#_x0000_t202" filled="false" stroked="false">
              <v:textbox inset="0,0,0,0">
                <w:txbxContent>
                  <w:p>
                    <w:pPr>
                      <w:spacing w:before="150"/>
                      <w:ind w:left="1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4904104</wp:posOffset>
            </wp:positionH>
            <wp:positionV relativeFrom="page">
              <wp:posOffset>1865629</wp:posOffset>
            </wp:positionV>
            <wp:extent cx="189230" cy="76200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4382134</wp:posOffset>
            </wp:positionH>
            <wp:positionV relativeFrom="page">
              <wp:posOffset>1866899</wp:posOffset>
            </wp:positionV>
            <wp:extent cx="207010" cy="76200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5.429993pt;margin-top:72.239983pt;width:24.15pt;height:38.3pt;mso-position-horizontal-relative:page;mso-position-vertical-relative:page;z-index:15744512" type="#_x0000_t202" filled="false" stroked="true" strokeweight=".48001pt" strokecolor="#000000">
            <v:textbox inset="0,0,0,0">
              <w:txbxContent>
                <w:p>
                  <w:pPr>
                    <w:pStyle w:val="BodyText"/>
                    <w:spacing w:before="141"/>
                    <w:ind w:left="103"/>
                  </w:pPr>
                  <w:r>
                    <w:rPr/>
                    <w:t>O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90"/>
        <w:ind w:left="872"/>
      </w:pPr>
      <w:r>
        <w:rPr/>
        <w:pict>
          <v:group style="position:absolute;margin-left:87.983994pt;margin-top:-176.826859pt;width:255.9pt;height:162.15pt;mso-position-horizontal-relative:page;mso-position-vertical-relative:paragraph;z-index:15739392" coordorigin="1760,-3537" coordsize="5118,3243">
            <v:shape style="position:absolute;left:3235;top:-3537;width:2718;height:2543" coordorigin="3236,-3537" coordsize="2718,2543" path="m3975,-2719l3964,-2715,3958,-2715,3956,-2713,3827,-2669,3822,-2667,3819,-2662,3823,-2651,3828,-2648,3930,-2683,3239,-1887,3236,-1883,3236,-1877,3245,-1869,3251,-1870,3252,-1871,3931,-1032,3836,-1068,3830,-1070,3825,-1068,3823,-1063,3821,-1057,3823,-1052,3956,-1001,3958,-999,3963,-998,3974,-994,3974,-998,3973,-1006,3973,-1012,3971,-1014,3951,-1149,3950,-1154,3945,-1158,3939,-1157,3934,-1156,3930,-1151,3931,-1146,3946,-1045,3273,-1877,3899,-1877,3806,-1822,3805,-1816,3810,-1807,3816,-1805,3939,-1877,3942,-1877,3946,-1881,3956,-1887,3946,-1892,3942,-1897,3939,-1897,3939,-1896,3816,-1968,3810,-1966,3805,-1957,3806,-1951,3899,-1897,3274,-1897,3945,-2670,3925,-2564,3929,-2559,3940,-2557,3945,-2561,3971,-2700,3973,-2702,3973,-2708,3974,-2716,3975,-2719xm3992,-3537l3983,-3537,3983,-3527,3983,-3527,3983,-2771,3983,-2761,3992,-2761,3992,-2771,3992,-3527,3992,-3527,3992,-3537xm5953,-3537l5944,-3537,5944,-3537,3992,-3537,3992,-3527,5944,-3527,5944,-2771,4002,-2771,3992,-2771,3992,-2761,4002,-2761,5944,-2761,5944,-2761,5953,-2761,5953,-2771,5953,-3527,5953,-3527,5953,-3537xe" filled="true" fillcolor="#000000" stroked="false">
              <v:path arrowok="t"/>
              <v:fill type="solid"/>
            </v:shape>
            <v:shape style="position:absolute;left:5885;top:-3286;width:370;height:120" type="#_x0000_t75" stroked="false">
              <v:imagedata r:id="rId23" o:title=""/>
            </v:shape>
            <v:shape style="position:absolute;left:6006;top:-2015;width:370;height:120" type="#_x0000_t75" stroked="false">
              <v:imagedata r:id="rId23" o:title=""/>
            </v:shape>
            <v:shape style="position:absolute;left:3235;top:-3537;width:3141;height:2543" type="#_x0000_t202" filled="false" stroked="false">
              <v:textbox inset="0,0,0,0">
                <w:txbxContent>
                  <w:p>
                    <w:pPr>
                      <w:spacing w:line="256" w:lineRule="auto" w:before="4"/>
                      <w:ind w:left="859" w:right="116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Non-digital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technology</w:t>
                    </w:r>
                  </w:p>
                </w:txbxContent>
              </v:textbox>
              <w10:wrap type="none"/>
            </v:shape>
            <v:shape style="position:absolute;left:3987;top:-1065;width:1962;height:766" type="#_x0000_t202" filled="false" stroked="true" strokeweight=".47998pt" strokecolor="#000000">
              <v:textbox inset="0,0,0,0">
                <w:txbxContent>
                  <w:p>
                    <w:pPr>
                      <w:spacing w:line="256" w:lineRule="auto" w:before="0"/>
                      <w:ind w:left="103" w:right="70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Interactive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PowerPoint</w:t>
                    </w:r>
                  </w:p>
                </w:txbxContent>
              </v:textbox>
              <v:stroke dashstyle="solid"/>
              <w10:wrap type="none"/>
            </v:shape>
            <v:shape style="position:absolute;left:6390;top:-2298;width:483;height:766" type="#_x0000_t202" filled="false" stroked="true" strokeweight=".48001pt" strokecolor="#000000">
              <v:textbox inset="0,0,0,0">
                <w:txbxContent>
                  <w:p>
                    <w:pPr>
                      <w:spacing w:before="140"/>
                      <w:ind w:left="1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</w:t>
                    </w:r>
                    <w:r>
                      <w:rPr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3987;top:-2298;width:1962;height:766" type="#_x0000_t202" filled="false" stroked="true" strokeweight=".47998pt" strokecolor="#000000">
              <v:textbox inset="0,0,0,0">
                <w:txbxContent>
                  <w:p>
                    <w:pPr>
                      <w:spacing w:line="256" w:lineRule="auto" w:before="0"/>
                      <w:ind w:left="103" w:right="70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Linear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PowerPoint</w:t>
                    </w:r>
                  </w:p>
                </w:txbxContent>
              </v:textbox>
              <v:stroke dashstyle="solid"/>
              <w10:wrap type="none"/>
            </v:shape>
            <v:shape style="position:absolute;left:1764;top:-2298;width:1476;height:766" type="#_x0000_t202" filled="false" stroked="true" strokeweight=".48001pt" strokecolor="#000000">
              <v:textbox inset="0,0,0,0">
                <w:txbxContent>
                  <w:p>
                    <w:pPr>
                      <w:spacing w:line="256" w:lineRule="auto" w:before="0"/>
                      <w:ind w:left="103" w:right="1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Technology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integration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19.269989pt;margin-top:-53.446865pt;width:78.45pt;height:38.8pt;mso-position-horizontal-relative:page;mso-position-vertical-relative:paragraph;z-index:15740928" coordorigin="6385,-1069" coordsize="1569,776">
            <v:shape style="position:absolute;left:7223;top:-1069;width:492;height:776" coordorigin="7223,-1069" coordsize="492,776" path="m7233,-1069l7223,-1069,7223,-1059,7223,-303,7223,-294,7233,-294,7233,-303,7233,-1059,7233,-1069xm7715,-1069l7705,-1069,7242,-1069,7233,-1069,7233,-1059,7242,-1059,7705,-1059,7705,-303,7233,-303,7233,-294,7705,-294,7715,-294,7715,-303,7715,-1059,7715,-1069xe" filled="true" fillcolor="#000000" stroked="false">
              <v:path arrowok="t"/>
              <v:fill type="solid"/>
            </v:shape>
            <v:shape style="position:absolute;left:7656;top:-828;width:298;height:120" type="#_x0000_t75" stroked="false">
              <v:imagedata r:id="rId24" o:title=""/>
            </v:shape>
            <v:shape style="position:absolute;left:6834;top:-826;width:326;height:120" type="#_x0000_t75" stroked="false">
              <v:imagedata r:id="rId22" o:title=""/>
            </v:shape>
            <v:shape style="position:absolute;left:6834;top:-1069;width:1120;height:776" type="#_x0000_t202" filled="false" stroked="false">
              <v:textbox inset="0,0,0,0">
                <w:txbxContent>
                  <w:p>
                    <w:pPr>
                      <w:spacing w:before="150"/>
                      <w:ind w:left="50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390;top:-1065;width:483;height:766" type="#_x0000_t202" filled="false" stroked="true" strokeweight=".48001pt" strokecolor="#000000">
              <v:textbox inset="0,0,0,0">
                <w:txbxContent>
                  <w:p>
                    <w:pPr>
                      <w:spacing w:before="140"/>
                      <w:ind w:left="1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</w:t>
                    </w:r>
                    <w:r>
                      <w:rPr>
                        <w:sz w:val="24"/>
                        <w:vertAlign w:val="subscript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3771265</wp:posOffset>
            </wp:positionH>
            <wp:positionV relativeFrom="paragraph">
              <wp:posOffset>-510246</wp:posOffset>
            </wp:positionV>
            <wp:extent cx="234950" cy="76200"/>
            <wp:effectExtent l="0" t="0" r="0" b="0"/>
            <wp:wrapNone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5.429993pt;margin-top:-53.20686pt;width:24.15pt;height:38.3pt;mso-position-horizontal-relative:page;mso-position-vertical-relative:paragraph;z-index:15742976" type="#_x0000_t202" filled="false" stroked="true" strokeweight=".48001pt" strokecolor="#000000">
            <v:textbox inset="0,0,0,0">
              <w:txbxContent>
                <w:p>
                  <w:pPr>
                    <w:pStyle w:val="BodyText"/>
                    <w:spacing w:before="140"/>
                    <w:ind w:left="103"/>
                  </w:pPr>
                  <w:r>
                    <w:rPr/>
                    <w:t>O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05.429993pt;margin-top:-114.886864pt;width:24.15pt;height:38.3pt;mso-position-horizontal-relative:page;mso-position-vertical-relative:paragraph;z-index:15743488" type="#_x0000_t202" filled="false" stroked="true" strokeweight=".48001pt" strokecolor="#000000">
            <v:textbox inset="0,0,0,0">
              <w:txbxContent>
                <w:p>
                  <w:pPr>
                    <w:pStyle w:val="BodyText"/>
                    <w:spacing w:before="140"/>
                    <w:ind w:left="103"/>
                  </w:pPr>
                  <w:r>
                    <w:rPr/>
                    <w:t>O</w:t>
                  </w:r>
                  <w:r>
                    <w:rPr>
                      <w:vertAlign w:val="subscript"/>
                    </w:rPr>
                    <w:t>2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61.389984pt;margin-top:-114.886864pt;width:24.15pt;height:38.3pt;mso-position-horizontal-relative:page;mso-position-vertical-relative:paragraph;z-index:15744000" type="#_x0000_t202" filled="false" stroked="true" strokeweight=".48001pt" strokecolor="#000000">
            <v:textbox inset="0,0,0,0">
              <w:txbxContent>
                <w:p>
                  <w:pPr>
                    <w:pStyle w:val="BodyText"/>
                    <w:spacing w:before="140"/>
                    <w:ind w:left="103"/>
                  </w:pPr>
                  <w:r>
                    <w:rPr/>
                    <w:t>X</w:t>
                  </w:r>
                  <w:r>
                    <w:rPr>
                      <w:vertAlign w:val="subscript"/>
                    </w:rPr>
                    <w:t>1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Figure</w:t>
      </w:r>
      <w:r>
        <w:rPr>
          <w:spacing w:val="-4"/>
        </w:rPr>
        <w:t> </w:t>
      </w:r>
      <w:r>
        <w:rPr/>
        <w:t>8: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</w:p>
    <w:p>
      <w:pPr>
        <w:pStyle w:val="BodyText"/>
        <w:tabs>
          <w:tab w:pos="2312" w:val="left" w:leader="none"/>
        </w:tabs>
        <w:spacing w:before="182"/>
        <w:ind w:left="963"/>
      </w:pPr>
      <w:r>
        <w:rPr/>
        <w:t>X</w:t>
      </w:r>
      <w:r>
        <w:rPr>
          <w:vertAlign w:val="subscript"/>
        </w:rPr>
        <w:t>1</w:t>
      </w:r>
      <w:r>
        <w:rPr>
          <w:vertAlign w:val="baseline"/>
        </w:rPr>
        <w:tab/>
        <w:t>Treatment</w:t>
      </w:r>
    </w:p>
    <w:p>
      <w:pPr>
        <w:pStyle w:val="BodyText"/>
        <w:tabs>
          <w:tab w:pos="2312" w:val="left" w:leader="none"/>
        </w:tabs>
        <w:spacing w:before="98"/>
        <w:ind w:left="963"/>
      </w:pPr>
      <w:r>
        <w:rPr/>
        <w:t>O</w:t>
      </w:r>
      <w:r>
        <w:rPr>
          <w:vertAlign w:val="subscript"/>
        </w:rPr>
        <w:t>1</w:t>
      </w:r>
      <w:r>
        <w:rPr>
          <w:vertAlign w:val="baseline"/>
        </w:rPr>
        <w:t>:</w:t>
        <w:tab/>
        <w:t>Pre-test</w:t>
      </w:r>
    </w:p>
    <w:p>
      <w:pPr>
        <w:pStyle w:val="BodyText"/>
        <w:tabs>
          <w:tab w:pos="2312" w:val="left" w:leader="none"/>
        </w:tabs>
        <w:spacing w:before="101"/>
        <w:ind w:left="872"/>
      </w:pPr>
      <w:r>
        <w:rPr/>
        <w:t>O</w:t>
      </w:r>
      <w:r>
        <w:rPr>
          <w:vertAlign w:val="subscript"/>
        </w:rPr>
        <w:t>2</w:t>
      </w:r>
      <w:r>
        <w:rPr>
          <w:vertAlign w:val="baseline"/>
        </w:rPr>
        <w:tab/>
        <w:t>Post-Test</w:t>
      </w:r>
    </w:p>
    <w:p>
      <w:pPr>
        <w:pStyle w:val="Heading1"/>
        <w:numPr>
          <w:ilvl w:val="1"/>
          <w:numId w:val="12"/>
        </w:numPr>
        <w:tabs>
          <w:tab w:pos="1592" w:val="left" w:leader="none"/>
          <w:tab w:pos="1593" w:val="left" w:leader="none"/>
        </w:tabs>
        <w:spacing w:line="240" w:lineRule="auto" w:before="108" w:after="0"/>
        <w:ind w:left="1592" w:right="0" w:hanging="721"/>
        <w:jc w:val="left"/>
      </w:pPr>
      <w:bookmarkStart w:name="_TOC_250014" w:id="3"/>
      <w:r>
        <w:rPr/>
        <w:t>Population</w:t>
      </w:r>
      <w:r>
        <w:rPr>
          <w:spacing w:val="1"/>
        </w:rPr>
        <w:t> </w:t>
      </w:r>
      <w:bookmarkEnd w:id="3"/>
      <w:r>
        <w:rPr/>
        <w:t>of the Study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comprised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of39Public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total</w:t>
      </w:r>
      <w:r>
        <w:rPr>
          <w:spacing w:val="1"/>
        </w:rPr>
        <w:t> </w:t>
      </w:r>
      <w:r>
        <w:rPr/>
        <w:t>population of 56415students. Zaria Quality Assurance Division (Zaria Education zone) is</w:t>
      </w:r>
      <w:r>
        <w:rPr>
          <w:spacing w:val="-57"/>
        </w:rPr>
        <w:t> </w:t>
      </w:r>
      <w:r>
        <w:rPr/>
        <w:t>one of the twelve education zones in Kaduna state. The zone has 39 secondary schools</w:t>
      </w:r>
      <w:r>
        <w:rPr>
          <w:spacing w:val="1"/>
        </w:rPr>
        <w:t> </w:t>
      </w:r>
      <w:r>
        <w:rPr/>
        <w:t>that are categorized into three: the rearticulated Public Secondary schools</w:t>
      </w:r>
      <w:r>
        <w:rPr>
          <w:spacing w:val="60"/>
        </w:rPr>
        <w:t> </w:t>
      </w:r>
      <w:r>
        <w:rPr/>
        <w:t>(combination</w:t>
      </w:r>
      <w:r>
        <w:rPr>
          <w:spacing w:val="1"/>
        </w:rPr>
        <w:t> </w:t>
      </w:r>
      <w:r>
        <w:rPr/>
        <w:t>of Senior and Junior under the authority of one Principal), the Public Senior Secondary</w:t>
      </w:r>
      <w:r>
        <w:rPr>
          <w:spacing w:val="1"/>
        </w:rPr>
        <w:t> </w:t>
      </w:r>
      <w:r>
        <w:rPr/>
        <w:t>schools and the public junior secondary schools. These schools cut-across five Local</w:t>
      </w:r>
      <w:r>
        <w:rPr>
          <w:spacing w:val="1"/>
        </w:rPr>
        <w:t> </w:t>
      </w:r>
      <w:r>
        <w:rPr/>
        <w:t>Government Areas of Kaduna State which include Zaria, Sabon-Gari, Soba, some part of</w:t>
      </w:r>
      <w:r>
        <w:rPr>
          <w:spacing w:val="-57"/>
        </w:rPr>
        <w:t> </w:t>
      </w:r>
      <w:r>
        <w:rPr/>
        <w:t>Kudan and Giwa local government areas of Kaduna State, (Office of Director, Zaria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Zone-2019.).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-57"/>
        </w:rPr>
        <w:t> </w:t>
      </w:r>
      <w:r>
        <w:rPr/>
        <w:t>irrespective of been a rearticulated or non-rearticulated public senior secondary schools.</w:t>
      </w:r>
      <w:r>
        <w:rPr>
          <w:spacing w:val="1"/>
        </w:rPr>
        <w:t> </w:t>
      </w:r>
      <w:r>
        <w:rPr/>
        <w:t>The targeted population therefore, is Senior Secondary II students. The details of the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is presented in Table</w:t>
      </w:r>
      <w:r>
        <w:rPr>
          <w:spacing w:val="-1"/>
        </w:rPr>
        <w:t> </w:t>
      </w:r>
      <w:r>
        <w:rPr/>
        <w:t>1 (see</w:t>
      </w:r>
      <w:r>
        <w:rPr>
          <w:spacing w:val="-2"/>
        </w:rPr>
        <w:t> </w:t>
      </w:r>
      <w:r>
        <w:rPr/>
        <w:t>appendix</w:t>
      </w:r>
      <w:r>
        <w:rPr>
          <w:spacing w:val="2"/>
        </w:rPr>
        <w:t> </w:t>
      </w:r>
      <w:r>
        <w:rPr/>
        <w:t>vi for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details).</w:t>
      </w:r>
    </w:p>
    <w:p>
      <w:pPr>
        <w:spacing w:after="0" w:line="480" w:lineRule="auto"/>
        <w:jc w:val="both"/>
        <w:sectPr>
          <w:footerReference w:type="default" r:id="rId19"/>
          <w:pgSz w:w="11910" w:h="16840"/>
          <w:pgMar w:footer="987" w:header="0" w:top="1420" w:bottom="1180" w:left="1000" w:right="720"/>
          <w:pgNumType w:start="69"/>
        </w:sectPr>
      </w:pPr>
    </w:p>
    <w:p>
      <w:pPr>
        <w:pStyle w:val="Heading1"/>
        <w:spacing w:before="78"/>
        <w:ind w:left="872"/>
        <w:jc w:val="left"/>
      </w:pPr>
      <w:r>
        <w:rPr/>
        <w:t>Table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Population ofthe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10"/>
        <w:rPr>
          <w:b/>
          <w:sz w:val="10"/>
        </w:rPr>
      </w:pPr>
      <w:r>
        <w:rPr/>
        <w:pict>
          <v:shape style="position:absolute;margin-left:88.224007pt;margin-top:8.241137pt;width:440.65pt;height:.5pt;mso-position-horizontal-relative:page;mso-position-vertical-relative:paragraph;z-index:-15712256;mso-wrap-distance-left:0;mso-wrap-distance-right:0" coordorigin="1764,165" coordsize="8813,10" path="m8279,165l2720,165,2710,165,2710,165,1764,165,1764,174,2710,174,2710,174,2720,174,8279,174,8279,165xm8289,165l8280,165,8280,174,8289,174,8289,165xm10577,165l8289,165,8289,174,10577,174,10577,165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1817" w:val="left" w:leader="none"/>
          <w:tab w:pos="7387" w:val="left" w:leader="none"/>
        </w:tabs>
        <w:spacing w:before="0"/>
        <w:ind w:left="872" w:right="0" w:firstLine="0"/>
        <w:jc w:val="left"/>
        <w:rPr>
          <w:b/>
          <w:sz w:val="2"/>
        </w:rPr>
      </w:pPr>
      <w:r>
        <w:rPr>
          <w:b/>
          <w:sz w:val="2"/>
        </w:rPr>
        <w:t>S/N</w:t>
        <w:tab/>
      </w:r>
      <w:r>
        <w:rPr>
          <w:b/>
          <w:spacing w:val="-1"/>
          <w:w w:val="95"/>
          <w:sz w:val="2"/>
        </w:rPr>
        <w:t>Senior</w:t>
      </w:r>
      <w:r>
        <w:rPr>
          <w:b/>
          <w:spacing w:val="3"/>
          <w:sz w:val="2"/>
        </w:rPr>
        <w:t> </w:t>
      </w:r>
      <w:r>
        <w:rPr>
          <w:b/>
          <w:w w:val="95"/>
          <w:sz w:val="2"/>
        </w:rPr>
        <w:t>Secondary</w:t>
      </w:r>
      <w:r>
        <w:rPr>
          <w:b/>
          <w:spacing w:val="-1"/>
          <w:w w:val="95"/>
          <w:sz w:val="2"/>
        </w:rPr>
        <w:t> </w:t>
      </w:r>
      <w:r>
        <w:rPr>
          <w:b/>
          <w:w w:val="95"/>
          <w:sz w:val="2"/>
        </w:rPr>
        <w:t>Sc</w:t>
      </w:r>
      <w:r>
        <w:rPr>
          <w:b/>
          <w:spacing w:val="-1"/>
          <w:w w:val="95"/>
          <w:sz w:val="2"/>
        </w:rPr>
        <w:t> </w:t>
      </w:r>
      <w:r>
        <w:rPr>
          <w:b/>
          <w:w w:val="95"/>
          <w:sz w:val="2"/>
        </w:rPr>
        <w:t>hools</w:t>
        <w:tab/>
      </w:r>
      <w:r>
        <w:rPr>
          <w:b/>
          <w:spacing w:val="-1"/>
          <w:sz w:val="2"/>
        </w:rPr>
        <w:t>Student</w:t>
      </w:r>
      <w:r>
        <w:rPr>
          <w:b/>
          <w:sz w:val="2"/>
        </w:rPr>
        <w:t> </w:t>
      </w:r>
      <w:r>
        <w:rPr>
          <w:b/>
          <w:spacing w:val="-1"/>
          <w:sz w:val="2"/>
        </w:rPr>
        <w:t>Enrolme</w:t>
      </w:r>
      <w:r>
        <w:rPr>
          <w:b/>
          <w:spacing w:val="-2"/>
          <w:sz w:val="2"/>
        </w:rPr>
        <w:t> </w:t>
      </w:r>
      <w:r>
        <w:rPr>
          <w:b/>
          <w:sz w:val="2"/>
        </w:rPr>
        <w:t>nt</w:t>
      </w:r>
    </w:p>
    <w:p>
      <w:pPr>
        <w:pStyle w:val="BodyText"/>
        <w:spacing w:before="2"/>
        <w:rPr>
          <w:b/>
          <w:sz w:val="18"/>
        </w:rPr>
      </w:pPr>
      <w:r>
        <w:rPr/>
        <w:pict>
          <v:shape style="position:absolute;margin-left:88.224007pt;margin-top:12.400063pt;width:440.65pt;height:.5pt;mso-position-horizontal-relative:page;mso-position-vertical-relative:paragraph;z-index:-15711744;mso-wrap-distance-left:0;mso-wrap-distance-right:0" coordorigin="1764,248" coordsize="8813,10" path="m8279,248l2720,248,2710,248,2710,248,1764,248,1764,258,2710,258,2710,258,2720,258,8279,258,8279,248xm8289,248l8280,248,8280,258,8289,258,8289,248xm10577,248l8289,248,8289,258,10577,258,10577,24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8" w:lineRule="exact" w:before="0" w:after="0"/>
        <w:ind w:left="1818" w:right="0" w:hanging="946"/>
        <w:jc w:val="left"/>
        <w:rPr>
          <w:sz w:val="2"/>
        </w:rPr>
      </w:pPr>
      <w:r>
        <w:rPr>
          <w:sz w:val="2"/>
        </w:rPr>
        <w:t>Alhudahuda College</w:t>
        <w:tab/>
        <w:t>3845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61" w:after="0"/>
        <w:ind w:left="1818" w:right="0" w:hanging="946"/>
        <w:jc w:val="left"/>
        <w:rPr>
          <w:sz w:val="2"/>
        </w:rPr>
      </w:pPr>
      <w:r>
        <w:rPr>
          <w:sz w:val="2"/>
        </w:rPr>
        <w:t>Barewa College</w:t>
        <w:tab/>
        <w:t>2076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Govt.</w:t>
      </w:r>
      <w:r>
        <w:rPr>
          <w:spacing w:val="-1"/>
          <w:sz w:val="2"/>
        </w:rPr>
        <w:t> </w:t>
      </w:r>
      <w:r>
        <w:rPr>
          <w:sz w:val="2"/>
        </w:rPr>
        <w:t>Comm.</w:t>
      </w:r>
      <w:r>
        <w:rPr>
          <w:spacing w:val="-2"/>
          <w:sz w:val="2"/>
        </w:rPr>
        <w:t> </w:t>
      </w:r>
      <w:r>
        <w:rPr>
          <w:sz w:val="2"/>
        </w:rPr>
        <w:t>College</w:t>
        <w:tab/>
        <w:t>404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Awai</w:t>
        <w:tab/>
        <w:t>399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T/</w:t>
      </w:r>
      <w:r>
        <w:rPr>
          <w:spacing w:val="-4"/>
          <w:sz w:val="2"/>
        </w:rPr>
        <w:t> </w:t>
      </w:r>
      <w:r>
        <w:rPr>
          <w:sz w:val="2"/>
        </w:rPr>
        <w:t>Saibu</w:t>
      </w:r>
      <w:r>
        <w:rPr>
          <w:spacing w:val="-1"/>
          <w:sz w:val="2"/>
        </w:rPr>
        <w:t> </w:t>
      </w:r>
      <w:r>
        <w:rPr>
          <w:sz w:val="2"/>
        </w:rPr>
        <w:t>(Snr.)</w:t>
        <w:tab/>
        <w:t>411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Gyallesu</w:t>
        <w:tab/>
        <w:t>2069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Ggs</w:t>
      </w:r>
      <w:r>
        <w:rPr>
          <w:spacing w:val="-1"/>
          <w:sz w:val="2"/>
        </w:rPr>
        <w:t> </w:t>
      </w:r>
      <w:r>
        <w:rPr>
          <w:sz w:val="2"/>
        </w:rPr>
        <w:t>D/'Bauchi</w:t>
      </w:r>
      <w:r>
        <w:rPr>
          <w:spacing w:val="-1"/>
          <w:sz w:val="2"/>
        </w:rPr>
        <w:t> </w:t>
      </w:r>
      <w:r>
        <w:rPr>
          <w:sz w:val="2"/>
        </w:rPr>
        <w:t>(Snr.)</w:t>
        <w:tab/>
        <w:t>1537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Likoro</w:t>
        <w:tab/>
        <w:t>872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Ggss</w:t>
      </w:r>
      <w:r>
        <w:rPr>
          <w:spacing w:val="-1"/>
          <w:sz w:val="2"/>
        </w:rPr>
        <w:t> </w:t>
      </w:r>
      <w:r>
        <w:rPr>
          <w:sz w:val="2"/>
        </w:rPr>
        <w:t>K/Gayan</w:t>
        <w:tab/>
        <w:t>4546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8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K/Jatau</w:t>
        <w:tab/>
        <w:t>3028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Ggss</w:t>
      </w:r>
      <w:r>
        <w:rPr>
          <w:spacing w:val="-1"/>
          <w:sz w:val="2"/>
        </w:rPr>
        <w:t> </w:t>
      </w:r>
      <w:r>
        <w:rPr>
          <w:sz w:val="2"/>
        </w:rPr>
        <w:t>Pada</w:t>
        <w:tab/>
        <w:t>1640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Dutsen</w:t>
      </w:r>
      <w:r>
        <w:rPr>
          <w:spacing w:val="-1"/>
          <w:sz w:val="2"/>
        </w:rPr>
        <w:t> </w:t>
      </w:r>
      <w:r>
        <w:rPr>
          <w:sz w:val="2"/>
        </w:rPr>
        <w:t>Abba</w:t>
        <w:tab/>
        <w:t>340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Gimba</w:t>
        <w:tab/>
        <w:t>723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0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w w:val="95"/>
          <w:sz w:val="2"/>
        </w:rPr>
        <w:t>Gss</w:t>
      </w:r>
      <w:r>
        <w:rPr>
          <w:spacing w:val="-1"/>
          <w:w w:val="95"/>
          <w:sz w:val="2"/>
        </w:rPr>
        <w:t> </w:t>
      </w:r>
      <w:r>
        <w:rPr>
          <w:w w:val="95"/>
          <w:sz w:val="2"/>
        </w:rPr>
        <w:t>Mangi</w:t>
        <w:tab/>
      </w:r>
      <w:r>
        <w:rPr>
          <w:sz w:val="2"/>
        </w:rPr>
        <w:t>82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Richifa</w:t>
        <w:tab/>
        <w:t>503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Chindit</w:t>
      </w:r>
      <w:r>
        <w:rPr>
          <w:spacing w:val="-2"/>
          <w:sz w:val="2"/>
        </w:rPr>
        <w:t> </w:t>
      </w:r>
      <w:r>
        <w:rPr>
          <w:sz w:val="2"/>
        </w:rPr>
        <w:t>(Snr.)</w:t>
        <w:tab/>
        <w:t>740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Zaria</w:t>
      </w:r>
      <w:r>
        <w:rPr>
          <w:spacing w:val="-1"/>
          <w:sz w:val="2"/>
        </w:rPr>
        <w:t> </w:t>
      </w:r>
      <w:r>
        <w:rPr>
          <w:sz w:val="2"/>
        </w:rPr>
        <w:t>(Snr)</w:t>
        <w:tab/>
        <w:t>679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(Wtc) Zara</w:t>
        <w:tab/>
        <w:t>1705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Aminu</w:t>
      </w:r>
      <w:r>
        <w:rPr>
          <w:spacing w:val="-2"/>
          <w:sz w:val="2"/>
        </w:rPr>
        <w:t> </w:t>
      </w:r>
      <w:r>
        <w:rPr>
          <w:sz w:val="2"/>
        </w:rPr>
        <w:t>(Snr)</w:t>
        <w:tab/>
        <w:t>734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T/Wada</w:t>
        <w:tab/>
        <w:t>2544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Gsss</w:t>
      </w:r>
      <w:r>
        <w:rPr>
          <w:spacing w:val="-1"/>
          <w:sz w:val="2"/>
        </w:rPr>
        <w:t> </w:t>
      </w:r>
      <w:r>
        <w:rPr>
          <w:sz w:val="2"/>
        </w:rPr>
        <w:t>Kaura</w:t>
        <w:tab/>
        <w:t>1129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Ggss</w:t>
      </w:r>
      <w:r>
        <w:rPr>
          <w:spacing w:val="-1"/>
          <w:sz w:val="2"/>
        </w:rPr>
        <w:t> </w:t>
      </w:r>
      <w:r>
        <w:rPr>
          <w:sz w:val="2"/>
        </w:rPr>
        <w:t>Pada</w:t>
      </w:r>
      <w:r>
        <w:rPr>
          <w:spacing w:val="-1"/>
          <w:sz w:val="2"/>
        </w:rPr>
        <w:t> </w:t>
      </w:r>
      <w:r>
        <w:rPr>
          <w:sz w:val="2"/>
        </w:rPr>
        <w:t>(Snr)</w:t>
        <w:tab/>
        <w:t>1422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Siasss</w:t>
      </w:r>
      <w:r>
        <w:rPr>
          <w:spacing w:val="-1"/>
          <w:sz w:val="2"/>
        </w:rPr>
        <w:t> </w:t>
      </w:r>
      <w:r>
        <w:rPr>
          <w:sz w:val="2"/>
        </w:rPr>
        <w:t>K</w:t>
      </w:r>
      <w:r>
        <w:rPr>
          <w:spacing w:val="-4"/>
          <w:sz w:val="2"/>
        </w:rPr>
        <w:t> </w:t>
      </w:r>
      <w:r>
        <w:rPr>
          <w:sz w:val="2"/>
        </w:rPr>
        <w:t>/Karau</w:t>
      </w:r>
      <w:r>
        <w:rPr>
          <w:spacing w:val="-1"/>
          <w:sz w:val="2"/>
        </w:rPr>
        <w:t> </w:t>
      </w:r>
      <w:r>
        <w:rPr>
          <w:sz w:val="2"/>
        </w:rPr>
        <w:t>A.</w:t>
        <w:tab/>
        <w:t>438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Magajiya</w:t>
      </w:r>
      <w:r>
        <w:rPr>
          <w:spacing w:val="-1"/>
          <w:sz w:val="2"/>
        </w:rPr>
        <w:t> </w:t>
      </w:r>
      <w:r>
        <w:rPr>
          <w:sz w:val="2"/>
        </w:rPr>
        <w:t>(Snr)</w:t>
        <w:tab/>
        <w:t>870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Sss</w:t>
      </w:r>
      <w:r>
        <w:rPr>
          <w:spacing w:val="-1"/>
          <w:sz w:val="2"/>
        </w:rPr>
        <w:t> </w:t>
      </w:r>
      <w:r>
        <w:rPr>
          <w:sz w:val="2"/>
        </w:rPr>
        <w:t>Kufena</w:t>
        <w:tab/>
        <w:t>1274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Kugi</w:t>
        <w:tab/>
        <w:t>1558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Yakasai</w:t>
        <w:tab/>
        <w:t>497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K/Kuyanbana</w:t>
        <w:tab/>
        <w:t>3391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Dakace</w:t>
        <w:tab/>
        <w:t>1730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Bogari</w:t>
        <w:tab/>
        <w:t>827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8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Chika'</w:t>
        <w:tab/>
        <w:t>2271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R/D</w:t>
      </w:r>
      <w:r>
        <w:rPr>
          <w:spacing w:val="-4"/>
          <w:sz w:val="2"/>
        </w:rPr>
        <w:t> </w:t>
      </w:r>
      <w:r>
        <w:rPr>
          <w:sz w:val="2"/>
        </w:rPr>
        <w:t>oko</w:t>
        <w:tab/>
        <w:t>3080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Siasss</w:t>
      </w:r>
      <w:r>
        <w:rPr>
          <w:spacing w:val="-1"/>
          <w:sz w:val="2"/>
        </w:rPr>
        <w:t> </w:t>
      </w:r>
      <w:r>
        <w:rPr>
          <w:sz w:val="2"/>
        </w:rPr>
        <w:t>K</w:t>
      </w:r>
      <w:r>
        <w:rPr>
          <w:spacing w:val="-4"/>
          <w:sz w:val="2"/>
        </w:rPr>
        <w:t> </w:t>
      </w:r>
      <w:r>
        <w:rPr>
          <w:sz w:val="2"/>
        </w:rPr>
        <w:t>/Karau</w:t>
      </w:r>
      <w:r>
        <w:rPr>
          <w:spacing w:val="-1"/>
          <w:sz w:val="2"/>
        </w:rPr>
        <w:t> </w:t>
      </w:r>
      <w:r>
        <w:rPr>
          <w:sz w:val="2"/>
        </w:rPr>
        <w:t>B</w:t>
        <w:tab/>
        <w:t>3178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Ggss</w:t>
      </w:r>
      <w:r>
        <w:rPr>
          <w:spacing w:val="-1"/>
          <w:sz w:val="2"/>
        </w:rPr>
        <w:t> </w:t>
      </w:r>
      <w:r>
        <w:rPr>
          <w:sz w:val="2"/>
        </w:rPr>
        <w:t>Chindit</w:t>
      </w:r>
      <w:r>
        <w:rPr>
          <w:spacing w:val="-2"/>
          <w:sz w:val="2"/>
        </w:rPr>
        <w:t> </w:t>
      </w:r>
      <w:r>
        <w:rPr>
          <w:sz w:val="2"/>
        </w:rPr>
        <w:t>(Snr)</w:t>
        <w:tab/>
        <w:t>709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K/Doka</w:t>
        <w:tab/>
        <w:t>2610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Dinya</w:t>
        <w:tab/>
        <w:t>556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25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Muchia</w:t>
      </w:r>
      <w:r>
        <w:rPr>
          <w:spacing w:val="-1"/>
          <w:sz w:val="2"/>
        </w:rPr>
        <w:t> </w:t>
      </w:r>
      <w:r>
        <w:rPr>
          <w:sz w:val="2"/>
        </w:rPr>
        <w:t>(</w:t>
      </w:r>
      <w:r>
        <w:rPr>
          <w:spacing w:val="-2"/>
          <w:sz w:val="2"/>
        </w:rPr>
        <w:t> </w:t>
      </w:r>
      <w:r>
        <w:rPr>
          <w:sz w:val="2"/>
        </w:rPr>
        <w:t>Snr)</w:t>
        <w:tab/>
        <w:t>1226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Matari</w:t>
        <w:tab/>
        <w:t>208</w:t>
      </w:r>
    </w:p>
    <w:p>
      <w:pPr>
        <w:pStyle w:val="ListParagraph"/>
        <w:numPr>
          <w:ilvl w:val="0"/>
          <w:numId w:val="13"/>
        </w:numPr>
        <w:tabs>
          <w:tab w:pos="1817" w:val="left" w:leader="none"/>
          <w:tab w:pos="1818" w:val="left" w:leader="none"/>
          <w:tab w:pos="7416" w:val="right" w:leader="none"/>
        </w:tabs>
        <w:spacing w:line="240" w:lineRule="auto" w:before="277" w:after="0"/>
        <w:ind w:left="1818" w:right="0" w:hanging="946"/>
        <w:jc w:val="left"/>
        <w:rPr>
          <w:sz w:val="2"/>
        </w:rPr>
      </w:pPr>
      <w:r>
        <w:rPr>
          <w:sz w:val="2"/>
        </w:rPr>
        <w:t>Gss</w:t>
      </w:r>
      <w:r>
        <w:rPr>
          <w:spacing w:val="-1"/>
          <w:sz w:val="2"/>
        </w:rPr>
        <w:t> </w:t>
      </w:r>
      <w:r>
        <w:rPr>
          <w:sz w:val="2"/>
        </w:rPr>
        <w:t>Kinkiba</w:t>
        <w:tab/>
        <w:t>564</w:t>
      </w:r>
    </w:p>
    <w:p>
      <w:pPr>
        <w:tabs>
          <w:tab w:pos="7435" w:val="right" w:leader="none"/>
        </w:tabs>
        <w:spacing w:before="277"/>
        <w:ind w:left="872" w:right="0" w:firstLine="0"/>
        <w:jc w:val="left"/>
        <w:rPr>
          <w:b/>
          <w:sz w:val="2"/>
        </w:rPr>
      </w:pPr>
      <w:r>
        <w:rPr>
          <w:b/>
          <w:sz w:val="2"/>
        </w:rPr>
        <w:t>TOTAL</w:t>
        <w:tab/>
        <w:t>56415</w:t>
      </w:r>
    </w:p>
    <w:p>
      <w:pPr>
        <w:pStyle w:val="BodyText"/>
        <w:spacing w:before="280"/>
        <w:ind w:left="872" w:right="1300"/>
      </w:pPr>
      <w:r>
        <w:rPr/>
        <w:pict>
          <v:rect style="position:absolute;margin-left:87.504005pt;margin-top:13.92312pt;width:441.336021pt;height:.48pt;mso-position-horizontal-relative:page;mso-position-vertical-relative:paragraph;z-index:15746048" filled="true" fillcolor="#000000" stroked="false">
            <v:fill type="solid"/>
            <w10:wrap type="none"/>
          </v:rect>
        </w:pict>
      </w:r>
      <w:r>
        <w:rPr>
          <w:b/>
        </w:rPr>
        <w:t>Sources:</w:t>
      </w:r>
      <w:r>
        <w:rPr/>
        <w:t>Ministry of Education, Science and Technology Kaduna, Zonal Education</w:t>
      </w:r>
      <w:r>
        <w:rPr>
          <w:spacing w:val="-57"/>
        </w:rPr>
        <w:t> </w:t>
      </w:r>
      <w:r>
        <w:rPr/>
        <w:t>Office:</w:t>
      </w:r>
      <w:r>
        <w:rPr>
          <w:spacing w:val="-1"/>
        </w:rPr>
        <w:t> </w:t>
      </w:r>
      <w:r>
        <w:rPr/>
        <w:t>Student Population by</w:t>
      </w:r>
      <w:r>
        <w:rPr>
          <w:spacing w:val="-5"/>
        </w:rPr>
        <w:t> </w:t>
      </w:r>
      <w:r>
        <w:rPr/>
        <w:t>school, Year Group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Sex</w:t>
      </w:r>
      <w:r>
        <w:rPr>
          <w:spacing w:val="2"/>
        </w:rPr>
        <w:t> </w:t>
      </w:r>
      <w:r>
        <w:rPr/>
        <w:t>2018/2019</w:t>
      </w:r>
    </w:p>
    <w:p>
      <w:pPr>
        <w:spacing w:after="0"/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tabs>
          <w:tab w:pos="1592" w:val="left" w:leader="none"/>
        </w:tabs>
        <w:spacing w:before="61"/>
        <w:ind w:left="872"/>
        <w:jc w:val="left"/>
      </w:pPr>
      <w:bookmarkStart w:name="_TOC_250013" w:id="4"/>
      <w:r>
        <w:rPr/>
        <w:t>3.4</w:t>
        <w:tab/>
        <w:t>Sample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bookmarkEnd w:id="4"/>
      <w:r>
        <w:rPr/>
        <w:t>Technique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5" w:firstLine="719"/>
        <w:jc w:val="both"/>
      </w:pPr>
      <w:r>
        <w:rPr/>
        <w:t>The sample size for this study was204 SSII students. This size comprised of three</w:t>
      </w:r>
      <w:r>
        <w:rPr>
          <w:spacing w:val="-57"/>
        </w:rPr>
        <w:t> </w:t>
      </w:r>
      <w:r>
        <w:rPr/>
        <w:t>intact classes of SSII „A‟ students from three sampled Senior Secondary school in Zaria</w:t>
      </w:r>
      <w:r>
        <w:rPr>
          <w:spacing w:val="1"/>
        </w:rPr>
        <w:t> </w:t>
      </w:r>
      <w:r>
        <w:rPr/>
        <w:t>education zone. The school “A” is having an intact class of 66 SSII students (stream</w:t>
      </w:r>
      <w:r>
        <w:rPr>
          <w:spacing w:val="1"/>
        </w:rPr>
        <w:t> </w:t>
      </w:r>
      <w:r>
        <w:rPr/>
        <w:t>“A”),</w:t>
      </w:r>
      <w:r>
        <w:rPr>
          <w:spacing w:val="1"/>
        </w:rPr>
        <w:t> </w:t>
      </w:r>
      <w:r>
        <w:rPr/>
        <w:t>School “B” is havingan intact class</w:t>
      </w:r>
      <w:r>
        <w:rPr>
          <w:spacing w:val="1"/>
        </w:rPr>
        <w:t> </w:t>
      </w:r>
      <w:r>
        <w:rPr/>
        <w:t>of74</w:t>
      </w:r>
      <w:r>
        <w:rPr>
          <w:spacing w:val="1"/>
        </w:rPr>
        <w:t> </w:t>
      </w:r>
      <w:r>
        <w:rPr/>
        <w:t>SSII students</w:t>
      </w:r>
      <w:r>
        <w:rPr>
          <w:spacing w:val="1"/>
        </w:rPr>
        <w:t> </w:t>
      </w:r>
      <w:r>
        <w:rPr/>
        <w:t>(Stream</w:t>
      </w:r>
      <w:r>
        <w:rPr>
          <w:spacing w:val="1"/>
        </w:rPr>
        <w:t> </w:t>
      </w:r>
      <w:r>
        <w:rPr/>
        <w:t>“A”),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“C” is</w:t>
      </w:r>
      <w:r>
        <w:rPr>
          <w:spacing w:val="-1"/>
        </w:rPr>
        <w:t> </w:t>
      </w:r>
      <w:r>
        <w:rPr/>
        <w:t>having an intact</w:t>
      </w:r>
      <w:r>
        <w:rPr>
          <w:spacing w:val="-1"/>
        </w:rPr>
        <w:t> </w:t>
      </w:r>
      <w:r>
        <w:rPr/>
        <w:t>class</w:t>
      </w:r>
      <w:r>
        <w:rPr>
          <w:spacing w:val="1"/>
        </w:rPr>
        <w:t> </w:t>
      </w:r>
      <w:r>
        <w:rPr/>
        <w:t>of64 SSII</w:t>
      </w:r>
      <w:r>
        <w:rPr>
          <w:spacing w:val="-4"/>
        </w:rPr>
        <w:t> </w:t>
      </w:r>
      <w:r>
        <w:rPr/>
        <w:t>students (Stream</w:t>
      </w:r>
      <w:r>
        <w:rPr>
          <w:spacing w:val="-1"/>
        </w:rPr>
        <w:t> </w:t>
      </w:r>
      <w:r>
        <w:rPr/>
        <w:t>“A”).</w:t>
      </w:r>
    </w:p>
    <w:p>
      <w:pPr>
        <w:pStyle w:val="BodyText"/>
        <w:spacing w:line="480" w:lineRule="auto" w:before="161"/>
        <w:ind w:left="872" w:right="71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 schools in</w:t>
      </w:r>
      <w:r>
        <w:rPr>
          <w:spacing w:val="1"/>
        </w:rPr>
        <w:t> </w:t>
      </w:r>
      <w:r>
        <w:rPr/>
        <w:t>Zaria education zone</w:t>
      </w:r>
      <w:r>
        <w:rPr>
          <w:spacing w:val="60"/>
        </w:rPr>
        <w:t> </w:t>
      </w:r>
      <w:r>
        <w:rPr/>
        <w:t>were sampled purposively on meeting up</w:t>
      </w:r>
      <w:r>
        <w:rPr>
          <w:spacing w:val="1"/>
        </w:rPr>
        <w:t> </w:t>
      </w:r>
      <w:r>
        <w:rPr/>
        <w:t>with criterions considered for this study:Having functional computer classroom/lab that</w:t>
      </w:r>
      <w:r>
        <w:rPr>
          <w:spacing w:val="1"/>
        </w:rPr>
        <w:t> </w:t>
      </w:r>
      <w:r>
        <w:rPr/>
        <w:t>can served an intact class when grouped into groups of 5-6 members, students have been</w:t>
      </w:r>
      <w:r>
        <w:rPr>
          <w:spacing w:val="1"/>
        </w:rPr>
        <w:t> </w:t>
      </w:r>
      <w:r>
        <w:rPr/>
        <w:t>taught computer science both theory and practical in the previous classes (at least 2</w:t>
      </w:r>
      <w:r>
        <w:rPr>
          <w:spacing w:val="1"/>
        </w:rPr>
        <w:t> </w:t>
      </w:r>
      <w:r>
        <w:rPr/>
        <w:t>consecutive session oflearning computer science as a subject) and Located in one of the</w:t>
      </w:r>
      <w:r>
        <w:rPr>
          <w:spacing w:val="1"/>
        </w:rPr>
        <w:t> </w:t>
      </w:r>
      <w:r>
        <w:rPr/>
        <w:t>three</w:t>
      </w:r>
      <w:r>
        <w:rPr>
          <w:spacing w:val="7"/>
        </w:rPr>
        <w:t> </w:t>
      </w:r>
      <w:r>
        <w:rPr/>
        <w:t>major</w:t>
      </w:r>
      <w:r>
        <w:rPr>
          <w:spacing w:val="8"/>
        </w:rPr>
        <w:t> </w:t>
      </w:r>
      <w:r>
        <w:rPr/>
        <w:t>local</w:t>
      </w:r>
      <w:r>
        <w:rPr>
          <w:spacing w:val="12"/>
        </w:rPr>
        <w:t> </w:t>
      </w:r>
      <w:r>
        <w:rPr/>
        <w:t>government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Zaria</w:t>
      </w:r>
      <w:r>
        <w:rPr>
          <w:spacing w:val="10"/>
        </w:rPr>
        <w:t> </w:t>
      </w:r>
      <w:r>
        <w:rPr/>
        <w:t>Education</w:t>
      </w:r>
      <w:r>
        <w:rPr>
          <w:spacing w:val="10"/>
        </w:rPr>
        <w:t> </w:t>
      </w:r>
      <w:r>
        <w:rPr/>
        <w:t>Zone.</w:t>
      </w:r>
      <w:r>
        <w:rPr>
          <w:spacing w:val="11"/>
        </w:rPr>
        <w:t> </w:t>
      </w:r>
      <w:r>
        <w:rPr/>
        <w:t>Purposive</w:t>
      </w:r>
      <w:r>
        <w:rPr>
          <w:spacing w:val="9"/>
        </w:rPr>
        <w:t> </w:t>
      </w:r>
      <w:r>
        <w:rPr/>
        <w:t>sampling</w:t>
      </w:r>
      <w:r>
        <w:rPr>
          <w:spacing w:val="7"/>
        </w:rPr>
        <w:t> </w:t>
      </w:r>
      <w:r>
        <w:rPr/>
        <w:t>technique</w:t>
      </w:r>
      <w:r>
        <w:rPr>
          <w:spacing w:val="11"/>
        </w:rPr>
        <w:t> </w:t>
      </w:r>
      <w:r>
        <w:rPr/>
        <w:t>is</w:t>
      </w:r>
      <w:r>
        <w:rPr>
          <w:spacing w:val="-58"/>
        </w:rPr>
        <w:t> </w:t>
      </w:r>
      <w:r>
        <w:rPr/>
        <w:t>a strategy in which particular settings, persons or events are selected deliberately in order</w:t>
      </w:r>
      <w:r>
        <w:rPr>
          <w:spacing w:val="-57"/>
        </w:rPr>
        <w:t> </w:t>
      </w:r>
      <w:r>
        <w:rPr/>
        <w:t>to provide important information that cannot be obtained from other choices (Creswell,</w:t>
      </w:r>
      <w:r>
        <w:rPr>
          <w:spacing w:val="1"/>
        </w:rPr>
        <w:t> </w:t>
      </w:r>
      <w:r>
        <w:rPr/>
        <w:t>2009). It is where the researcher includes cases or participants in the sample because they</w:t>
      </w:r>
      <w:r>
        <w:rPr>
          <w:spacing w:val="-57"/>
        </w:rPr>
        <w:t> </w:t>
      </w:r>
      <w:r>
        <w:rPr/>
        <w:t>believe</w:t>
      </w:r>
      <w:r>
        <w:rPr>
          <w:spacing w:val="-2"/>
        </w:rPr>
        <w:t> </w:t>
      </w:r>
      <w:r>
        <w:rPr/>
        <w:t>that they</w:t>
      </w:r>
      <w:r>
        <w:rPr>
          <w:spacing w:val="-5"/>
        </w:rPr>
        <w:t> </w:t>
      </w:r>
      <w:r>
        <w:rPr/>
        <w:t>warrant inclusion (Taherdoost, 2016).</w:t>
      </w:r>
    </w:p>
    <w:p>
      <w:pPr>
        <w:pStyle w:val="BodyText"/>
        <w:spacing w:line="480" w:lineRule="auto" w:before="157"/>
        <w:ind w:left="872" w:right="715" w:firstLine="719"/>
        <w:jc w:val="both"/>
      </w:pPr>
      <w:r>
        <w:rPr/>
        <w:t>At class level, an intact class of SSII “A” was sampled purposively.The choice of</w:t>
      </w:r>
      <w:r>
        <w:rPr>
          <w:spacing w:val="1"/>
        </w:rPr>
        <w:t> </w:t>
      </w:r>
      <w:r>
        <w:rPr/>
        <w:t>stream “A” was to ensurehomogeneity of participant. As it is being practiced in Zaria</w:t>
      </w:r>
      <w:r>
        <w:rPr>
          <w:spacing w:val="1"/>
        </w:rPr>
        <w:t> </w:t>
      </w:r>
      <w:r>
        <w:rPr/>
        <w:t>education zone, SSII “A” and “B” are Science Students while others streams could either</w:t>
      </w:r>
      <w:r>
        <w:rPr>
          <w:spacing w:val="-57"/>
        </w:rPr>
        <w:t> </w:t>
      </w:r>
      <w:r>
        <w:rPr/>
        <w:t>be Arts or Commercial. The subject combinations of art and science students differs. The</w:t>
      </w:r>
      <w:r>
        <w:rPr>
          <w:spacing w:val="-57"/>
        </w:rPr>
        <w:t> </w:t>
      </w:r>
      <w:r>
        <w:rPr/>
        <w:t>art students have subjects similar to civic education (Government and History) which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don‟t</w:t>
      </w:r>
      <w:r>
        <w:rPr>
          <w:spacing w:val="1"/>
        </w:rPr>
        <w:t> </w:t>
      </w:r>
      <w:r>
        <w:rPr/>
        <w:t>offer.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disparity,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students of stream “A” from each of the sampled schools. This is further illustrated in</w:t>
      </w:r>
      <w:r>
        <w:rPr>
          <w:spacing w:val="1"/>
        </w:rPr>
        <w:t> </w:t>
      </w:r>
      <w:r>
        <w:rPr/>
        <w:t>Table</w:t>
      </w:r>
      <w:r>
        <w:rPr>
          <w:spacing w:val="-2"/>
        </w:rPr>
        <w:t> </w:t>
      </w:r>
      <w:r>
        <w:rPr/>
        <w:t>2.</w:t>
      </w:r>
    </w:p>
    <w:p>
      <w:pPr>
        <w:spacing w:after="0" w:line="480" w:lineRule="auto"/>
        <w:jc w:val="both"/>
        <w:sectPr>
          <w:pgSz w:w="11910" w:h="16840"/>
          <w:pgMar w:header="0" w:footer="987" w:top="1360" w:bottom="1260" w:left="1000" w:right="720"/>
        </w:sectPr>
      </w:pPr>
    </w:p>
    <w:p>
      <w:pPr>
        <w:pStyle w:val="Heading1"/>
        <w:spacing w:before="78"/>
        <w:ind w:left="872"/>
        <w:jc w:val="left"/>
      </w:pPr>
      <w:r>
        <w:rPr/>
        <w:t>Table</w:t>
      </w:r>
      <w:r>
        <w:rPr>
          <w:spacing w:val="-3"/>
        </w:rPr>
        <w:t> </w:t>
      </w:r>
      <w:r>
        <w:rPr/>
        <w:t>2:</w:t>
      </w:r>
      <w:r>
        <w:rPr>
          <w:spacing w:val="-1"/>
        </w:rPr>
        <w:t> </w:t>
      </w:r>
      <w:r>
        <w:rPr/>
        <w:t>Sampled</w:t>
      </w:r>
      <w:r>
        <w:rPr>
          <w:spacing w:val="-2"/>
        </w:rPr>
        <w:t> </w:t>
      </w:r>
      <w:r>
        <w:rPr/>
        <w:t>Population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7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1"/>
        <w:gridCol w:w="3140"/>
        <w:gridCol w:w="4509"/>
      </w:tblGrid>
      <w:tr>
        <w:trPr>
          <w:trHeight w:val="412" w:hRule="atLeast"/>
        </w:trPr>
        <w:tc>
          <w:tcPr>
            <w:tcW w:w="1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3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SSII A Students</w:t>
            </w:r>
          </w:p>
        </w:tc>
        <w:tc>
          <w:tcPr>
            <w:tcW w:w="45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</w:tr>
      <w:tr>
        <w:trPr>
          <w:trHeight w:val="344" w:hRule="atLeast"/>
        </w:trPr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31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7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08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PowerPoint</w:t>
            </w:r>
          </w:p>
        </w:tc>
      </w:tr>
      <w:tr>
        <w:trPr>
          <w:trHeight w:val="413" w:hRule="atLeast"/>
        </w:trPr>
        <w:tc>
          <w:tcPr>
            <w:tcW w:w="117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140" w:type="dxa"/>
          </w:tcPr>
          <w:p>
            <w:pPr>
              <w:pStyle w:val="TableParagraph"/>
              <w:spacing w:before="64"/>
              <w:ind w:left="374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509" w:type="dxa"/>
          </w:tcPr>
          <w:p>
            <w:pPr>
              <w:pStyle w:val="TableParagraph"/>
              <w:spacing w:before="64"/>
              <w:ind w:left="708"/>
              <w:rPr>
                <w:sz w:val="24"/>
              </w:rPr>
            </w:pPr>
            <w:r>
              <w:rPr>
                <w:sz w:val="24"/>
              </w:rPr>
              <w:t>Non-digital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</w:tr>
      <w:tr>
        <w:trPr>
          <w:trHeight w:val="416" w:hRule="atLeast"/>
        </w:trPr>
        <w:tc>
          <w:tcPr>
            <w:tcW w:w="117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140" w:type="dxa"/>
          </w:tcPr>
          <w:p>
            <w:pPr>
              <w:pStyle w:val="TableParagraph"/>
              <w:spacing w:before="63"/>
              <w:ind w:left="37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509" w:type="dxa"/>
          </w:tcPr>
          <w:p>
            <w:pPr>
              <w:pStyle w:val="TableParagraph"/>
              <w:spacing w:before="63"/>
              <w:ind w:left="708"/>
              <w:rPr>
                <w:sz w:val="24"/>
              </w:rPr>
            </w:pPr>
            <w:r>
              <w:rPr>
                <w:sz w:val="24"/>
              </w:rPr>
              <w:t>Interactive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PowerPoint</w:t>
            </w:r>
          </w:p>
        </w:tc>
      </w:tr>
      <w:tr>
        <w:trPr>
          <w:trHeight w:val="482" w:hRule="atLeast"/>
        </w:trPr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  <w:tc>
          <w:tcPr>
            <w:tcW w:w="4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</w:tbl>
    <w:p>
      <w:pPr>
        <w:pStyle w:val="BodyText"/>
        <w:spacing w:before="6"/>
        <w:rPr>
          <w:b/>
          <w:sz w:val="38"/>
        </w:rPr>
      </w:pPr>
    </w:p>
    <w:p>
      <w:pPr>
        <w:pStyle w:val="BodyText"/>
        <w:spacing w:line="480" w:lineRule="auto"/>
        <w:ind w:left="872" w:right="71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justification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sampled</w:t>
      </w:r>
      <w:r>
        <w:rPr>
          <w:spacing w:val="1"/>
        </w:rPr>
        <w:t> </w:t>
      </w:r>
      <w:r>
        <w:rPr/>
        <w:t>SSII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(Federal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60"/>
        </w:rPr>
        <w:t> </w:t>
      </w:r>
      <w:r>
        <w:rPr/>
        <w:t>2009)</w:t>
      </w:r>
      <w:r>
        <w:rPr>
          <w:spacing w:val="1"/>
        </w:rPr>
        <w:t> </w:t>
      </w:r>
      <w:r>
        <w:rPr/>
        <w:t>provides that the aspect</w:t>
      </w:r>
      <w:r>
        <w:rPr>
          <w:spacing w:val="1"/>
        </w:rPr>
        <w:t> </w:t>
      </w:r>
      <w:r>
        <w:rPr/>
        <w:t>of senior secondary school civic education upon which the</w:t>
      </w:r>
      <w:r>
        <w:rPr>
          <w:spacing w:val="1"/>
        </w:rPr>
        <w:t> </w:t>
      </w:r>
      <w:r>
        <w:rPr/>
        <w:t>treatment was based be taught at the second year of senior secondary.</w:t>
      </w:r>
      <w:r>
        <w:rPr>
          <w:spacing w:val="1"/>
        </w:rPr>
        <w:t> </w:t>
      </w:r>
      <w:r>
        <w:rPr/>
        <w:t>Furthermore, that</w:t>
      </w:r>
      <w:r>
        <w:rPr>
          <w:spacing w:val="1"/>
        </w:rPr>
        <w:t> </w:t>
      </w:r>
      <w:r>
        <w:rPr/>
        <w:t>the proposed students have been exposed to the teaching of the SSCE civic education</w:t>
      </w:r>
      <w:r>
        <w:rPr>
          <w:spacing w:val="1"/>
        </w:rPr>
        <w:t> </w:t>
      </w:r>
      <w:r>
        <w:rPr/>
        <w:t>syllabus and are not pre-occupied with any major examination and they are expected to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exposed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some pre-requisite of</w:t>
      </w:r>
      <w:r>
        <w:rPr>
          <w:spacing w:val="-1"/>
        </w:rPr>
        <w:t> </w:t>
      </w:r>
      <w:r>
        <w:rPr/>
        <w:t>civic education concepts at</w:t>
      </w:r>
      <w:r>
        <w:rPr>
          <w:spacing w:val="-1"/>
        </w:rPr>
        <w:t> </w:t>
      </w:r>
      <w:r>
        <w:rPr/>
        <w:t>SSI</w:t>
      </w:r>
      <w:r>
        <w:rPr>
          <w:spacing w:val="-4"/>
        </w:rPr>
        <w:t> </w:t>
      </w:r>
      <w:r>
        <w:rPr/>
        <w:t>level.</w:t>
      </w:r>
    </w:p>
    <w:p>
      <w:pPr>
        <w:pStyle w:val="Heading1"/>
        <w:numPr>
          <w:ilvl w:val="1"/>
          <w:numId w:val="14"/>
        </w:numPr>
        <w:tabs>
          <w:tab w:pos="1593" w:val="left" w:leader="none"/>
        </w:tabs>
        <w:spacing w:line="240" w:lineRule="auto" w:before="169" w:after="0"/>
        <w:ind w:left="1592" w:right="0" w:hanging="721"/>
        <w:jc w:val="both"/>
      </w:pPr>
      <w:bookmarkStart w:name="_TOC_250012" w:id="5"/>
      <w:bookmarkEnd w:id="5"/>
      <w:r>
        <w:rPr/>
        <w:t>Instrumentation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4" w:firstLine="719"/>
        <w:jc w:val="both"/>
      </w:pPr>
      <w:r>
        <w:rPr/>
        <w:t>This sections discussed the instruments that were used for data collections. The</w:t>
      </w:r>
      <w:r>
        <w:rPr>
          <w:spacing w:val="1"/>
        </w:rPr>
        <w:t> </w:t>
      </w:r>
      <w:r>
        <w:rPr/>
        <w:t>nature of the instruments and justification for using them were discussed. The study used</w:t>
      </w:r>
      <w:r>
        <w:rPr>
          <w:spacing w:val="-57"/>
        </w:rPr>
        <w:t> </w:t>
      </w:r>
      <w:r>
        <w:rPr/>
        <w:t>four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namely:Civic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(CEPT),Civic</w:t>
      </w:r>
      <w:r>
        <w:rPr>
          <w:spacing w:val="1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Attitudinal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(CESAS),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PowerPointInstructional</w:t>
      </w:r>
      <w:r>
        <w:rPr>
          <w:spacing w:val="1"/>
        </w:rPr>
        <w:t> </w:t>
      </w:r>
      <w:r>
        <w:rPr/>
        <w:t>Packages,</w:t>
      </w:r>
      <w:r>
        <w:rPr>
          <w:spacing w:val="1"/>
        </w:rPr>
        <w:t> </w:t>
      </w:r>
      <w:r>
        <w:rPr/>
        <w:t>Interactive PowerPoint Instructional Package and Non-Digital Technology Instructional</w:t>
      </w:r>
      <w:r>
        <w:rPr>
          <w:spacing w:val="1"/>
        </w:rPr>
        <w:t> </w:t>
      </w:r>
      <w:r>
        <w:rPr/>
        <w:t>Package.</w:t>
      </w:r>
    </w:p>
    <w:p>
      <w:pPr>
        <w:pStyle w:val="BodyText"/>
        <w:spacing w:line="480" w:lineRule="auto" w:before="162"/>
        <w:ind w:left="872" w:right="71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CEPTconsisted</w:t>
      </w:r>
      <w:r>
        <w:rPr>
          <w:spacing w:val="1"/>
        </w:rPr>
        <w:t> </w:t>
      </w:r>
      <w:r>
        <w:rPr/>
        <w:t>of30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examination questions of West</w:t>
      </w:r>
      <w:r>
        <w:rPr>
          <w:spacing w:val="1"/>
        </w:rPr>
        <w:t> </w:t>
      </w:r>
      <w:r>
        <w:rPr/>
        <w:t>African Examination Council</w:t>
      </w:r>
      <w:r>
        <w:rPr>
          <w:spacing w:val="1"/>
        </w:rPr>
        <w:t> </w:t>
      </w:r>
      <w:r>
        <w:rPr/>
        <w:t>(WAEC) and National</w:t>
      </w:r>
      <w:r>
        <w:rPr>
          <w:spacing w:val="1"/>
        </w:rPr>
        <w:t> </w:t>
      </w:r>
      <w:r>
        <w:rPr/>
        <w:t>Examination Council (NECO). CEPTwas based on SSII curriculum on the concept of (i)</w:t>
      </w:r>
      <w:r>
        <w:rPr>
          <w:spacing w:val="1"/>
        </w:rPr>
        <w:t> </w:t>
      </w:r>
      <w:r>
        <w:rPr/>
        <w:t>National Integration (ii) National Development (iii) Political Apathy.These chosen topics</w:t>
      </w:r>
      <w:r>
        <w:rPr>
          <w:spacing w:val="-57"/>
        </w:rPr>
        <w:t> </w:t>
      </w:r>
      <w:r>
        <w:rPr/>
        <w:t>were</w:t>
      </w:r>
      <w:r>
        <w:rPr>
          <w:spacing w:val="13"/>
        </w:rPr>
        <w:t> </w:t>
      </w:r>
      <w:r>
        <w:rPr/>
        <w:t>selected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senior</w:t>
      </w:r>
      <w:r>
        <w:rPr>
          <w:spacing w:val="15"/>
        </w:rPr>
        <w:t> </w:t>
      </w:r>
      <w:r>
        <w:rPr/>
        <w:t>secondary</w:t>
      </w:r>
      <w:r>
        <w:rPr>
          <w:spacing w:val="10"/>
        </w:rPr>
        <w:t> </w:t>
      </w:r>
      <w:r>
        <w:rPr/>
        <w:t>two</w:t>
      </w:r>
      <w:r>
        <w:rPr>
          <w:spacing w:val="17"/>
        </w:rPr>
        <w:t> </w:t>
      </w:r>
      <w:r>
        <w:rPr/>
        <w:t>(SSII)civic</w:t>
      </w:r>
      <w:r>
        <w:rPr>
          <w:spacing w:val="14"/>
        </w:rPr>
        <w:t> </w:t>
      </w:r>
      <w:r>
        <w:rPr/>
        <w:t>education</w:t>
      </w:r>
      <w:r>
        <w:rPr>
          <w:spacing w:val="17"/>
        </w:rPr>
        <w:t> </w:t>
      </w:r>
      <w:r>
        <w:rPr/>
        <w:t>syllabuses</w:t>
      </w:r>
      <w:r>
        <w:rPr>
          <w:spacing w:val="1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0" w:lineRule="auto" w:before="74"/>
        <w:ind w:left="872" w:right="713"/>
        <w:jc w:val="both"/>
      </w:pPr>
      <w:r>
        <w:rPr/>
        <w:t>scheme of work and correspond to what the studentsshould be taught in their schools at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time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study.</w:t>
      </w:r>
      <w:r>
        <w:rPr>
          <w:spacing w:val="27"/>
        </w:rPr>
        <w:t> </w:t>
      </w:r>
      <w:r>
        <w:rPr/>
        <w:t>Each</w:t>
      </w:r>
      <w:r>
        <w:rPr>
          <w:spacing w:val="26"/>
        </w:rPr>
        <w:t> </w:t>
      </w:r>
      <w:r>
        <w:rPr/>
        <w:t>item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theinstrument</w:t>
      </w:r>
      <w:r>
        <w:rPr>
          <w:spacing w:val="27"/>
        </w:rPr>
        <w:t> </w:t>
      </w:r>
      <w:r>
        <w:rPr/>
        <w:t>was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multiple</w:t>
      </w:r>
      <w:r>
        <w:rPr>
          <w:spacing w:val="29"/>
        </w:rPr>
        <w:t> </w:t>
      </w:r>
      <w:r>
        <w:rPr/>
        <w:t>choice</w:t>
      </w:r>
      <w:r>
        <w:rPr>
          <w:spacing w:val="26"/>
        </w:rPr>
        <w:t> </w:t>
      </w:r>
      <w:r>
        <w:rPr/>
        <w:t>question</w:t>
      </w:r>
      <w:r>
        <w:rPr>
          <w:spacing w:val="26"/>
        </w:rPr>
        <w:t> </w:t>
      </w:r>
      <w:r>
        <w:rPr/>
        <w:t>with</w:t>
      </w:r>
      <w:r>
        <w:rPr>
          <w:spacing w:val="-57"/>
        </w:rPr>
        <w:t> </w:t>
      </w:r>
      <w:r>
        <w:rPr/>
        <w:t>four</w:t>
      </w:r>
      <w:r>
        <w:rPr>
          <w:spacing w:val="1"/>
        </w:rPr>
        <w:t> </w:t>
      </w:r>
      <w:r>
        <w:rPr/>
        <w:t>options</w:t>
      </w:r>
      <w:r>
        <w:rPr>
          <w:spacing w:val="1"/>
        </w:rPr>
        <w:t> </w:t>
      </w:r>
      <w:r>
        <w:rPr/>
        <w:t>(A-D)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respond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instrument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two</w:t>
      </w:r>
      <w:r>
        <w:rPr>
          <w:spacing w:val="19"/>
        </w:rPr>
        <w:t> </w:t>
      </w:r>
      <w:r>
        <w:rPr/>
        <w:t>sections.</w:t>
      </w:r>
      <w:r>
        <w:rPr>
          <w:spacing w:val="19"/>
        </w:rPr>
        <w:t> </w:t>
      </w:r>
      <w:r>
        <w:rPr/>
        <w:t>Thefirst</w:t>
      </w:r>
      <w:r>
        <w:rPr>
          <w:spacing w:val="18"/>
        </w:rPr>
        <w:t> </w:t>
      </w:r>
      <w:r>
        <w:rPr/>
        <w:t>part</w:t>
      </w:r>
      <w:r>
        <w:rPr>
          <w:spacing w:val="18"/>
        </w:rPr>
        <w:t> </w:t>
      </w:r>
      <w:r>
        <w:rPr/>
        <w:t>(section</w:t>
      </w:r>
      <w:r>
        <w:rPr>
          <w:spacing w:val="17"/>
        </w:rPr>
        <w:t> </w:t>
      </w:r>
      <w:r>
        <w:rPr/>
        <w:t>A)</w:t>
      </w:r>
      <w:r>
        <w:rPr>
          <w:spacing w:val="20"/>
        </w:rPr>
        <w:t> </w:t>
      </w:r>
      <w:r>
        <w:rPr/>
        <w:t>elicited</w:t>
      </w:r>
      <w:r>
        <w:rPr>
          <w:spacing w:val="17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on the students‟ personal data (gender, school name and class registration number),</w:t>
      </w:r>
      <w:r>
        <w:rPr>
          <w:spacing w:val="1"/>
        </w:rPr>
        <w:t> </w:t>
      </w:r>
      <w:r>
        <w:rPr/>
        <w:t>whilesection B contains 30 objectives question on what students have been taught in 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Onthe</w:t>
      </w:r>
      <w:r>
        <w:rPr>
          <w:spacing w:val="1"/>
        </w:rPr>
        <w:t> </w:t>
      </w:r>
      <w:r>
        <w:rPr/>
        <w:t>scoring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items,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marks</w:t>
      </w:r>
      <w:r>
        <w:rPr>
          <w:spacing w:val="1"/>
        </w:rPr>
        <w:t> </w:t>
      </w:r>
      <w:r>
        <w:rPr/>
        <w:t>wereawarded for eachcorrect answer and zero (0) mark for each wrong answer. The</w:t>
      </w:r>
      <w:r>
        <w:rPr>
          <w:spacing w:val="1"/>
        </w:rPr>
        <w:t> </w:t>
      </w:r>
      <w:r>
        <w:rPr/>
        <w:t>instrument will bescored over 60 (2x30 items). For the sake of pretest, the original</w:t>
      </w:r>
      <w:r>
        <w:rPr>
          <w:spacing w:val="1"/>
        </w:rPr>
        <w:t> </w:t>
      </w:r>
      <w:r>
        <w:rPr/>
        <w:t>CEPTitems was reshuffled. The words of the questions were also reworded but still</w:t>
      </w:r>
      <w:r>
        <w:rPr>
          <w:spacing w:val="1"/>
        </w:rPr>
        <w:t> </w:t>
      </w:r>
      <w:r>
        <w:rPr/>
        <w:t>depicting the same meaning. This is done to avoid familiarity with the original CEPT</w:t>
      </w:r>
      <w:r>
        <w:rPr>
          <w:spacing w:val="1"/>
        </w:rPr>
        <w:t> </w:t>
      </w:r>
      <w:r>
        <w:rPr/>
        <w:t>instrument.</w:t>
      </w:r>
    </w:p>
    <w:p>
      <w:pPr>
        <w:pStyle w:val="BodyText"/>
        <w:spacing w:line="480" w:lineRule="auto" w:before="160"/>
        <w:ind w:left="872" w:right="713" w:firstLine="719"/>
        <w:jc w:val="both"/>
      </w:pPr>
      <w:r>
        <w:rPr/>
        <w:t>Civic Education Students Attitudinal Scale (CESAS) is an 18 itemsquestionnaire</w:t>
      </w:r>
      <w:r>
        <w:rPr>
          <w:spacing w:val="1"/>
        </w:rPr>
        <w:t> </w:t>
      </w:r>
      <w:r>
        <w:rPr/>
        <w:t>(adapted) from “A Biology Attitude Scale by Russell and Hollander (1975) which has</w:t>
      </w:r>
      <w:r>
        <w:rPr>
          <w:spacing w:val="1"/>
        </w:rPr>
        <w:t> </w:t>
      </w:r>
      <w:r>
        <w:rPr/>
        <w:t>reliability index of 0.8 and an instrument to measure mathematics Attitudes by Marshto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reliability index</w:t>
      </w:r>
      <w:r>
        <w:rPr>
          <w:spacing w:val="1"/>
        </w:rPr>
        <w:t> </w:t>
      </w:r>
      <w:r>
        <w:rPr/>
        <w:t>of0.7.</w:t>
      </w:r>
      <w:r>
        <w:rPr>
          <w:spacing w:val="1"/>
        </w:rPr>
        <w:t> </w:t>
      </w:r>
      <w:r>
        <w:rPr/>
        <w:t>CESAS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constructs: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confidence; value ofcivic education; enjoyment ofcivic education; and motivation. The</w:t>
      </w:r>
      <w:r>
        <w:rPr>
          <w:spacing w:val="1"/>
        </w:rPr>
        <w:t> </w:t>
      </w:r>
      <w:r>
        <w:rPr/>
        <w:t>need for combining two instructions is due to the nature of the civic education which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oriented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CESAS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 integration mode on student‟s attitude toward civic education as a school</w:t>
      </w:r>
      <w:r>
        <w:rPr>
          <w:spacing w:val="1"/>
        </w:rPr>
        <w:t> </w:t>
      </w:r>
      <w:r>
        <w:rPr/>
        <w:t>subject. The items are design using modified Likert scale of four scales; Strongly Agreed</w:t>
      </w:r>
      <w:r>
        <w:rPr>
          <w:spacing w:val="-57"/>
        </w:rPr>
        <w:t> </w:t>
      </w:r>
      <w:r>
        <w:rPr/>
        <w:t>(SA),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(A),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(D)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Disagreed</w:t>
      </w:r>
      <w:r>
        <w:rPr>
          <w:spacing w:val="1"/>
        </w:rPr>
        <w:t> </w:t>
      </w:r>
      <w:r>
        <w:rPr/>
        <w:t>(SD).The</w:t>
      </w:r>
      <w:r>
        <w:rPr>
          <w:spacing w:val="1"/>
        </w:rPr>
        <w:t> </w:t>
      </w:r>
      <w:r>
        <w:rPr/>
        <w:t>items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 were worded in both negative and positive form; there are nine negative</w:t>
      </w:r>
      <w:r>
        <w:rPr>
          <w:spacing w:val="1"/>
        </w:rPr>
        <w:t> </w:t>
      </w:r>
      <w:r>
        <w:rPr/>
        <w:t>worded item and nine positive worded item, this is done to avoid being favourable to</w:t>
      </w:r>
      <w:r>
        <w:rPr>
          <w:spacing w:val="1"/>
        </w:rPr>
        <w:t> </w:t>
      </w:r>
      <w:r>
        <w:rPr/>
        <w:t>negative</w:t>
      </w:r>
      <w:r>
        <w:rPr>
          <w:spacing w:val="59"/>
        </w:rPr>
        <w:t> </w:t>
      </w:r>
      <w:r>
        <w:rPr/>
        <w:t>or  positive  attitude.</w:t>
      </w:r>
      <w:r>
        <w:rPr>
          <w:spacing w:val="2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for  the  sake  of</w:t>
      </w:r>
      <w:r>
        <w:rPr>
          <w:spacing w:val="5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2"/>
        </w:rPr>
        <w:t> </w:t>
      </w:r>
      <w:r>
        <w:rPr/>
        <w:t>(inferential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0" w:lineRule="auto" w:before="74" w:after="10"/>
        <w:ind w:left="872" w:right="715"/>
        <w:jc w:val="both"/>
      </w:pPr>
      <w:r>
        <w:rPr/>
        <w:t>statistics) the negatively worded item was reversed as recommended Pallant (2011) 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scales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bereversed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prevent</w:t>
      </w:r>
      <w:r>
        <w:rPr>
          <w:spacing w:val="-57"/>
        </w:rPr>
        <w:t> </w:t>
      </w:r>
      <w:r>
        <w:rPr/>
        <w:t>response bias. By doing this, the highest score is 72 (high positive attitude: Nine SA of</w:t>
      </w:r>
      <w:r>
        <w:rPr>
          <w:spacing w:val="1"/>
        </w:rPr>
        <w:t> </w:t>
      </w:r>
      <w:r>
        <w:rPr/>
        <w:t>positive worded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+ nine SD of negatively worded items) and lowest</w:t>
      </w:r>
      <w:r>
        <w:rPr>
          <w:spacing w:val="1"/>
        </w:rPr>
        <w:t> </w:t>
      </w:r>
      <w:r>
        <w:rPr/>
        <w:t>score is</w:t>
      </w:r>
      <w:r>
        <w:rPr>
          <w:spacing w:val="60"/>
        </w:rPr>
        <w:t> </w:t>
      </w:r>
      <w:r>
        <w:rPr/>
        <w:t>18</w:t>
      </w:r>
      <w:r>
        <w:rPr>
          <w:spacing w:val="1"/>
        </w:rPr>
        <w:t> </w:t>
      </w:r>
      <w:r>
        <w:rPr/>
        <w:t>(high</w:t>
      </w:r>
      <w:r>
        <w:rPr>
          <w:spacing w:val="29"/>
        </w:rPr>
        <w:t> </w:t>
      </w:r>
      <w:r>
        <w:rPr/>
        <w:t>negative</w:t>
      </w:r>
      <w:r>
        <w:rPr>
          <w:spacing w:val="29"/>
        </w:rPr>
        <w:t> </w:t>
      </w:r>
      <w:r>
        <w:rPr/>
        <w:t>attitude;</w:t>
      </w:r>
      <w:r>
        <w:rPr>
          <w:spacing w:val="30"/>
        </w:rPr>
        <w:t> </w:t>
      </w:r>
      <w:r>
        <w:rPr/>
        <w:t>9</w:t>
      </w:r>
      <w:r>
        <w:rPr>
          <w:spacing w:val="29"/>
        </w:rPr>
        <w:t> </w:t>
      </w:r>
      <w:r>
        <w:rPr/>
        <w:t>SD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positive</w:t>
      </w:r>
      <w:r>
        <w:rPr>
          <w:spacing w:val="29"/>
        </w:rPr>
        <w:t> </w:t>
      </w:r>
      <w:r>
        <w:rPr/>
        <w:t>worded</w:t>
      </w:r>
      <w:r>
        <w:rPr>
          <w:spacing w:val="29"/>
        </w:rPr>
        <w:t> </w:t>
      </w:r>
      <w:r>
        <w:rPr/>
        <w:t>item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9</w:t>
      </w:r>
      <w:r>
        <w:rPr>
          <w:spacing w:val="27"/>
        </w:rPr>
        <w:t> </w:t>
      </w:r>
      <w:r>
        <w:rPr/>
        <w:t>SA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negatively</w:t>
      </w:r>
      <w:r>
        <w:rPr>
          <w:spacing w:val="25"/>
        </w:rPr>
        <w:t> </w:t>
      </w:r>
      <w:r>
        <w:rPr/>
        <w:t>worded</w:t>
      </w:r>
    </w:p>
    <w:tbl>
      <w:tblPr>
        <w:tblW w:w="0" w:type="auto"/>
        <w:jc w:val="left"/>
        <w:tblInd w:w="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9"/>
        <w:gridCol w:w="972"/>
        <w:gridCol w:w="869"/>
        <w:gridCol w:w="2602"/>
        <w:gridCol w:w="352"/>
        <w:gridCol w:w="751"/>
      </w:tblGrid>
      <w:tr>
        <w:trPr>
          <w:trHeight w:val="489" w:hRule="atLeast"/>
        </w:trPr>
        <w:tc>
          <w:tcPr>
            <w:tcW w:w="1879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item).</w:t>
            </w:r>
          </w:p>
        </w:tc>
        <w:tc>
          <w:tcPr>
            <w:tcW w:w="5546" w:type="dxa"/>
            <w:gridSpan w:val="5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3" w:hRule="atLeast"/>
        </w:trPr>
        <w:tc>
          <w:tcPr>
            <w:tcW w:w="1879" w:type="dxa"/>
          </w:tcPr>
          <w:p>
            <w:pPr>
              <w:pStyle w:val="TableParagraph"/>
              <w:spacing w:before="213"/>
              <w:ind w:left="50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Agree</w:t>
            </w:r>
          </w:p>
        </w:tc>
        <w:tc>
          <w:tcPr>
            <w:tcW w:w="972" w:type="dxa"/>
          </w:tcPr>
          <w:p>
            <w:pPr>
              <w:pStyle w:val="TableParagraph"/>
              <w:spacing w:before="213"/>
              <w:ind w:left="3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spacing w:before="213"/>
              <w:ind w:left="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2" w:type="dxa"/>
          </w:tcPr>
          <w:p>
            <w:pPr>
              <w:pStyle w:val="TableParagraph"/>
              <w:spacing w:before="213"/>
              <w:ind w:left="650"/>
              <w:rPr>
                <w:sz w:val="24"/>
              </w:rPr>
            </w:pPr>
            <w:r>
              <w:rPr>
                <w:sz w:val="24"/>
              </w:rPr>
              <w:t>Agree</w:t>
            </w:r>
          </w:p>
        </w:tc>
        <w:tc>
          <w:tcPr>
            <w:tcW w:w="352" w:type="dxa"/>
          </w:tcPr>
          <w:p>
            <w:pPr>
              <w:pStyle w:val="TableParagraph"/>
              <w:spacing w:before="213"/>
              <w:ind w:right="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>
            <w:pPr>
              <w:pStyle w:val="TableParagraph"/>
              <w:spacing w:before="21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50" w:hRule="atLeast"/>
        </w:trPr>
        <w:tc>
          <w:tcPr>
            <w:tcW w:w="1879" w:type="dxa"/>
          </w:tcPr>
          <w:p>
            <w:pPr>
              <w:pStyle w:val="TableParagraph"/>
              <w:spacing w:line="256" w:lineRule="exact" w:before="74"/>
              <w:ind w:left="50"/>
              <w:rPr>
                <w:sz w:val="24"/>
              </w:rPr>
            </w:pPr>
            <w:r>
              <w:rPr>
                <w:sz w:val="24"/>
              </w:rPr>
              <w:t>Disagree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 w:before="74"/>
              <w:ind w:left="3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 w:before="74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2" w:type="dxa"/>
          </w:tcPr>
          <w:p>
            <w:pPr>
              <w:pStyle w:val="TableParagraph"/>
              <w:spacing w:line="256" w:lineRule="exact" w:before="74"/>
              <w:ind w:left="650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Disagree</w:t>
            </w:r>
          </w:p>
        </w:tc>
        <w:tc>
          <w:tcPr>
            <w:tcW w:w="352" w:type="dxa"/>
          </w:tcPr>
          <w:p>
            <w:pPr>
              <w:pStyle w:val="TableParagraph"/>
              <w:spacing w:line="256" w:lineRule="exact" w:before="74"/>
              <w:ind w:right="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>
            <w:pPr>
              <w:pStyle w:val="TableParagraph"/>
              <w:spacing w:line="256" w:lineRule="exact" w:before="74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41" w:hRule="atLeast"/>
        </w:trPr>
        <w:tc>
          <w:tcPr>
            <w:tcW w:w="7425" w:type="dxa"/>
            <w:gridSpan w:val="6"/>
          </w:tcPr>
          <w:p>
            <w:pPr>
              <w:pStyle w:val="TableParagraph"/>
              <w:spacing w:line="256" w:lineRule="exact" w:before="16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Reverse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Coding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(Negative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worded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item)</w:t>
            </w:r>
          </w:p>
        </w:tc>
      </w:tr>
      <w:tr>
        <w:trPr>
          <w:trHeight w:val="516" w:hRule="atLeast"/>
        </w:trPr>
        <w:tc>
          <w:tcPr>
            <w:tcW w:w="1879" w:type="dxa"/>
          </w:tcPr>
          <w:p>
            <w:pPr>
              <w:pStyle w:val="TableParagraph"/>
              <w:spacing w:before="156"/>
              <w:ind w:left="50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Agree</w:t>
            </w:r>
          </w:p>
        </w:tc>
        <w:tc>
          <w:tcPr>
            <w:tcW w:w="972" w:type="dxa"/>
          </w:tcPr>
          <w:p>
            <w:pPr>
              <w:pStyle w:val="TableParagraph"/>
              <w:spacing w:before="156"/>
              <w:ind w:left="3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spacing w:before="156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2" w:type="dxa"/>
          </w:tcPr>
          <w:p>
            <w:pPr>
              <w:pStyle w:val="TableParagraph"/>
              <w:spacing w:before="156"/>
              <w:ind w:left="650"/>
              <w:rPr>
                <w:sz w:val="24"/>
              </w:rPr>
            </w:pPr>
            <w:r>
              <w:rPr>
                <w:sz w:val="24"/>
              </w:rPr>
              <w:t>Agree</w:t>
            </w:r>
          </w:p>
        </w:tc>
        <w:tc>
          <w:tcPr>
            <w:tcW w:w="352" w:type="dxa"/>
          </w:tcPr>
          <w:p>
            <w:pPr>
              <w:pStyle w:val="TableParagraph"/>
              <w:spacing w:before="156"/>
              <w:ind w:right="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>
            <w:pPr>
              <w:pStyle w:val="TableParagraph"/>
              <w:spacing w:before="156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50" w:hRule="atLeast"/>
        </w:trPr>
        <w:tc>
          <w:tcPr>
            <w:tcW w:w="1879" w:type="dxa"/>
          </w:tcPr>
          <w:p>
            <w:pPr>
              <w:pStyle w:val="TableParagraph"/>
              <w:spacing w:line="256" w:lineRule="exact" w:before="74"/>
              <w:ind w:left="50"/>
              <w:rPr>
                <w:sz w:val="24"/>
              </w:rPr>
            </w:pPr>
            <w:r>
              <w:rPr>
                <w:sz w:val="24"/>
              </w:rPr>
              <w:t>Disagree</w:t>
            </w:r>
          </w:p>
        </w:tc>
        <w:tc>
          <w:tcPr>
            <w:tcW w:w="972" w:type="dxa"/>
          </w:tcPr>
          <w:p>
            <w:pPr>
              <w:pStyle w:val="TableParagraph"/>
              <w:spacing w:line="256" w:lineRule="exact" w:before="74"/>
              <w:ind w:left="3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 w:before="74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2" w:type="dxa"/>
          </w:tcPr>
          <w:p>
            <w:pPr>
              <w:pStyle w:val="TableParagraph"/>
              <w:spacing w:line="256" w:lineRule="exact" w:before="74"/>
              <w:ind w:left="650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Disagree</w:t>
            </w:r>
          </w:p>
        </w:tc>
        <w:tc>
          <w:tcPr>
            <w:tcW w:w="352" w:type="dxa"/>
          </w:tcPr>
          <w:p>
            <w:pPr>
              <w:pStyle w:val="TableParagraph"/>
              <w:spacing w:line="256" w:lineRule="exact" w:before="74"/>
              <w:ind w:right="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51" w:type="dxa"/>
          </w:tcPr>
          <w:p>
            <w:pPr>
              <w:pStyle w:val="TableParagraph"/>
              <w:spacing w:line="256" w:lineRule="exact" w:before="74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21" w:hRule="atLeast"/>
        </w:trPr>
        <w:tc>
          <w:tcPr>
            <w:tcW w:w="1879" w:type="dxa"/>
          </w:tcPr>
          <w:p>
            <w:pPr>
              <w:pStyle w:val="TableParagraph"/>
              <w:spacing w:before="161"/>
              <w:ind w:left="50"/>
              <w:rPr>
                <w:sz w:val="24"/>
              </w:rPr>
            </w:pPr>
            <w:r>
              <w:rPr>
                <w:sz w:val="24"/>
              </w:rPr>
              <w:t>Decision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mean:</w:t>
            </w:r>
          </w:p>
        </w:tc>
        <w:tc>
          <w:tcPr>
            <w:tcW w:w="972" w:type="dxa"/>
          </w:tcPr>
          <w:p>
            <w:pPr>
              <w:pStyle w:val="TableParagraph"/>
              <w:spacing w:before="161"/>
              <w:ind w:left="331"/>
              <w:rPr>
                <w:sz w:val="24"/>
              </w:rPr>
            </w:pPr>
            <w:r>
              <w:rPr>
                <w:sz w:val="24"/>
              </w:rPr>
              <w:t>1-18</w:t>
            </w:r>
          </w:p>
        </w:tc>
        <w:tc>
          <w:tcPr>
            <w:tcW w:w="869" w:type="dxa"/>
          </w:tcPr>
          <w:p>
            <w:pPr>
              <w:pStyle w:val="TableParagraph"/>
              <w:spacing w:before="161"/>
              <w:ind w:left="7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705" w:type="dxa"/>
            <w:gridSpan w:val="3"/>
          </w:tcPr>
          <w:p>
            <w:pPr>
              <w:pStyle w:val="TableParagraph"/>
              <w:spacing w:before="161"/>
              <w:ind w:left="650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Negative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Attitude</w:t>
            </w:r>
          </w:p>
        </w:tc>
      </w:tr>
      <w:tr>
        <w:trPr>
          <w:trHeight w:val="435" w:hRule="atLeast"/>
        </w:trPr>
        <w:tc>
          <w:tcPr>
            <w:tcW w:w="18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spacing w:before="74"/>
              <w:ind w:left="331"/>
              <w:rPr>
                <w:sz w:val="24"/>
              </w:rPr>
            </w:pPr>
            <w:r>
              <w:rPr>
                <w:sz w:val="24"/>
              </w:rPr>
              <w:t>19-36</w:t>
            </w:r>
          </w:p>
        </w:tc>
        <w:tc>
          <w:tcPr>
            <w:tcW w:w="869" w:type="dxa"/>
          </w:tcPr>
          <w:p>
            <w:pPr>
              <w:pStyle w:val="TableParagraph"/>
              <w:spacing w:before="74"/>
              <w:ind w:left="7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705" w:type="dxa"/>
            <w:gridSpan w:val="3"/>
          </w:tcPr>
          <w:p>
            <w:pPr>
              <w:pStyle w:val="TableParagraph"/>
              <w:spacing w:before="74"/>
              <w:ind w:left="650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Negative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Attitude</w:t>
            </w:r>
          </w:p>
        </w:tc>
      </w:tr>
      <w:tr>
        <w:trPr>
          <w:trHeight w:val="436" w:hRule="atLeast"/>
        </w:trPr>
        <w:tc>
          <w:tcPr>
            <w:tcW w:w="18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spacing w:before="75"/>
              <w:ind w:left="331"/>
              <w:rPr>
                <w:sz w:val="24"/>
              </w:rPr>
            </w:pPr>
            <w:r>
              <w:rPr>
                <w:sz w:val="24"/>
              </w:rPr>
              <w:t>37-54</w:t>
            </w:r>
          </w:p>
        </w:tc>
        <w:tc>
          <w:tcPr>
            <w:tcW w:w="869" w:type="dxa"/>
          </w:tcPr>
          <w:p>
            <w:pPr>
              <w:pStyle w:val="TableParagraph"/>
              <w:spacing w:before="75"/>
              <w:ind w:left="7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705" w:type="dxa"/>
            <w:gridSpan w:val="3"/>
          </w:tcPr>
          <w:p>
            <w:pPr>
              <w:pStyle w:val="TableParagraph"/>
              <w:spacing w:before="75"/>
              <w:ind w:left="650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Attitude</w:t>
            </w:r>
          </w:p>
        </w:tc>
      </w:tr>
      <w:tr>
        <w:trPr>
          <w:trHeight w:val="351" w:hRule="atLeast"/>
        </w:trPr>
        <w:tc>
          <w:tcPr>
            <w:tcW w:w="18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spacing w:line="256" w:lineRule="exact" w:before="75"/>
              <w:ind w:left="331"/>
              <w:rPr>
                <w:sz w:val="24"/>
              </w:rPr>
            </w:pPr>
            <w:r>
              <w:rPr>
                <w:sz w:val="24"/>
              </w:rPr>
              <w:t>55-72</w:t>
            </w:r>
          </w:p>
        </w:tc>
        <w:tc>
          <w:tcPr>
            <w:tcW w:w="869" w:type="dxa"/>
          </w:tcPr>
          <w:p>
            <w:pPr>
              <w:pStyle w:val="TableParagraph"/>
              <w:spacing w:line="256" w:lineRule="exact" w:before="75"/>
              <w:ind w:left="79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705" w:type="dxa"/>
            <w:gridSpan w:val="3"/>
          </w:tcPr>
          <w:p>
            <w:pPr>
              <w:pStyle w:val="TableParagraph"/>
              <w:spacing w:line="256" w:lineRule="exact" w:before="75"/>
              <w:ind w:left="650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Positive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Attitude</w:t>
            </w:r>
          </w:p>
        </w:tc>
      </w:tr>
    </w:tbl>
    <w:p>
      <w:pPr>
        <w:pStyle w:val="Heading1"/>
        <w:spacing w:before="165"/>
        <w:ind w:left="872"/>
        <w:jc w:val="both"/>
      </w:pPr>
      <w:r>
        <w:rPr/>
        <w:t>Treatment</w:t>
      </w:r>
      <w:r>
        <w:rPr>
          <w:spacing w:val="-5"/>
        </w:rPr>
        <w:t> </w:t>
      </w:r>
      <w:r>
        <w:rPr/>
        <w:t>Instruments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 w:before="1"/>
        <w:ind w:left="872" w:right="71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non-digital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packages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PowerPoint</w:t>
      </w:r>
      <w:r>
        <w:rPr>
          <w:spacing w:val="-57"/>
        </w:rPr>
        <w:t> </w:t>
      </w:r>
      <w:r>
        <w:rPr/>
        <w:t>instruction Package and Interactive PowerPoint Instruction Package. The Non-Digital</w:t>
      </w:r>
      <w:r>
        <w:rPr>
          <w:spacing w:val="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package was chalkboard.</w:t>
      </w:r>
    </w:p>
    <w:p>
      <w:pPr>
        <w:pStyle w:val="Heading1"/>
        <w:spacing w:before="164"/>
        <w:ind w:left="872"/>
        <w:jc w:val="both"/>
      </w:pPr>
      <w:r>
        <w:rPr/>
        <w:t>Linear</w:t>
      </w:r>
      <w:r>
        <w:rPr>
          <w:spacing w:val="-4"/>
        </w:rPr>
        <w:t> </w:t>
      </w:r>
      <w:r>
        <w:rPr/>
        <w:t>PowerPoint</w:t>
      </w:r>
      <w:r>
        <w:rPr>
          <w:spacing w:val="-2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Package</w:t>
      </w:r>
    </w:p>
    <w:p>
      <w:pPr>
        <w:pStyle w:val="BodyText"/>
        <w:spacing w:line="480" w:lineRule="auto" w:before="156"/>
        <w:ind w:left="872" w:right="714" w:firstLine="719"/>
        <w:jc w:val="both"/>
      </w:pPr>
      <w:r>
        <w:rPr/>
        <w:t>The linear PowerPoint Instructional Package was designedby researcher using</w:t>
      </w:r>
      <w:r>
        <w:rPr>
          <w:spacing w:val="1"/>
        </w:rPr>
        <w:t> </w:t>
      </w:r>
      <w:r>
        <w:rPr/>
        <w:t>PowerPoint Application. The slides in the package feature text, picture and video based</w:t>
      </w:r>
      <w:r>
        <w:rPr>
          <w:spacing w:val="1"/>
        </w:rPr>
        <w:t> </w:t>
      </w:r>
      <w:r>
        <w:rPr/>
        <w:t>on selected topics in civic Education. The researcher used the principles of dual coding</w:t>
      </w:r>
      <w:r>
        <w:rPr>
          <w:spacing w:val="1"/>
        </w:rPr>
        <w:t> </w:t>
      </w:r>
      <w:r>
        <w:rPr/>
        <w:t>theory in designing the package. The package is made up</w:t>
      </w:r>
      <w:r>
        <w:rPr>
          <w:spacing w:val="1"/>
        </w:rPr>
        <w:t> </w:t>
      </w:r>
      <w:r>
        <w:rPr/>
        <w:t>of three topics: National</w:t>
      </w:r>
      <w:r>
        <w:rPr>
          <w:spacing w:val="1"/>
        </w:rPr>
        <w:t> </w:t>
      </w:r>
      <w:r>
        <w:rPr/>
        <w:t>Development, National Integration and Political Apathy.These topics were broken into</w:t>
      </w:r>
      <w:r>
        <w:rPr>
          <w:spacing w:val="1"/>
        </w:rPr>
        <w:t> </w:t>
      </w:r>
      <w:r>
        <w:rPr/>
        <w:t>six</w:t>
      </w:r>
      <w:r>
        <w:rPr>
          <w:spacing w:val="33"/>
        </w:rPr>
        <w:t> </w:t>
      </w:r>
      <w:r>
        <w:rPr/>
        <w:t>lessons.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package</w:t>
      </w:r>
      <w:r>
        <w:rPr>
          <w:spacing w:val="32"/>
        </w:rPr>
        <w:t> </w:t>
      </w:r>
      <w:r>
        <w:rPr/>
        <w:t>was</w:t>
      </w:r>
      <w:r>
        <w:rPr>
          <w:spacing w:val="33"/>
        </w:rPr>
        <w:t> </w:t>
      </w:r>
      <w:r>
        <w:rPr/>
        <w:t>used</w:t>
      </w:r>
      <w:r>
        <w:rPr>
          <w:spacing w:val="31"/>
        </w:rPr>
        <w:t> </w:t>
      </w:r>
      <w:r>
        <w:rPr/>
        <w:t>by</w:t>
      </w:r>
      <w:r>
        <w:rPr>
          <w:spacing w:val="28"/>
        </w:rPr>
        <w:t> </w:t>
      </w:r>
      <w:r>
        <w:rPr/>
        <w:t>connecting</w:t>
      </w:r>
      <w:r>
        <w:rPr>
          <w:spacing w:val="30"/>
        </w:rPr>
        <w:t> </w:t>
      </w:r>
      <w:r>
        <w:rPr/>
        <w:t>laptop</w:t>
      </w:r>
      <w:r>
        <w:rPr>
          <w:spacing w:val="33"/>
        </w:rPr>
        <w:t> </w:t>
      </w:r>
      <w:r>
        <w:rPr/>
        <w:t>computer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school</w:t>
      </w:r>
      <w:r>
        <w:rPr>
          <w:spacing w:val="32"/>
        </w:rPr>
        <w:t> </w:t>
      </w:r>
      <w:r>
        <w:rPr/>
        <w:t>projector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and present it to student through PowerPoint Slide show. The package wasused by civic</w:t>
      </w:r>
      <w:r>
        <w:rPr>
          <w:spacing w:val="1"/>
        </w:rPr>
        <w:t> </w:t>
      </w:r>
      <w:r>
        <w:rPr/>
        <w:t>education teacher(who was formerly trained) while teaching the selected topics in civic</w:t>
      </w:r>
      <w:r>
        <w:rPr>
          <w:spacing w:val="1"/>
        </w:rPr>
        <w:t> </w:t>
      </w:r>
      <w:r>
        <w:rPr/>
        <w:t>education. The teacher in this group served as a presenter and played additional roles of</w:t>
      </w:r>
      <w:r>
        <w:rPr>
          <w:spacing w:val="1"/>
        </w:rPr>
        <w:t> </w:t>
      </w:r>
      <w:r>
        <w:rPr/>
        <w:t>arousing</w:t>
      </w:r>
      <w:r>
        <w:rPr>
          <w:spacing w:val="-4"/>
        </w:rPr>
        <w:t> </w:t>
      </w:r>
      <w:r>
        <w:rPr/>
        <w:t>students interest</w:t>
      </w:r>
      <w:r>
        <w:rPr>
          <w:spacing w:val="1"/>
        </w:rPr>
        <w:t> </w:t>
      </w:r>
      <w:r>
        <w:rPr/>
        <w:t>and participation</w:t>
      </w:r>
      <w:r>
        <w:rPr>
          <w:spacing w:val="-1"/>
        </w:rPr>
        <w:t> </w:t>
      </w:r>
      <w:r>
        <w:rPr/>
        <w:t>via the</w:t>
      </w:r>
      <w:r>
        <w:rPr>
          <w:spacing w:val="1"/>
        </w:rPr>
        <w:t> </w:t>
      </w:r>
      <w:r>
        <w:rPr/>
        <w:t>multi-media</w:t>
      </w:r>
      <w:r>
        <w:rPr>
          <w:spacing w:val="-2"/>
        </w:rPr>
        <w:t> </w:t>
      </w:r>
      <w:r>
        <w:rPr/>
        <w:t>component of</w:t>
      </w:r>
      <w:r>
        <w:rPr>
          <w:spacing w:val="-2"/>
        </w:rPr>
        <w:t> </w:t>
      </w:r>
      <w:r>
        <w:rPr/>
        <w:t>the Slide.</w:t>
      </w:r>
    </w:p>
    <w:p>
      <w:pPr>
        <w:pStyle w:val="Heading1"/>
        <w:spacing w:before="165"/>
        <w:ind w:left="872"/>
        <w:jc w:val="both"/>
      </w:pPr>
      <w:r>
        <w:rPr/>
        <w:t>Interactive</w:t>
      </w:r>
      <w:r>
        <w:rPr>
          <w:spacing w:val="-4"/>
        </w:rPr>
        <w:t> </w:t>
      </w:r>
      <w:r>
        <w:rPr/>
        <w:t>Linear</w:t>
      </w:r>
      <w:r>
        <w:rPr>
          <w:spacing w:val="-1"/>
        </w:rPr>
        <w:t> </w:t>
      </w:r>
      <w:r>
        <w:rPr/>
        <w:t>PowerPoint</w:t>
      </w:r>
      <w:r>
        <w:rPr>
          <w:spacing w:val="-1"/>
        </w:rPr>
        <w:t> </w:t>
      </w:r>
      <w:r>
        <w:rPr/>
        <w:t>Instructional</w:t>
      </w:r>
      <w:r>
        <w:rPr>
          <w:spacing w:val="-2"/>
        </w:rPr>
        <w:t> </w:t>
      </w:r>
      <w:r>
        <w:rPr/>
        <w:t>Package</w:t>
      </w:r>
    </w:p>
    <w:p>
      <w:pPr>
        <w:pStyle w:val="BodyText"/>
        <w:spacing w:line="480" w:lineRule="auto" w:before="154"/>
        <w:ind w:left="872" w:right="713" w:firstLine="719"/>
        <w:jc w:val="both"/>
      </w:pPr>
      <w:r>
        <w:rPr/>
        <w:t>The Interactive PowerPoint was also designed by researcher using interactive</w:t>
      </w:r>
      <w:r>
        <w:rPr>
          <w:spacing w:val="1"/>
        </w:rPr>
        <w:t> </w:t>
      </w:r>
      <w:r>
        <w:rPr/>
        <w:t>features of PowerPoint such as: Action Button, Hyperlinks, Triger, animation, transition,</w:t>
      </w:r>
      <w:r>
        <w:rPr>
          <w:spacing w:val="1"/>
        </w:rPr>
        <w:t> </w:t>
      </w:r>
      <w:r>
        <w:rPr/>
        <w:t>custom</w:t>
      </w:r>
      <w:r>
        <w:rPr>
          <w:spacing w:val="18"/>
        </w:rPr>
        <w:t> </w:t>
      </w:r>
      <w:r>
        <w:rPr/>
        <w:t>slide</w:t>
      </w:r>
      <w:r>
        <w:rPr>
          <w:spacing w:val="18"/>
        </w:rPr>
        <w:t> </w:t>
      </w:r>
      <w:r>
        <w:rPr/>
        <w:t>show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graphics</w:t>
      </w:r>
      <w:r>
        <w:rPr>
          <w:spacing w:val="18"/>
        </w:rPr>
        <w:t> </w:t>
      </w:r>
      <w:r>
        <w:rPr/>
        <w:t>design</w:t>
      </w:r>
      <w:r>
        <w:rPr>
          <w:spacing w:val="21"/>
        </w:rPr>
        <w:t> </w:t>
      </w:r>
      <w:r>
        <w:rPr/>
        <w:t>supporting</w:t>
      </w:r>
      <w:r>
        <w:rPr>
          <w:spacing w:val="16"/>
        </w:rPr>
        <w:t> </w:t>
      </w:r>
      <w:r>
        <w:rPr/>
        <w:t>tools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PowerPoint.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package</w:t>
      </w:r>
      <w:r>
        <w:rPr>
          <w:spacing w:val="19"/>
        </w:rPr>
        <w:t> </w:t>
      </w:r>
      <w:r>
        <w:rPr/>
        <w:t>is</w:t>
      </w:r>
      <w:r>
        <w:rPr>
          <w:spacing w:val="-57"/>
        </w:rPr>
        <w:t> </w:t>
      </w:r>
      <w:r>
        <w:rPr/>
        <w:t>an interactive module that had dropdown menu for selecting activities such as „virtual</w:t>
      </w:r>
      <w:r>
        <w:rPr>
          <w:spacing w:val="1"/>
        </w:rPr>
        <w:t> </w:t>
      </w:r>
      <w:r>
        <w:rPr/>
        <w:t>project‟ „tutorial pane‟ and „word-bank. The interactive feature of PowerPoint enables</w:t>
      </w:r>
      <w:r>
        <w:rPr>
          <w:spacing w:val="1"/>
        </w:rPr>
        <w:t> </w:t>
      </w:r>
      <w:r>
        <w:rPr/>
        <w:t>navigation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links</w:t>
      </w:r>
      <w:r>
        <w:rPr>
          <w:spacing w:val="32"/>
        </w:rPr>
        <w:t> </w:t>
      </w:r>
      <w:r>
        <w:rPr/>
        <w:t>to</w:t>
      </w:r>
      <w:r>
        <w:rPr>
          <w:spacing w:val="28"/>
        </w:rPr>
        <w:t> </w:t>
      </w:r>
      <w:r>
        <w:rPr/>
        <w:t>slides</w:t>
      </w:r>
      <w:r>
        <w:rPr>
          <w:spacing w:val="31"/>
        </w:rPr>
        <w:t> </w:t>
      </w:r>
      <w:r>
        <w:rPr/>
        <w:t>just</w:t>
      </w:r>
      <w:r>
        <w:rPr>
          <w:spacing w:val="31"/>
        </w:rPr>
        <w:t> </w:t>
      </w:r>
      <w:r>
        <w:rPr/>
        <w:t>like</w:t>
      </w:r>
      <w:r>
        <w:rPr>
          <w:spacing w:val="31"/>
        </w:rPr>
        <w:t> </w:t>
      </w:r>
      <w:r>
        <w:rPr/>
        <w:t>website.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package</w:t>
      </w:r>
      <w:r>
        <w:rPr>
          <w:spacing w:val="30"/>
        </w:rPr>
        <w:t> </w:t>
      </w:r>
      <w:r>
        <w:rPr/>
        <w:t>is</w:t>
      </w:r>
      <w:r>
        <w:rPr>
          <w:spacing w:val="33"/>
        </w:rPr>
        <w:t> </w:t>
      </w:r>
      <w:r>
        <w:rPr/>
        <w:t>called</w:t>
      </w:r>
      <w:r>
        <w:rPr>
          <w:spacing w:val="32"/>
        </w:rPr>
        <w:t> </w:t>
      </w:r>
      <w:r>
        <w:rPr/>
        <w:t>“quasi-website”</w:t>
      </w:r>
      <w:r>
        <w:rPr>
          <w:spacing w:val="-58"/>
        </w:rPr>
        <w:t> </w:t>
      </w:r>
      <w:r>
        <w:rPr/>
        <w:t>that is a resemblance of website. The principle of Cognitive flexibility theory (hyperlink)</w:t>
      </w:r>
      <w:r>
        <w:rPr>
          <w:spacing w:val="-57"/>
        </w:rPr>
        <w:t> </w:t>
      </w:r>
      <w:r>
        <w:rPr/>
        <w:t>was used and details of this theory has been thoroughly discussed in chapter two.The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topics: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integration,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 Apathy but user(s) can only have access to the topic under consideration. Each</w:t>
      </w:r>
      <w:r>
        <w:rPr>
          <w:spacing w:val="1"/>
        </w:rPr>
        <w:t> </w:t>
      </w:r>
      <w:r>
        <w:rPr/>
        <w:t>topic is breakdown into two lesson. The package was of three section: Home page where</w:t>
      </w:r>
      <w:r>
        <w:rPr>
          <w:spacing w:val="1"/>
        </w:rPr>
        <w:t> </w:t>
      </w:r>
      <w:r>
        <w:rPr/>
        <w:t>user will get introductory information about the package and the section also feature</w:t>
      </w:r>
      <w:r>
        <w:rPr>
          <w:spacing w:val="1"/>
        </w:rPr>
        <w:t> </w:t>
      </w:r>
      <w:r>
        <w:rPr/>
        <w:t>drop-down menu for selecting activities to be carried in the package. The drop-down</w:t>
      </w:r>
      <w:r>
        <w:rPr>
          <w:spacing w:val="1"/>
        </w:rPr>
        <w:t> </w:t>
      </w:r>
      <w:r>
        <w:rPr/>
        <w:t>menu has option of „tutorial‟ (link to tutorial section), „virtual project‟ (link to virtual</w:t>
      </w:r>
      <w:r>
        <w:rPr>
          <w:spacing w:val="1"/>
        </w:rPr>
        <w:t> </w:t>
      </w:r>
      <w:r>
        <w:rPr/>
        <w:t>project section) and „log-out” (that close the package). In the tutorial section, user get</w:t>
      </w:r>
      <w:r>
        <w:rPr>
          <w:spacing w:val="1"/>
        </w:rPr>
        <w:t> </w:t>
      </w:r>
      <w:r>
        <w:rPr/>
        <w:t>access to learning materials on civic education topic under consideration. The material</w:t>
      </w:r>
      <w:r>
        <w:rPr>
          <w:spacing w:val="1"/>
        </w:rPr>
        <w:t> </w:t>
      </w:r>
      <w:r>
        <w:rPr/>
        <w:t>featured text and graphical illustration and the user can stroll-up and down to read the</w:t>
      </w:r>
      <w:r>
        <w:rPr>
          <w:spacing w:val="1"/>
        </w:rPr>
        <w:t> </w:t>
      </w:r>
      <w:r>
        <w:rPr/>
        <w:t>material. The tutorial pane also has links to home page and virtual project section. The</w:t>
      </w:r>
      <w:r>
        <w:rPr>
          <w:spacing w:val="1"/>
        </w:rPr>
        <w:t> </w:t>
      </w:r>
      <w:r>
        <w:rPr/>
        <w:t>Last section of the Package is virtual project pane where user will engage in gaming</w:t>
      </w:r>
      <w:r>
        <w:rPr>
          <w:spacing w:val="1"/>
        </w:rPr>
        <w:t> </w:t>
      </w:r>
      <w:r>
        <w:rPr/>
        <w:t>activities</w:t>
      </w:r>
      <w:r>
        <w:rPr>
          <w:spacing w:val="44"/>
        </w:rPr>
        <w:t> </w:t>
      </w:r>
      <w:r>
        <w:rPr/>
        <w:t>or</w:t>
      </w:r>
      <w:r>
        <w:rPr>
          <w:spacing w:val="43"/>
        </w:rPr>
        <w:t> </w:t>
      </w:r>
      <w:r>
        <w:rPr/>
        <w:t>virtual</w:t>
      </w:r>
      <w:r>
        <w:rPr>
          <w:spacing w:val="44"/>
        </w:rPr>
        <w:t> </w:t>
      </w:r>
      <w:r>
        <w:rPr/>
        <w:t>inquiry</w:t>
      </w:r>
      <w:r>
        <w:rPr>
          <w:spacing w:val="39"/>
        </w:rPr>
        <w:t> </w:t>
      </w:r>
      <w:r>
        <w:rPr/>
        <w:t>that</w:t>
      </w:r>
      <w:r>
        <w:rPr>
          <w:spacing w:val="44"/>
        </w:rPr>
        <w:t> </w:t>
      </w:r>
      <w:r>
        <w:rPr/>
        <w:t>require</w:t>
      </w:r>
      <w:r>
        <w:rPr>
          <w:spacing w:val="43"/>
        </w:rPr>
        <w:t> </w:t>
      </w:r>
      <w:r>
        <w:rPr/>
        <w:t>user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collect</w:t>
      </w:r>
      <w:r>
        <w:rPr>
          <w:spacing w:val="44"/>
        </w:rPr>
        <w:t> </w:t>
      </w:r>
      <w:r>
        <w:rPr/>
        <w:t>data,</w:t>
      </w:r>
      <w:r>
        <w:rPr>
          <w:spacing w:val="43"/>
        </w:rPr>
        <w:t> </w:t>
      </w:r>
      <w:r>
        <w:rPr/>
        <w:t>analysis</w:t>
      </w:r>
      <w:r>
        <w:rPr>
          <w:spacing w:val="45"/>
        </w:rPr>
        <w:t> </w:t>
      </w:r>
      <w:r>
        <w:rPr/>
        <w:t>them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make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0" w:lineRule="auto" w:before="74"/>
        <w:ind w:left="872" w:right="715"/>
        <w:jc w:val="both"/>
      </w:pPr>
      <w:r>
        <w:rPr/>
        <w:t>inference from the data collected. The virtual project to be carried out depends on the</w:t>
      </w:r>
      <w:r>
        <w:rPr>
          <w:spacing w:val="1"/>
        </w:rPr>
        <w:t> </w:t>
      </w:r>
      <w:r>
        <w:rPr/>
        <w:t>topic under consideration. For National integration and Political Apathy, user(s)is to</w:t>
      </w:r>
      <w:r>
        <w:rPr>
          <w:spacing w:val="1"/>
        </w:rPr>
        <w:t> </w:t>
      </w:r>
      <w:r>
        <w:rPr/>
        <w:t>engage in gaming activities that require them to build a nation by using good material out</w:t>
      </w:r>
      <w:r>
        <w:rPr>
          <w:spacing w:val="-57"/>
        </w:rPr>
        <w:t> </w:t>
      </w:r>
      <w:r>
        <w:rPr/>
        <w:t>the materials provided. Selection of good materials automatically added shapes to the</w:t>
      </w:r>
      <w:r>
        <w:rPr>
          <w:spacing w:val="1"/>
        </w:rPr>
        <w:t> </w:t>
      </w:r>
      <w:r>
        <w:rPr/>
        <w:t>nation while selection of bad material automatically destroys the nation.The user is,</w:t>
      </w:r>
      <w:r>
        <w:rPr>
          <w:spacing w:val="1"/>
        </w:rPr>
        <w:t> </w:t>
      </w:r>
      <w:r>
        <w:rPr/>
        <w:t>therefore, requireto try again. For the National development topic, the user(s) will collect</w:t>
      </w:r>
      <w:r>
        <w:rPr>
          <w:spacing w:val="-57"/>
        </w:rPr>
        <w:t> </w:t>
      </w:r>
      <w:r>
        <w:rPr/>
        <w:t>data from citizen of different nations and analysis them using the package. After the</w:t>
      </w:r>
      <w:r>
        <w:rPr>
          <w:spacing w:val="1"/>
        </w:rPr>
        <w:t> </w:t>
      </w:r>
      <w:r>
        <w:rPr/>
        <w:t>analysis, the user is presented result to make inference by answer question prompted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package.</w:t>
      </w:r>
    </w:p>
    <w:p>
      <w:pPr>
        <w:pStyle w:val="BodyText"/>
        <w:spacing w:line="480" w:lineRule="auto" w:before="159"/>
        <w:ind w:left="872" w:right="71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facilitator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 by the learners using the inbuilt learning and project based activities in the</w:t>
      </w:r>
      <w:r>
        <w:rPr>
          <w:spacing w:val="1"/>
        </w:rPr>
        <w:t> </w:t>
      </w:r>
      <w:r>
        <w:rPr/>
        <w:t>Interactive PowerPoint Package. The facilitator also has the primary responsibility of</w:t>
      </w:r>
      <w:r>
        <w:rPr>
          <w:spacing w:val="1"/>
        </w:rPr>
        <w:t> </w:t>
      </w:r>
      <w:r>
        <w:rPr/>
        <w:t>assigning the learners into groups and monitor the usage of the package by the learners.</w:t>
      </w:r>
      <w:r>
        <w:rPr>
          <w:spacing w:val="1"/>
        </w:rPr>
        <w:t> </w:t>
      </w:r>
      <w:r>
        <w:rPr/>
        <w:t>The facilitator also played the roles of ensuring that students didn‟t find it difficult to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package.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elapsed,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facilitator</w:t>
      </w:r>
      <w:r>
        <w:rPr>
          <w:spacing w:val="60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students on to share theirexperience in the course of carrying out their project such as</w:t>
      </w:r>
      <w:r>
        <w:rPr>
          <w:spacing w:val="1"/>
        </w:rPr>
        <w:t> </w:t>
      </w:r>
      <w:r>
        <w:rPr/>
        <w:t>what make the project works and what make it not, after which the teacher made general</w:t>
      </w:r>
      <w:r>
        <w:rPr>
          <w:spacing w:val="1"/>
        </w:rPr>
        <w:t> </w:t>
      </w:r>
      <w:r>
        <w:rPr/>
        <w:t>remark on the subject matter. The instructional model used for this Group was Art 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(ASSIM</w:t>
      </w:r>
      <w:r>
        <w:rPr>
          <w:spacing w:val="1"/>
        </w:rPr>
        <w:t> </w:t>
      </w:r>
      <w:r>
        <w:rPr/>
        <w:t>Model)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Garba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slight</w:t>
      </w:r>
      <w:r>
        <w:rPr>
          <w:spacing w:val="-57"/>
        </w:rPr>
        <w:t> </w:t>
      </w:r>
      <w:r>
        <w:rPr/>
        <w:t>modification</w:t>
      </w:r>
      <w:r>
        <w:rPr>
          <w:spacing w:val="-1"/>
        </w:rPr>
        <w:t> </w:t>
      </w:r>
      <w:r>
        <w:rPr/>
        <w:t>to suit secondary</w:t>
      </w:r>
      <w:r>
        <w:rPr>
          <w:spacing w:val="-5"/>
        </w:rPr>
        <w:t> </w:t>
      </w:r>
      <w:r>
        <w:rPr/>
        <w:t>school setting.</w:t>
      </w:r>
    </w:p>
    <w:p>
      <w:pPr>
        <w:pStyle w:val="Heading1"/>
        <w:spacing w:before="167"/>
        <w:ind w:left="872"/>
        <w:jc w:val="both"/>
      </w:pPr>
      <w:r>
        <w:rPr/>
        <w:t>The</w:t>
      </w:r>
      <w:r>
        <w:rPr>
          <w:spacing w:val="-3"/>
        </w:rPr>
        <w:t> </w:t>
      </w:r>
      <w:r>
        <w:rPr/>
        <w:t>Non-digital</w:t>
      </w:r>
      <w:r>
        <w:rPr>
          <w:spacing w:val="-2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Package</w:t>
      </w:r>
    </w:p>
    <w:p>
      <w:pPr>
        <w:pStyle w:val="BodyText"/>
        <w:spacing w:line="480" w:lineRule="auto" w:before="156"/>
        <w:ind w:left="872" w:right="713" w:firstLine="719"/>
        <w:jc w:val="both"/>
      </w:pPr>
      <w:r>
        <w:rPr/>
        <w:t>Non-digital technology of Chalkboard was also of the treatment instrument used.</w:t>
      </w:r>
      <w:r>
        <w:rPr>
          <w:spacing w:val="1"/>
        </w:rPr>
        <w:t> </w:t>
      </w:r>
      <w:r>
        <w:rPr/>
        <w:t>The chalkboard was use to present learning contents and to further illustrate concept by</w:t>
      </w:r>
      <w:r>
        <w:rPr>
          <w:spacing w:val="1"/>
        </w:rPr>
        <w:t> </w:t>
      </w:r>
      <w:r>
        <w:rPr/>
        <w:t>drawing</w:t>
      </w:r>
      <w:r>
        <w:rPr>
          <w:spacing w:val="10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board.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teacher</w:t>
      </w:r>
      <w:r>
        <w:rPr>
          <w:spacing w:val="12"/>
        </w:rPr>
        <w:t> </w:t>
      </w:r>
      <w:r>
        <w:rPr/>
        <w:t>played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primary</w:t>
      </w:r>
      <w:r>
        <w:rPr>
          <w:spacing w:val="11"/>
        </w:rPr>
        <w:t> </w:t>
      </w:r>
      <w:r>
        <w:rPr/>
        <w:t>roles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teacher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conventional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class usually payed while teaching civic education. The manner in which chalkboard is</w:t>
      </w:r>
      <w:r>
        <w:rPr>
          <w:spacing w:val="1"/>
        </w:rPr>
        <w:t> </w:t>
      </w:r>
      <w:r>
        <w:rPr/>
        <w:t>commonly used to present learning content to the learner was strictly follow. Such as</w:t>
      </w:r>
      <w:r>
        <w:rPr>
          <w:spacing w:val="1"/>
        </w:rPr>
        <w:t> </w:t>
      </w:r>
      <w:r>
        <w:rPr/>
        <w:t>drawing</w:t>
      </w:r>
      <w:r>
        <w:rPr>
          <w:spacing w:val="-4"/>
        </w:rPr>
        <w:t> </w:t>
      </w:r>
      <w:r>
        <w:rPr/>
        <w:t>chart, concept</w:t>
      </w:r>
      <w:r>
        <w:rPr>
          <w:spacing w:val="1"/>
        </w:rPr>
        <w:t> </w:t>
      </w:r>
      <w:r>
        <w:rPr/>
        <w:t>map, given note among</w:t>
      </w:r>
      <w:r>
        <w:rPr>
          <w:spacing w:val="-3"/>
        </w:rPr>
        <w:t> </w:t>
      </w:r>
      <w:r>
        <w:rPr/>
        <w:t>others.</w:t>
      </w:r>
    </w:p>
    <w:p>
      <w:pPr>
        <w:pStyle w:val="Heading1"/>
        <w:numPr>
          <w:ilvl w:val="2"/>
          <w:numId w:val="14"/>
        </w:numPr>
        <w:tabs>
          <w:tab w:pos="1593" w:val="left" w:leader="none"/>
        </w:tabs>
        <w:spacing w:line="240" w:lineRule="auto" w:before="168" w:after="0"/>
        <w:ind w:left="1592" w:right="0" w:hanging="721"/>
        <w:jc w:val="both"/>
      </w:pPr>
      <w:bookmarkStart w:name="_TOC_250011" w:id="6"/>
      <w:r>
        <w:rPr/>
        <w:t>Validity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bookmarkEnd w:id="6"/>
      <w:r>
        <w:rPr/>
        <w:t>Instrument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Test(CEPT)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Attitudinal Scale (CESAS)wasgiven to two experts in civic education in the 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Ahmadu</w:t>
      </w:r>
      <w:r>
        <w:rPr>
          <w:spacing w:val="60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 Zaria along with Research supervisor. These experts validated for construct</w:t>
      </w:r>
      <w:r>
        <w:rPr>
          <w:spacing w:val="1"/>
        </w:rPr>
        <w:t> </w:t>
      </w:r>
      <w:r>
        <w:rPr/>
        <w:t>and content validity ofthe instrument in relation to the background of Secondary School</w:t>
      </w:r>
      <w:r>
        <w:rPr>
          <w:spacing w:val="1"/>
        </w:rPr>
        <w:t> </w:t>
      </w:r>
      <w:r>
        <w:rPr/>
        <w:t>Students(SSII).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specificallyexaminedclarity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asked,</w:t>
      </w:r>
      <w:r>
        <w:rPr>
          <w:spacing w:val="1"/>
        </w:rPr>
        <w:t> </w:t>
      </w:r>
      <w:r>
        <w:rPr/>
        <w:t>appropriateness of the questions to the student‟s level of understanding, and experience,</w:t>
      </w:r>
      <w:r>
        <w:rPr>
          <w:spacing w:val="1"/>
        </w:rPr>
        <w:t> </w:t>
      </w:r>
      <w:r>
        <w:rPr/>
        <w:t>agreement of the items with the test blueprint.In addition, the experts critically examined</w:t>
      </w:r>
      <w:r>
        <w:rPr>
          <w:spacing w:val="1"/>
        </w:rPr>
        <w:t> </w:t>
      </w:r>
      <w:r>
        <w:rPr/>
        <w:t>all the items in the testinstrument with reference to the appropriateness of the content, the</w:t>
      </w:r>
      <w:r>
        <w:rPr>
          <w:spacing w:val="-57"/>
        </w:rPr>
        <w:t> </w:t>
      </w:r>
      <w:r>
        <w:rPr/>
        <w:t>relevance ofthe test items to the content and the extent to which the contents cover</w:t>
      </w:r>
      <w:r>
        <w:rPr>
          <w:spacing w:val="1"/>
        </w:rPr>
        <w:t> </w:t>
      </w:r>
      <w:r>
        <w:rPr/>
        <w:t>thetopics/units they are meant to cover. These expert‟spointed-out typographical errors</w:t>
      </w:r>
      <w:r>
        <w:rPr>
          <w:spacing w:val="1"/>
        </w:rPr>
        <w:t> </w:t>
      </w:r>
      <w:r>
        <w:rPr/>
        <w:t>and need for re-arrangement of CEPT questions. It was advised that the items of CESAS</w:t>
      </w:r>
      <w:r>
        <w:rPr>
          <w:spacing w:val="1"/>
        </w:rPr>
        <w:t> </w:t>
      </w:r>
      <w:r>
        <w:rPr/>
        <w:t>should be increased to</w:t>
      </w:r>
      <w:r>
        <w:rPr>
          <w:spacing w:val="1"/>
        </w:rPr>
        <w:t> </w:t>
      </w:r>
      <w:r>
        <w:rPr/>
        <w:t>18 and it 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equal number of</w:t>
      </w:r>
      <w:r>
        <w:rPr>
          <w:spacing w:val="1"/>
        </w:rPr>
        <w:t> </w:t>
      </w:r>
      <w:r>
        <w:rPr/>
        <w:t>positive</w:t>
      </w:r>
      <w:r>
        <w:rPr>
          <w:spacing w:val="60"/>
        </w:rPr>
        <w:t> </w:t>
      </w:r>
      <w:r>
        <w:rPr/>
        <w:t>and negative</w:t>
      </w:r>
      <w:r>
        <w:rPr>
          <w:spacing w:val="1"/>
        </w:rPr>
        <w:t> </w:t>
      </w:r>
      <w:r>
        <w:rPr/>
        <w:t>items.</w:t>
      </w:r>
      <w:r>
        <w:rPr>
          <w:spacing w:val="-1"/>
        </w:rPr>
        <w:t> </w:t>
      </w:r>
      <w:r>
        <w:rPr/>
        <w:t>All these</w:t>
      </w:r>
      <w:r>
        <w:rPr>
          <w:spacing w:val="-1"/>
        </w:rPr>
        <w:t> </w:t>
      </w:r>
      <w:r>
        <w:rPr/>
        <w:t>observations were effected in the final copy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instruments.</w:t>
      </w:r>
    </w:p>
    <w:p>
      <w:pPr>
        <w:pStyle w:val="BodyText"/>
        <w:spacing w:line="480" w:lineRule="auto" w:before="157"/>
        <w:ind w:left="872" w:right="71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(Interactive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Linear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Package)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bytwo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Instructional</w:t>
      </w:r>
      <w:r>
        <w:rPr>
          <w:spacing w:val="-57"/>
        </w:rPr>
        <w:t> </w:t>
      </w:r>
      <w:r>
        <w:rPr/>
        <w:t>Technology Section and the second lecturer is from Social Studies section, of Ahmadu</w:t>
      </w:r>
      <w:r>
        <w:rPr>
          <w:spacing w:val="1"/>
        </w:rPr>
        <w:t> </w:t>
      </w:r>
      <w:r>
        <w:rPr/>
        <w:t>Bello University, Zaria. The instructional technology lecturer validated the architectural</w:t>
      </w:r>
      <w:r>
        <w:rPr>
          <w:spacing w:val="1"/>
        </w:rPr>
        <w:t> </w:t>
      </w:r>
      <w:r>
        <w:rPr/>
        <w:t>design of the packages, the use of colour and suitability of the content in achieving the</w:t>
      </w:r>
      <w:r>
        <w:rPr>
          <w:spacing w:val="1"/>
        </w:rPr>
        <w:t> </w:t>
      </w:r>
      <w:r>
        <w:rPr/>
        <w:t>stated objective. The instructional technology expert also examined the organization of</w:t>
      </w:r>
      <w:r>
        <w:rPr>
          <w:spacing w:val="1"/>
        </w:rPr>
        <w:t> </w:t>
      </w:r>
      <w:r>
        <w:rPr/>
        <w:t>learning</w:t>
      </w:r>
      <w:r>
        <w:rPr>
          <w:spacing w:val="52"/>
        </w:rPr>
        <w:t> </w:t>
      </w:r>
      <w:r>
        <w:rPr/>
        <w:t>activities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be</w:t>
      </w:r>
      <w:r>
        <w:rPr>
          <w:spacing w:val="55"/>
        </w:rPr>
        <w:t> </w:t>
      </w:r>
      <w:r>
        <w:rPr/>
        <w:t>carried</w:t>
      </w:r>
      <w:r>
        <w:rPr>
          <w:spacing w:val="54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packages.</w:t>
      </w:r>
      <w:r>
        <w:rPr>
          <w:spacing w:val="2"/>
        </w:rPr>
        <w:t> </w:t>
      </w:r>
      <w:r>
        <w:rPr/>
        <w:t>The</w:t>
      </w:r>
      <w:r>
        <w:rPr>
          <w:spacing w:val="55"/>
        </w:rPr>
        <w:t> </w:t>
      </w:r>
      <w:r>
        <w:rPr/>
        <w:t>Social</w:t>
      </w:r>
      <w:r>
        <w:rPr>
          <w:spacing w:val="55"/>
        </w:rPr>
        <w:t> </w:t>
      </w:r>
      <w:r>
        <w:rPr/>
        <w:t>Studies</w:t>
      </w:r>
      <w:r>
        <w:rPr>
          <w:spacing w:val="56"/>
        </w:rPr>
        <w:t> </w:t>
      </w:r>
      <w:r>
        <w:rPr/>
        <w:t>Senior</w:t>
      </w:r>
      <w:r>
        <w:rPr>
          <w:spacing w:val="56"/>
        </w:rPr>
        <w:t> </w:t>
      </w:r>
      <w:r>
        <w:rPr/>
        <w:t>lecturer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validated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tutorial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package,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contentsof the selected topic to be taught and relationship between the virtual project and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 Package, at each stage, there should be a link to home page, the drop down</w:t>
      </w:r>
      <w:r>
        <w:rPr>
          <w:spacing w:val="1"/>
        </w:rPr>
        <w:t> </w:t>
      </w:r>
      <w:r>
        <w:rPr/>
        <w:t>menu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page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menu.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interface,</w:t>
      </w:r>
      <w:r>
        <w:rPr>
          <w:spacing w:val="19"/>
        </w:rPr>
        <w:t> </w:t>
      </w:r>
      <w:r>
        <w:rPr/>
        <w:t>there</w:t>
      </w:r>
      <w:r>
        <w:rPr>
          <w:spacing w:val="19"/>
        </w:rPr>
        <w:t> </w:t>
      </w:r>
      <w:r>
        <w:rPr/>
        <w:t>should</w:t>
      </w:r>
      <w:r>
        <w:rPr>
          <w:spacing w:val="22"/>
        </w:rPr>
        <w:t> </w:t>
      </w:r>
      <w:r>
        <w:rPr/>
        <w:t>be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button</w:t>
      </w:r>
      <w:r>
        <w:rPr>
          <w:spacing w:val="21"/>
        </w:rPr>
        <w:t> </w:t>
      </w:r>
      <w:r>
        <w:rPr/>
        <w:t>when</w:t>
      </w:r>
      <w:r>
        <w:rPr>
          <w:spacing w:val="21"/>
        </w:rPr>
        <w:t> </w:t>
      </w:r>
      <w:r>
        <w:rPr/>
        <w:t>click,</w:t>
      </w:r>
      <w:r>
        <w:rPr>
          <w:spacing w:val="19"/>
        </w:rPr>
        <w:t> </w:t>
      </w:r>
      <w:r>
        <w:rPr/>
        <w:t>it</w:t>
      </w:r>
      <w:r>
        <w:rPr>
          <w:spacing w:val="19"/>
        </w:rPr>
        <w:t> </w:t>
      </w:r>
      <w:r>
        <w:rPr/>
        <w:t>will</w:t>
      </w:r>
      <w:r>
        <w:rPr>
          <w:spacing w:val="21"/>
        </w:rPr>
        <w:t> </w:t>
      </w:r>
      <w:r>
        <w:rPr/>
        <w:t>show</w:t>
      </w:r>
      <w:r>
        <w:rPr>
          <w:spacing w:val="17"/>
        </w:rPr>
        <w:t> </w:t>
      </w:r>
      <w:r>
        <w:rPr/>
        <w:t>instruction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how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carry</w:t>
      </w:r>
      <w:r>
        <w:rPr>
          <w:spacing w:val="-58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PowerPoint,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tutorial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expert‟srecommendations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effected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/>
        <w:t>final</w:t>
      </w:r>
      <w:r>
        <w:rPr>
          <w:spacing w:val="-3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packages.</w:t>
      </w:r>
    </w:p>
    <w:p>
      <w:pPr>
        <w:pStyle w:val="Heading1"/>
        <w:numPr>
          <w:ilvl w:val="2"/>
          <w:numId w:val="14"/>
        </w:numPr>
        <w:tabs>
          <w:tab w:pos="1593" w:val="left" w:leader="none"/>
        </w:tabs>
        <w:spacing w:line="240" w:lineRule="auto" w:before="166" w:after="0"/>
        <w:ind w:left="1592" w:right="0" w:hanging="721"/>
        <w:jc w:val="both"/>
      </w:pPr>
      <w:bookmarkStart w:name="_TOC_250010" w:id="7"/>
      <w:r>
        <w:rPr/>
        <w:t>Pilot</w:t>
      </w:r>
      <w:r>
        <w:rPr>
          <w:spacing w:val="-3"/>
        </w:rPr>
        <w:t> </w:t>
      </w:r>
      <w:bookmarkEnd w:id="7"/>
      <w:r>
        <w:rPr/>
        <w:t>Test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/>
        <w:ind w:left="872" w:right="715" w:firstLine="719"/>
        <w:jc w:val="both"/>
      </w:pPr>
      <w:r>
        <w:rPr/>
        <w:t>In other to established reliability index of CESAS, a pilot study was conducted in</w:t>
      </w:r>
      <w:r>
        <w:rPr>
          <w:spacing w:val="1"/>
        </w:rPr>
        <w:t> </w:t>
      </w:r>
      <w:r>
        <w:rPr/>
        <w:t>Government Secondary School</w:t>
      </w:r>
      <w:r>
        <w:rPr>
          <w:spacing w:val="60"/>
        </w:rPr>
        <w:t> </w:t>
      </w:r>
      <w:r>
        <w:rPr/>
        <w:t>Wusasa with 20 SSII students. This school is used as</w:t>
      </w:r>
      <w:r>
        <w:rPr>
          <w:spacing w:val="1"/>
        </w:rPr>
        <w:t> </w:t>
      </w:r>
      <w:r>
        <w:rPr/>
        <w:t>pilot study since is not part of the schools used for the main study but share similar</w:t>
      </w:r>
      <w:r>
        <w:rPr>
          <w:spacing w:val="1"/>
        </w:rPr>
        <w:t> </w:t>
      </w:r>
      <w:r>
        <w:rPr/>
        <w:t>characteristics in all respects. Cronbach Alpha Approach was used, where by researcher</w:t>
      </w:r>
      <w:r>
        <w:rPr>
          <w:spacing w:val="1"/>
        </w:rPr>
        <w:t> </w:t>
      </w:r>
      <w:r>
        <w:rPr/>
        <w:t>distributeCESAS</w:t>
      </w:r>
      <w:r>
        <w:rPr>
          <w:spacing w:val="60"/>
        </w:rPr>
        <w:t> </w:t>
      </w:r>
      <w:r>
        <w:rPr/>
        <w:t>once to the students and supervised them till they complete it. 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consistency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wassubjected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analysis.</w:t>
      </w:r>
    </w:p>
    <w:p>
      <w:pPr>
        <w:pStyle w:val="Heading1"/>
        <w:numPr>
          <w:ilvl w:val="2"/>
          <w:numId w:val="14"/>
        </w:numPr>
        <w:tabs>
          <w:tab w:pos="1593" w:val="left" w:leader="none"/>
        </w:tabs>
        <w:spacing w:line="240" w:lineRule="auto" w:before="167" w:after="0"/>
        <w:ind w:left="1592" w:right="0" w:hanging="721"/>
        <w:jc w:val="both"/>
      </w:pPr>
      <w:bookmarkStart w:name="_TOC_250009" w:id="8"/>
      <w:r>
        <w:rPr/>
        <w:t>Reliability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8"/>
      <w:r>
        <w:rPr/>
        <w:t>Instrument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 w:before="1"/>
        <w:ind w:left="872" w:right="717" w:firstLine="707"/>
        <w:jc w:val="both"/>
      </w:pPr>
      <w:r>
        <w:rPr/>
        <w:t>In order to test the reliability of a treatment instrument (CESAS), data got from</w:t>
      </w:r>
      <w:r>
        <w:rPr>
          <w:spacing w:val="1"/>
        </w:rPr>
        <w:t> </w:t>
      </w:r>
      <w:r>
        <w:rPr/>
        <w:t>pilot study was used. The data obtained was subjected to statistical tools using Cronbach</w:t>
      </w:r>
      <w:r>
        <w:rPr>
          <w:spacing w:val="1"/>
        </w:rPr>
        <w:t> </w:t>
      </w:r>
      <w:r>
        <w:rPr/>
        <w:t>Alpha.An alpha of 0.85 was obtains which implies that the instrument is reliable as</w:t>
      </w:r>
      <w:r>
        <w:rPr>
          <w:spacing w:val="1"/>
        </w:rPr>
        <w:t> </w:t>
      </w:r>
      <w:r>
        <w:rPr/>
        <w:t>suggested</w:t>
      </w:r>
      <w:r>
        <w:rPr>
          <w:spacing w:val="29"/>
        </w:rPr>
        <w:t> </w:t>
      </w:r>
      <w:r>
        <w:rPr/>
        <w:t>by</w:t>
      </w:r>
      <w:r>
        <w:rPr>
          <w:spacing w:val="23"/>
        </w:rPr>
        <w:t> </w:t>
      </w:r>
      <w:r>
        <w:rPr/>
        <w:t>Bolarinwa</w:t>
      </w:r>
      <w:r>
        <w:rPr>
          <w:spacing w:val="31"/>
        </w:rPr>
        <w:t> </w:t>
      </w:r>
      <w:r>
        <w:rPr/>
        <w:t>(2015)that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reliability</w:t>
      </w:r>
      <w:r>
        <w:rPr>
          <w:spacing w:val="25"/>
        </w:rPr>
        <w:t> </w:t>
      </w:r>
      <w:r>
        <w:rPr/>
        <w:t>coefficient</w:t>
      </w:r>
      <w:r>
        <w:rPr>
          <w:spacing w:val="30"/>
        </w:rPr>
        <w:t> </w:t>
      </w:r>
      <w:r>
        <w:rPr/>
        <w:t>(alpha)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0.70</w:t>
      </w:r>
      <w:r>
        <w:rPr>
          <w:spacing w:val="28"/>
        </w:rPr>
        <w:t> </w:t>
      </w:r>
      <w:r>
        <w:rPr/>
        <w:t>or</w:t>
      </w:r>
      <w:r>
        <w:rPr>
          <w:spacing w:val="26"/>
        </w:rPr>
        <w:t> </w:t>
      </w:r>
      <w:r>
        <w:rPr/>
        <w:t>higher</w:t>
      </w:r>
      <w:r>
        <w:rPr>
          <w:spacing w:val="26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0" w:lineRule="auto" w:before="74"/>
        <w:ind w:left="872" w:right="713"/>
      </w:pPr>
      <w:r>
        <w:rPr/>
        <w:t>considered</w:t>
      </w:r>
      <w:r>
        <w:rPr>
          <w:spacing w:val="5"/>
        </w:rPr>
        <w:t> </w:t>
      </w:r>
      <w:r>
        <w:rPr/>
        <w:t>acceptable</w:t>
      </w:r>
      <w:r>
        <w:rPr>
          <w:spacing w:val="6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in</w:t>
      </w:r>
      <w:r>
        <w:rPr>
          <w:spacing w:val="7"/>
        </w:rPr>
        <w:t> </w:t>
      </w:r>
      <w:r>
        <w:rPr/>
        <w:t>SPSS.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detail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SPSS</w:t>
      </w:r>
      <w:r>
        <w:rPr>
          <w:spacing w:val="7"/>
        </w:rPr>
        <w:t> </w:t>
      </w:r>
      <w:r>
        <w:rPr/>
        <w:t>output</w:t>
      </w:r>
      <w:r>
        <w:rPr>
          <w:spacing w:val="10"/>
        </w:rPr>
        <w:t> </w:t>
      </w:r>
      <w:r>
        <w:rPr/>
        <w:t>for</w:t>
      </w:r>
      <w:r>
        <w:rPr>
          <w:spacing w:val="5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test</w:t>
      </w:r>
      <w:r>
        <w:rPr>
          <w:spacing w:val="7"/>
        </w:rPr>
        <w:t> </w:t>
      </w:r>
      <w:r>
        <w:rPr/>
        <w:t>is</w:t>
      </w:r>
      <w:r>
        <w:rPr>
          <w:spacing w:val="-57"/>
        </w:rPr>
        <w:t> </w:t>
      </w:r>
      <w:r>
        <w:rPr/>
        <w:t>in Appendix</w:t>
      </w:r>
      <w:r>
        <w:rPr>
          <w:spacing w:val="1"/>
        </w:rPr>
        <w:t> </w:t>
      </w:r>
      <w:r>
        <w:rPr/>
        <w:t>viii.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1"/>
        <w:numPr>
          <w:ilvl w:val="1"/>
          <w:numId w:val="14"/>
        </w:numPr>
        <w:tabs>
          <w:tab w:pos="1592" w:val="left" w:leader="none"/>
          <w:tab w:pos="1593" w:val="left" w:leader="none"/>
        </w:tabs>
        <w:spacing w:line="240" w:lineRule="auto" w:before="0" w:after="0"/>
        <w:ind w:left="1592" w:right="0" w:hanging="721"/>
        <w:jc w:val="left"/>
      </w:pPr>
      <w:bookmarkStart w:name="_TOC_250008" w:id="9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9"/>
      <w:r>
        <w:rPr/>
        <w:t>Collection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 w:before="1"/>
        <w:ind w:left="872" w:right="712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collectedan</w:t>
      </w:r>
      <w:r>
        <w:rPr>
          <w:spacing w:val="1"/>
        </w:rPr>
        <w:t> </w:t>
      </w:r>
      <w:r>
        <w:rPr/>
        <w:t>introductory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-57"/>
        </w:rPr>
        <w:t> </w:t>
      </w:r>
      <w:r>
        <w:rPr/>
        <w:t>University, Zaria. The letter was taken to the Zaria Education Secretariat. The director of</w:t>
      </w:r>
      <w:r>
        <w:rPr>
          <w:spacing w:val="1"/>
        </w:rPr>
        <w:t> </w:t>
      </w:r>
      <w:r>
        <w:rPr/>
        <w:t>the Zone therefore issued letters addressing to the principals of the participating schools</w:t>
      </w:r>
      <w:r>
        <w:rPr>
          <w:spacing w:val="1"/>
        </w:rPr>
        <w:t> </w:t>
      </w:r>
      <w:r>
        <w:rPr/>
        <w:t>for acceptance of researcher to conduct a research using their school. Two out 3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letter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issuedwere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computers.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warrant</w:t>
      </w:r>
      <w:r>
        <w:rPr>
          <w:spacing w:val="1"/>
        </w:rPr>
        <w:t> </w:t>
      </w:r>
      <w:r>
        <w:rPr/>
        <w:t>collection of another set of letters from the director of Zaria Education zone. After gotten</w:t>
      </w:r>
      <w:r>
        <w:rPr>
          <w:spacing w:val="-57"/>
        </w:rPr>
        <w:t> </w:t>
      </w:r>
      <w:r>
        <w:rPr/>
        <w:t>the three schools and permission was granted by the school authorities, the researcher</w:t>
      </w:r>
      <w:r>
        <w:rPr>
          <w:spacing w:val="1"/>
        </w:rPr>
        <w:t> </w:t>
      </w:r>
      <w:r>
        <w:rPr/>
        <w:t>carried out training for the research assistants on modality of carrying out the study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weretwo</w:t>
      </w:r>
      <w:r>
        <w:rPr>
          <w:spacing w:val="1"/>
        </w:rPr>
        <w:t> </w:t>
      </w:r>
      <w:r>
        <w:rPr/>
        <w:t>fellow</w:t>
      </w:r>
      <w:r>
        <w:rPr>
          <w:spacing w:val="1"/>
        </w:rPr>
        <w:t> </w:t>
      </w:r>
      <w:r>
        <w:rPr/>
        <w:t>M.Ed.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 teachers in charge of SSII stream “A” in each of the schools,the teacher to</w:t>
      </w:r>
      <w:r>
        <w:rPr>
          <w:spacing w:val="1"/>
        </w:rPr>
        <w:t> </w:t>
      </w:r>
      <w:r>
        <w:rPr/>
        <w:t>handle the classes were trained along with two fellow researchers on how to use the</w:t>
      </w:r>
      <w:r>
        <w:rPr>
          <w:spacing w:val="1"/>
        </w:rPr>
        <w:t> </w:t>
      </w:r>
      <w:r>
        <w:rPr/>
        <w:t>instructional package and the how to administered CEPT, CESAS. This was followed by</w:t>
      </w:r>
      <w:r>
        <w:rPr>
          <w:spacing w:val="1"/>
        </w:rPr>
        <w:t> </w:t>
      </w:r>
      <w:r>
        <w:rPr/>
        <w:t>a pretest of CEPT(rearranged and reworded version). The administered questions were</w:t>
      </w:r>
      <w:r>
        <w:rPr>
          <w:spacing w:val="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each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schoolsat specified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help of research</w:t>
      </w:r>
      <w:r>
        <w:rPr>
          <w:spacing w:val="1"/>
        </w:rPr>
        <w:t> </w:t>
      </w:r>
      <w:r>
        <w:rPr/>
        <w:t>assistants.</w:t>
      </w:r>
    </w:p>
    <w:p>
      <w:pPr>
        <w:pStyle w:val="BodyText"/>
        <w:spacing w:line="480" w:lineRule="auto" w:before="160"/>
        <w:ind w:left="872" w:right="717" w:firstLine="707"/>
        <w:jc w:val="both"/>
      </w:pPr>
      <w:r>
        <w:rPr/>
        <w:t>After pretest has been carried out successfully, the researcher with assistant of</w:t>
      </w:r>
      <w:r>
        <w:rPr>
          <w:spacing w:val="1"/>
        </w:rPr>
        <w:t> </w:t>
      </w:r>
      <w:r>
        <w:rPr/>
        <w:t>fellow researchers who is a computer specialist copied the two instructional package on</w:t>
      </w:r>
      <w:r>
        <w:rPr>
          <w:spacing w:val="1"/>
        </w:rPr>
        <w:t> </w:t>
      </w:r>
      <w:r>
        <w:rPr/>
        <w:t>computer</w:t>
      </w:r>
      <w:r>
        <w:rPr>
          <w:spacing w:val="25"/>
        </w:rPr>
        <w:t> </w:t>
      </w:r>
      <w:r>
        <w:rPr/>
        <w:t>desktop</w:t>
      </w:r>
      <w:r>
        <w:rPr>
          <w:spacing w:val="26"/>
        </w:rPr>
        <w:t> </w:t>
      </w:r>
      <w:r>
        <w:rPr/>
        <w:t>environment</w:t>
      </w:r>
      <w:r>
        <w:rPr>
          <w:spacing w:val="26"/>
        </w:rPr>
        <w:t> </w:t>
      </w:r>
      <w:r>
        <w:rPr/>
        <w:t>for</w:t>
      </w:r>
      <w:r>
        <w:rPr>
          <w:spacing w:val="24"/>
        </w:rPr>
        <w:t> </w:t>
      </w:r>
      <w:r>
        <w:rPr/>
        <w:t>easy</w:t>
      </w:r>
      <w:r>
        <w:rPr>
          <w:spacing w:val="21"/>
        </w:rPr>
        <w:t> </w:t>
      </w:r>
      <w:r>
        <w:rPr/>
        <w:t>access</w:t>
      </w:r>
      <w:r>
        <w:rPr>
          <w:spacing w:val="26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25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interactive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0" w:lineRule="auto" w:before="74"/>
        <w:ind w:left="872" w:right="713"/>
        <w:jc w:val="both"/>
      </w:pPr>
      <w:r>
        <w:rPr/>
        <w:t>PowerPoint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afour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contactsof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minutes in a week for each group using the treatment package specified for each group.</w:t>
      </w:r>
      <w:r>
        <w:rPr>
          <w:spacing w:val="1"/>
        </w:rPr>
        <w:t> </w:t>
      </w:r>
      <w:r>
        <w:rPr/>
        <w:t>Post-test</w:t>
      </w:r>
      <w:r>
        <w:rPr>
          <w:spacing w:val="18"/>
        </w:rPr>
        <w:t> </w:t>
      </w:r>
      <w:r>
        <w:rPr/>
        <w:t>was</w:t>
      </w:r>
      <w:r>
        <w:rPr>
          <w:spacing w:val="18"/>
        </w:rPr>
        <w:t> </w:t>
      </w:r>
      <w:r>
        <w:rPr/>
        <w:t>administered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each</w:t>
      </w:r>
      <w:r>
        <w:rPr>
          <w:spacing w:val="21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group</w:t>
      </w:r>
      <w:r>
        <w:rPr>
          <w:spacing w:val="21"/>
        </w:rPr>
        <w:t> </w:t>
      </w:r>
      <w:r>
        <w:rPr/>
        <w:t>using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19"/>
          <w:vertAlign w:val="baseline"/>
        </w:rPr>
        <w:t> </w:t>
      </w:r>
      <w:r>
        <w:rPr>
          <w:vertAlign w:val="baseline"/>
        </w:rPr>
        <w:t>week,</w:t>
      </w:r>
      <w:r>
        <w:rPr>
          <w:spacing w:val="18"/>
          <w:vertAlign w:val="baseline"/>
        </w:rPr>
        <w:t> </w:t>
      </w:r>
      <w:r>
        <w:rPr>
          <w:vertAlign w:val="baseline"/>
        </w:rPr>
        <w:t>(see</w:t>
      </w:r>
      <w:r>
        <w:rPr>
          <w:spacing w:val="19"/>
          <w:vertAlign w:val="baseline"/>
        </w:rPr>
        <w:t> </w:t>
      </w:r>
      <w:r>
        <w:rPr>
          <w:vertAlign w:val="baseline"/>
        </w:rPr>
        <w:t>detail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vertAlign w:val="baseline"/>
        </w:rPr>
        <w:t>table</w:t>
      </w:r>
      <w:r>
        <w:rPr>
          <w:spacing w:val="-58"/>
          <w:vertAlign w:val="baseline"/>
        </w:rPr>
        <w:t> </w:t>
      </w:r>
      <w:r>
        <w:rPr>
          <w:vertAlign w:val="baseline"/>
        </w:rPr>
        <w:t>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Heading1"/>
        <w:ind w:left="872"/>
        <w:jc w:val="both"/>
      </w:pPr>
      <w:r>
        <w:rPr/>
        <w:t>Table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Treatment Plan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8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9"/>
        <w:gridCol w:w="2381"/>
        <w:gridCol w:w="2537"/>
        <w:gridCol w:w="2771"/>
      </w:tblGrid>
      <w:tr>
        <w:trPr>
          <w:trHeight w:val="652" w:hRule="atLeast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Weeks</w:t>
            </w:r>
          </w:p>
        </w:tc>
        <w:tc>
          <w:tcPr>
            <w:tcW w:w="23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443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A: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(Linear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PowerPoint)</w:t>
            </w:r>
          </w:p>
        </w:tc>
        <w:tc>
          <w:tcPr>
            <w:tcW w:w="2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9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Group B: Non-digital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27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2" w:right="454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C: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Interactive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PowerPoint</w:t>
            </w:r>
          </w:p>
        </w:tc>
      </w:tr>
      <w:tr>
        <w:trPr>
          <w:trHeight w:val="323" w:hRule="atLeast"/>
        </w:trPr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W1</w:t>
            </w:r>
          </w:p>
        </w:tc>
        <w:tc>
          <w:tcPr>
            <w:tcW w:w="2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2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2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</w:tr>
      <w:tr>
        <w:trPr>
          <w:trHeight w:val="427" w:hRule="atLeast"/>
        </w:trPr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22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3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3" w:hRule="atLeast"/>
        </w:trPr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W2</w:t>
            </w:r>
          </w:p>
        </w:tc>
        <w:tc>
          <w:tcPr>
            <w:tcW w:w="2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  <w:tc>
          <w:tcPr>
            <w:tcW w:w="2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  <w:tc>
          <w:tcPr>
            <w:tcW w:w="2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</w:tc>
      </w:tr>
      <w:tr>
        <w:trPr>
          <w:trHeight w:val="705" w:hRule="atLeast"/>
        </w:trPr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5"/>
              <w:ind w:left="122" w:right="167"/>
              <w:rPr>
                <w:sz w:val="24"/>
              </w:rPr>
            </w:pPr>
            <w:r>
              <w:rPr>
                <w:sz w:val="24"/>
              </w:rPr>
              <w:t>Day2- 3</w:t>
            </w:r>
          </w:p>
        </w:tc>
        <w:tc>
          <w:tcPr>
            <w:tcW w:w="23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108"/>
              <w:rPr>
                <w:sz w:val="24"/>
              </w:rPr>
            </w:pPr>
            <w:r>
              <w:rPr>
                <w:sz w:val="24"/>
              </w:rPr>
              <w:t>Assistant</w:t>
            </w:r>
          </w:p>
        </w:tc>
        <w:tc>
          <w:tcPr>
            <w:tcW w:w="25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159"/>
              <w:rPr>
                <w:sz w:val="24"/>
              </w:rPr>
            </w:pPr>
            <w:r>
              <w:rPr>
                <w:sz w:val="24"/>
              </w:rPr>
              <w:t>Assistant</w:t>
            </w:r>
          </w:p>
        </w:tc>
        <w:tc>
          <w:tcPr>
            <w:tcW w:w="2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0" w:lineRule="exact"/>
              <w:ind w:left="142"/>
              <w:rPr>
                <w:sz w:val="24"/>
              </w:rPr>
            </w:pPr>
            <w:r>
              <w:rPr>
                <w:sz w:val="24"/>
              </w:rPr>
              <w:t>Assistant</w:t>
            </w:r>
          </w:p>
        </w:tc>
      </w:tr>
      <w:tr>
        <w:trPr>
          <w:trHeight w:val="273" w:hRule="atLeast"/>
        </w:trPr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W3-</w:t>
            </w:r>
          </w:p>
        </w:tc>
        <w:tc>
          <w:tcPr>
            <w:tcW w:w="2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Instructional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2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9"/>
              <w:rPr>
                <w:sz w:val="24"/>
              </w:rPr>
            </w:pPr>
            <w:r>
              <w:rPr>
                <w:sz w:val="24"/>
              </w:rPr>
              <w:t>Instructional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2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Instructional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</w:tr>
      <w:tr>
        <w:trPr>
          <w:trHeight w:val="653" w:hRule="atLeast"/>
        </w:trPr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Day1</w:t>
            </w:r>
          </w:p>
        </w:tc>
        <w:tc>
          <w:tcPr>
            <w:tcW w:w="238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 w:right="114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Integration</w:t>
            </w:r>
          </w:p>
        </w:tc>
        <w:tc>
          <w:tcPr>
            <w:tcW w:w="25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Integration</w:t>
            </w:r>
          </w:p>
        </w:tc>
        <w:tc>
          <w:tcPr>
            <w:tcW w:w="2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Integration</w:t>
            </w:r>
          </w:p>
        </w:tc>
      </w:tr>
      <w:tr>
        <w:trPr>
          <w:trHeight w:val="275" w:hRule="atLeast"/>
        </w:trPr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W3-</w:t>
            </w:r>
          </w:p>
        </w:tc>
        <w:tc>
          <w:tcPr>
            <w:tcW w:w="2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Completion</w:t>
            </w:r>
          </w:p>
        </w:tc>
        <w:tc>
          <w:tcPr>
            <w:tcW w:w="2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59"/>
              <w:rPr>
                <w:sz w:val="24"/>
              </w:rPr>
            </w:pPr>
            <w:r>
              <w:rPr>
                <w:sz w:val="24"/>
              </w:rPr>
              <w:t>Completion of</w:t>
            </w:r>
          </w:p>
        </w:tc>
        <w:tc>
          <w:tcPr>
            <w:tcW w:w="2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42"/>
              <w:rPr>
                <w:sz w:val="24"/>
              </w:rPr>
            </w:pPr>
            <w:r>
              <w:rPr>
                <w:sz w:val="24"/>
              </w:rPr>
              <w:t>Completion of</w:t>
            </w:r>
          </w:p>
        </w:tc>
      </w:tr>
      <w:tr>
        <w:trPr>
          <w:trHeight w:val="929" w:hRule="atLeast"/>
        </w:trPr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Day2</w:t>
            </w:r>
          </w:p>
        </w:tc>
        <w:tc>
          <w:tcPr>
            <w:tcW w:w="238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ofInstructional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Integration</w:t>
            </w:r>
          </w:p>
        </w:tc>
        <w:tc>
          <w:tcPr>
            <w:tcW w:w="253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9" w:right="134"/>
              <w:rPr>
                <w:sz w:val="24"/>
              </w:rPr>
            </w:pPr>
            <w:r>
              <w:rPr>
                <w:sz w:val="24"/>
              </w:rPr>
              <w:t>Instructional Delivery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Integration</w:t>
            </w:r>
          </w:p>
        </w:tc>
        <w:tc>
          <w:tcPr>
            <w:tcW w:w="277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2" w:right="215"/>
              <w:rPr>
                <w:sz w:val="24"/>
              </w:rPr>
            </w:pPr>
            <w:r>
              <w:rPr>
                <w:sz w:val="24"/>
              </w:rPr>
              <w:t>Instructional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National Integration</w:t>
            </w:r>
          </w:p>
        </w:tc>
      </w:tr>
      <w:tr>
        <w:trPr>
          <w:trHeight w:val="272" w:hRule="atLeast"/>
        </w:trPr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W4-</w:t>
            </w:r>
          </w:p>
        </w:tc>
        <w:tc>
          <w:tcPr>
            <w:tcW w:w="2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Instructional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2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9"/>
              <w:rPr>
                <w:sz w:val="24"/>
              </w:rPr>
            </w:pPr>
            <w:r>
              <w:rPr>
                <w:sz w:val="24"/>
              </w:rPr>
              <w:t>Instructional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2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Instructional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</w:tr>
      <w:tr>
        <w:trPr>
          <w:trHeight w:val="655" w:hRule="atLeast"/>
        </w:trPr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Day1</w:t>
            </w:r>
          </w:p>
        </w:tc>
        <w:tc>
          <w:tcPr>
            <w:tcW w:w="238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 w:right="971"/>
              <w:rPr>
                <w:sz w:val="24"/>
              </w:rPr>
            </w:pPr>
            <w:r>
              <w:rPr>
                <w:sz w:val="24"/>
              </w:rPr>
              <w:t>on National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Development</w:t>
            </w:r>
          </w:p>
        </w:tc>
        <w:tc>
          <w:tcPr>
            <w:tcW w:w="253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9" w:right="1076"/>
              <w:rPr>
                <w:sz w:val="24"/>
              </w:rPr>
            </w:pPr>
            <w:r>
              <w:rPr>
                <w:sz w:val="24"/>
              </w:rPr>
              <w:t>on National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Development</w:t>
            </w:r>
          </w:p>
        </w:tc>
        <w:tc>
          <w:tcPr>
            <w:tcW w:w="2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273" w:hRule="atLeast"/>
        </w:trPr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W4-</w:t>
            </w:r>
          </w:p>
        </w:tc>
        <w:tc>
          <w:tcPr>
            <w:tcW w:w="2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Completion</w:t>
            </w:r>
          </w:p>
        </w:tc>
        <w:tc>
          <w:tcPr>
            <w:tcW w:w="2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9"/>
              <w:rPr>
                <w:sz w:val="24"/>
              </w:rPr>
            </w:pPr>
            <w:r>
              <w:rPr>
                <w:sz w:val="24"/>
              </w:rPr>
              <w:t>Completion of</w:t>
            </w:r>
          </w:p>
        </w:tc>
        <w:tc>
          <w:tcPr>
            <w:tcW w:w="2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Completion of</w:t>
            </w:r>
          </w:p>
        </w:tc>
      </w:tr>
      <w:tr>
        <w:trPr>
          <w:trHeight w:val="931" w:hRule="atLeast"/>
        </w:trPr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Day2</w:t>
            </w:r>
          </w:p>
        </w:tc>
        <w:tc>
          <w:tcPr>
            <w:tcW w:w="238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ofInstructional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253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9" w:right="245"/>
              <w:rPr>
                <w:sz w:val="24"/>
              </w:rPr>
            </w:pPr>
            <w:r>
              <w:rPr>
                <w:sz w:val="24"/>
              </w:rPr>
              <w:t>Instructional Delivery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 National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277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2" w:right="215"/>
              <w:rPr>
                <w:sz w:val="24"/>
              </w:rPr>
            </w:pPr>
            <w:r>
              <w:rPr>
                <w:sz w:val="24"/>
              </w:rPr>
              <w:t>Instructional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272" w:hRule="atLeast"/>
        </w:trPr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W5-</w:t>
            </w:r>
          </w:p>
        </w:tc>
        <w:tc>
          <w:tcPr>
            <w:tcW w:w="2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Instructional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2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9"/>
              <w:rPr>
                <w:sz w:val="24"/>
              </w:rPr>
            </w:pPr>
            <w:r>
              <w:rPr>
                <w:sz w:val="24"/>
              </w:rPr>
              <w:t>Instructional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Delivery</w:t>
            </w:r>
          </w:p>
        </w:tc>
        <w:tc>
          <w:tcPr>
            <w:tcW w:w="2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Instructional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</w:tr>
      <w:tr>
        <w:trPr>
          <w:trHeight w:val="379" w:hRule="atLeast"/>
        </w:trPr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Day1</w:t>
            </w:r>
          </w:p>
        </w:tc>
        <w:tc>
          <w:tcPr>
            <w:tcW w:w="23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Political Apathy</w:t>
            </w:r>
          </w:p>
        </w:tc>
        <w:tc>
          <w:tcPr>
            <w:tcW w:w="25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5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Political Apathy</w:t>
            </w:r>
          </w:p>
        </w:tc>
        <w:tc>
          <w:tcPr>
            <w:tcW w:w="2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</w:tr>
      <w:tr>
        <w:trPr>
          <w:trHeight w:val="272" w:hRule="atLeast"/>
        </w:trPr>
        <w:tc>
          <w:tcPr>
            <w:tcW w:w="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W5-</w:t>
            </w:r>
          </w:p>
        </w:tc>
        <w:tc>
          <w:tcPr>
            <w:tcW w:w="23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Completion of</w:t>
            </w:r>
          </w:p>
        </w:tc>
        <w:tc>
          <w:tcPr>
            <w:tcW w:w="2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59"/>
              <w:rPr>
                <w:sz w:val="24"/>
              </w:rPr>
            </w:pPr>
            <w:r>
              <w:rPr>
                <w:sz w:val="24"/>
              </w:rPr>
              <w:t>Completion of</w:t>
            </w:r>
          </w:p>
        </w:tc>
        <w:tc>
          <w:tcPr>
            <w:tcW w:w="2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42"/>
              <w:rPr>
                <w:sz w:val="24"/>
              </w:rPr>
            </w:pPr>
            <w:r>
              <w:rPr>
                <w:sz w:val="24"/>
              </w:rPr>
              <w:t>Completion of</w:t>
            </w:r>
          </w:p>
        </w:tc>
      </w:tr>
      <w:tr>
        <w:trPr>
          <w:trHeight w:val="653" w:hRule="atLeast"/>
        </w:trPr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Day2</w:t>
            </w:r>
          </w:p>
        </w:tc>
        <w:tc>
          <w:tcPr>
            <w:tcW w:w="238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Instructional Delivery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Political Apathy</w:t>
            </w:r>
          </w:p>
        </w:tc>
        <w:tc>
          <w:tcPr>
            <w:tcW w:w="253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9" w:right="245"/>
              <w:rPr>
                <w:sz w:val="24"/>
              </w:rPr>
            </w:pPr>
            <w:r>
              <w:rPr>
                <w:sz w:val="24"/>
              </w:rPr>
              <w:t>Instructional Delivery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Political Apathy</w:t>
            </w:r>
          </w:p>
        </w:tc>
        <w:tc>
          <w:tcPr>
            <w:tcW w:w="277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2" w:right="215"/>
              <w:rPr>
                <w:sz w:val="24"/>
              </w:rPr>
            </w:pPr>
            <w:r>
              <w:rPr>
                <w:sz w:val="24"/>
              </w:rPr>
              <w:t>Instructional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Political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Apathy</w:t>
            </w:r>
          </w:p>
        </w:tc>
      </w:tr>
      <w:tr>
        <w:trPr>
          <w:trHeight w:val="376" w:hRule="atLeast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W6</w:t>
            </w:r>
          </w:p>
        </w:tc>
        <w:tc>
          <w:tcPr>
            <w:tcW w:w="23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  <w:tc>
          <w:tcPr>
            <w:tcW w:w="25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9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  <w:tc>
          <w:tcPr>
            <w:tcW w:w="27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Heading1"/>
        <w:numPr>
          <w:ilvl w:val="1"/>
          <w:numId w:val="14"/>
        </w:numPr>
        <w:tabs>
          <w:tab w:pos="1592" w:val="left" w:leader="none"/>
          <w:tab w:pos="1593" w:val="left" w:leader="none"/>
        </w:tabs>
        <w:spacing w:line="240" w:lineRule="auto" w:before="0" w:after="0"/>
        <w:ind w:left="1592" w:right="0" w:hanging="721"/>
        <w:jc w:val="left"/>
      </w:pPr>
      <w:bookmarkStart w:name="_TOC_250007" w:id="10"/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10"/>
      <w:r>
        <w:rPr/>
        <w:t>Data Analysis</w:t>
      </w:r>
    </w:p>
    <w:p>
      <w:pPr>
        <w:spacing w:after="0" w:line="240" w:lineRule="auto"/>
        <w:jc w:val="left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0" w:lineRule="auto" w:before="74"/>
        <w:ind w:left="872" w:right="713" w:firstLine="719"/>
        <w:jc w:val="both"/>
      </w:pPr>
      <w:r>
        <w:rPr/>
        <w:t>In analyzing the data obtained in the courseof this study, the quantitative data was</w:t>
      </w:r>
      <w:r>
        <w:rPr>
          <w:spacing w:val="-57"/>
        </w:rPr>
        <w:t> </w:t>
      </w:r>
      <w:r>
        <w:rPr/>
        <w:t>analyzed using descriptive and inferential statistics. The research question one and two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answered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descriptivestatistics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-57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1was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ofCovariance</w:t>
      </w:r>
      <w:r>
        <w:rPr>
          <w:spacing w:val="1"/>
        </w:rPr>
        <w:t> </w:t>
      </w:r>
      <w:r>
        <w:rPr/>
        <w:t>(ANCOVA)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pre-test</w:t>
      </w:r>
      <w:r>
        <w:rPr>
          <w:spacing w:val="1"/>
        </w:rPr>
        <w:t> </w:t>
      </w:r>
      <w:r>
        <w:rPr/>
        <w:t>achievement on CEPT was used as covariance while ANOVA was used in Testing</w:t>
      </w:r>
      <w:r>
        <w:rPr>
          <w:spacing w:val="1"/>
        </w:rPr>
        <w:t> </w:t>
      </w:r>
      <w:r>
        <w:rPr/>
        <w:t>Hypothesis2 because there was no any confounding variable to be eliminated using</w:t>
      </w:r>
      <w:r>
        <w:rPr>
          <w:spacing w:val="1"/>
        </w:rPr>
        <w:t> </w:t>
      </w:r>
      <w:r>
        <w:rPr/>
        <w:t>statistics. For the Post-hoc analysis,Sheffa and Least Significant Difference (LSD) was</w:t>
      </w:r>
      <w:r>
        <w:rPr>
          <w:spacing w:val="1"/>
        </w:rPr>
        <w:t> </w:t>
      </w:r>
      <w:r>
        <w:rPr/>
        <w:t>used for hypothesis 1 and 2 respectively. ANCOVA is commonly used for analysis of</w:t>
      </w:r>
      <w:r>
        <w:rPr>
          <w:spacing w:val="1"/>
        </w:rPr>
        <w:t> </w:t>
      </w:r>
      <w:r>
        <w:rPr/>
        <w:t>quasi-experimental studies, when the treatment groups are not randomly assigned and the</w:t>
      </w:r>
      <w:r>
        <w:rPr>
          <w:spacing w:val="-57"/>
        </w:rPr>
        <w:t> </w:t>
      </w:r>
      <w:r>
        <w:rPr/>
        <w:t>researcher wishes to statistically "equate" groups on one or more variables which may</w:t>
      </w:r>
      <w:r>
        <w:rPr>
          <w:spacing w:val="1"/>
        </w:rPr>
        <w:t> </w:t>
      </w:r>
      <w:r>
        <w:rPr/>
        <w:t>differ</w:t>
      </w:r>
      <w:r>
        <w:rPr>
          <w:spacing w:val="-1"/>
        </w:rPr>
        <w:t> </w:t>
      </w:r>
      <w:r>
        <w:rPr/>
        <w:t>across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(Pallant, 2011).</w:t>
      </w:r>
    </w:p>
    <w:p>
      <w:pPr>
        <w:pStyle w:val="BodyText"/>
        <w:spacing w:line="480" w:lineRule="auto" w:before="160"/>
        <w:ind w:left="872" w:right="716" w:firstLine="707"/>
        <w:jc w:val="both"/>
      </w:pPr>
      <w:r>
        <w:rPr/>
        <w:t>It worth noting that not all students that participated in the study were included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missed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pretest,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excluded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analysis.</w:t>
      </w:r>
      <w:r>
        <w:rPr>
          <w:spacing w:val="15"/>
        </w:rPr>
        <w:t> </w:t>
      </w:r>
      <w:r>
        <w:rPr/>
        <w:t>44</w:t>
      </w:r>
      <w:r>
        <w:rPr>
          <w:spacing w:val="15"/>
        </w:rPr>
        <w:t> </w:t>
      </w:r>
      <w:r>
        <w:rPr/>
        <w:t>(68.8%)</w:t>
      </w:r>
      <w:r>
        <w:rPr>
          <w:spacing w:val="15"/>
        </w:rPr>
        <w:t> </w:t>
      </w:r>
      <w:r>
        <w:rPr/>
        <w:t>out</w:t>
      </w:r>
      <w:r>
        <w:rPr>
          <w:spacing w:val="16"/>
        </w:rPr>
        <w:t> </w:t>
      </w:r>
      <w:r>
        <w:rPr/>
        <w:t>64</w:t>
      </w:r>
      <w:r>
        <w:rPr>
          <w:spacing w:val="16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group</w:t>
      </w:r>
      <w:r>
        <w:rPr>
          <w:spacing w:val="18"/>
        </w:rPr>
        <w:t> </w:t>
      </w:r>
      <w:r>
        <w:rPr/>
        <w:t>“A”</w:t>
      </w:r>
      <w:r>
        <w:rPr>
          <w:spacing w:val="14"/>
        </w:rPr>
        <w:t> </w:t>
      </w:r>
      <w:r>
        <w:rPr/>
        <w:t>meet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criterion</w:t>
      </w:r>
      <w:r>
        <w:rPr>
          <w:spacing w:val="-58"/>
        </w:rPr>
        <w:t> </w:t>
      </w:r>
      <w:r>
        <w:rPr/>
        <w:t>of being included in the</w:t>
      </w:r>
      <w:r>
        <w:rPr>
          <w:spacing w:val="60"/>
        </w:rPr>
        <w:t> </w:t>
      </w:r>
      <w:r>
        <w:rPr/>
        <w:t>analysis,54 (81.8%) out of 66 students in group “B” meet up</w:t>
      </w:r>
      <w:r>
        <w:rPr>
          <w:spacing w:val="1"/>
        </w:rPr>
        <w:t> </w:t>
      </w:r>
      <w:r>
        <w:rPr/>
        <w:t>with the criterion while 56 (75.7%) out 74 students in Group “C” meet up with the</w:t>
      </w:r>
      <w:r>
        <w:rPr>
          <w:spacing w:val="1"/>
        </w:rPr>
        <w:t> </w:t>
      </w:r>
      <w:r>
        <w:rPr/>
        <w:t>criterion of being included in the analysis. This shows that 154 (75%) out of 204 students</w:t>
      </w:r>
      <w:r>
        <w:rPr>
          <w:spacing w:val="-57"/>
        </w:rPr>
        <w:t> </w:t>
      </w:r>
      <w:r>
        <w:rPr/>
        <w:t>meet</w:t>
      </w:r>
      <w:r>
        <w:rPr>
          <w:spacing w:val="-1"/>
        </w:rPr>
        <w:t> </w:t>
      </w:r>
      <w:r>
        <w:rPr/>
        <w:t>up with the criterion of being</w:t>
      </w:r>
      <w:r>
        <w:rPr>
          <w:spacing w:val="-3"/>
        </w:rPr>
        <w:t> </w:t>
      </w:r>
      <w:r>
        <w:rPr/>
        <w:t>included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analysis.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spacing w:line="499" w:lineRule="auto" w:before="61"/>
        <w:ind w:left="3503" w:right="3324" w:firstLine="710"/>
        <w:jc w:val="left"/>
      </w:pPr>
      <w:bookmarkStart w:name="_TOC_250006" w:id="11"/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bookmarkEnd w:id="11"/>
      <w:r>
        <w:rPr/>
        <w:t>DISCUSSIONS</w:t>
      </w:r>
    </w:p>
    <w:p>
      <w:pPr>
        <w:pStyle w:val="Heading1"/>
        <w:numPr>
          <w:ilvl w:val="1"/>
          <w:numId w:val="15"/>
        </w:numPr>
        <w:tabs>
          <w:tab w:pos="1593" w:val="left" w:leader="none"/>
        </w:tabs>
        <w:spacing w:line="275" w:lineRule="exact" w:before="0" w:after="0"/>
        <w:ind w:left="1592" w:right="0" w:hanging="721"/>
        <w:jc w:val="both"/>
      </w:pPr>
      <w:bookmarkStart w:name="_TOC_250005" w:id="12"/>
      <w:bookmarkEnd w:id="12"/>
      <w:r>
        <w:rPr/>
        <w:t>Introduction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 w:before="1"/>
        <w:ind w:left="872" w:right="716" w:firstLine="719"/>
        <w:jc w:val="both"/>
      </w:pPr>
      <w:r>
        <w:rPr/>
        <w:t>This chapter presents the data elicited via the administered treatment instruments.</w:t>
      </w:r>
      <w:r>
        <w:rPr>
          <w:spacing w:val="-57"/>
        </w:rPr>
        <w:t> </w:t>
      </w:r>
      <w:r>
        <w:rPr/>
        <w:t>The chapter featured analysis of participant bio-data, answering of research questions,</w:t>
      </w:r>
      <w:r>
        <w:rPr>
          <w:spacing w:val="1"/>
        </w:rPr>
        <w:t> </w:t>
      </w:r>
      <w:r>
        <w:rPr/>
        <w:t>testing</w:t>
      </w:r>
      <w:r>
        <w:rPr>
          <w:spacing w:val="-4"/>
        </w:rPr>
        <w:t> </w:t>
      </w:r>
      <w:r>
        <w:rPr/>
        <w:t>of hypotheses,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major</w:t>
      </w:r>
      <w:r>
        <w:rPr>
          <w:spacing w:val="-1"/>
        </w:rPr>
        <w:t> </w:t>
      </w:r>
      <w:r>
        <w:rPr/>
        <w:t>findings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major</w:t>
      </w:r>
      <w:r>
        <w:rPr>
          <w:spacing w:val="1"/>
        </w:rPr>
        <w:t> </w:t>
      </w:r>
      <w:r>
        <w:rPr/>
        <w:t>findings.</w:t>
      </w:r>
    </w:p>
    <w:p>
      <w:pPr>
        <w:pStyle w:val="Heading1"/>
        <w:numPr>
          <w:ilvl w:val="1"/>
          <w:numId w:val="15"/>
        </w:numPr>
        <w:tabs>
          <w:tab w:pos="1593" w:val="left" w:leader="none"/>
        </w:tabs>
        <w:spacing w:line="240" w:lineRule="auto" w:before="168" w:after="0"/>
        <w:ind w:left="1592" w:right="0" w:hanging="721"/>
        <w:jc w:val="both"/>
      </w:pPr>
      <w:bookmarkStart w:name="_TOC_250004" w:id="13"/>
      <w:r>
        <w:rPr/>
        <w:t>Description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13"/>
      <w:r>
        <w:rPr/>
        <w:t>Participants’Bio-data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2" w:lineRule="auto"/>
        <w:ind w:left="872" w:right="717" w:firstLine="719"/>
        <w:jc w:val="both"/>
      </w:pPr>
      <w:r>
        <w:rPr/>
        <w:t>This section presents distribution of the participant by bio-data considered useful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Heading1"/>
        <w:spacing w:before="204"/>
        <w:ind w:left="872"/>
        <w:jc w:val="both"/>
      </w:pPr>
      <w:r>
        <w:rPr/>
        <w:t>Table</w:t>
      </w:r>
      <w:r>
        <w:rPr>
          <w:spacing w:val="-3"/>
        </w:rPr>
        <w:t> </w:t>
      </w:r>
      <w:r>
        <w:rPr/>
        <w:t>4.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Participant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Gender</w:t>
      </w:r>
    </w:p>
    <w:p>
      <w:pPr>
        <w:pStyle w:val="BodyText"/>
        <w:spacing w:before="7"/>
        <w:rPr>
          <w:b/>
          <w:sz w:val="26"/>
        </w:rPr>
      </w:pPr>
    </w:p>
    <w:p>
      <w:pPr>
        <w:tabs>
          <w:tab w:pos="3263" w:val="left" w:leader="none"/>
          <w:tab w:pos="6426" w:val="left" w:leader="none"/>
        </w:tabs>
        <w:spacing w:before="0"/>
        <w:ind w:left="872" w:right="0" w:firstLine="0"/>
        <w:jc w:val="left"/>
        <w:rPr>
          <w:b/>
          <w:sz w:val="2"/>
        </w:rPr>
      </w:pPr>
      <w:r>
        <w:rPr/>
        <w:pict>
          <v:shape style="position:absolute;margin-left:87.863998pt;margin-top:.933588pt;width:441pt;height:7.35pt;mso-position-horizontal-relative:page;mso-position-vertical-relative:paragraph;z-index:15747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2"/>
                    <w:gridCol w:w="2789"/>
                    <w:gridCol w:w="4686"/>
                  </w:tblGrid>
                  <w:tr>
                    <w:trPr>
                      <w:trHeight w:val="10" w:hRule="atLeast"/>
                    </w:trPr>
                    <w:tc>
                      <w:tcPr>
                        <w:tcW w:w="1342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9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686" w:type="dxa"/>
                        <w:tcBorders>
                          <w:top w:val="double" w:sz="1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2" w:hRule="atLeast"/>
                    </w:trPr>
                    <w:tc>
                      <w:tcPr>
                        <w:tcW w:w="134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68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28" w:hRule="atLeast"/>
                    </w:trPr>
                    <w:tc>
                      <w:tcPr>
                        <w:tcW w:w="1342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9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686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42" w:hRule="atLeast"/>
                    </w:trPr>
                    <w:tc>
                      <w:tcPr>
                        <w:tcW w:w="13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78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6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"/>
        </w:rPr>
        <w:t>Gender</w:t>
        <w:tab/>
        <w:t>Frequency</w:t>
        <w:tab/>
        <w:t>Percentage</w:t>
      </w:r>
    </w:p>
    <w:p>
      <w:pPr>
        <w:tabs>
          <w:tab w:pos="3263" w:val="left" w:leader="none"/>
          <w:tab w:pos="6470" w:val="right" w:leader="none"/>
        </w:tabs>
        <w:spacing w:before="20"/>
        <w:ind w:left="872" w:right="0" w:firstLine="0"/>
        <w:jc w:val="left"/>
        <w:rPr>
          <w:sz w:val="2"/>
        </w:rPr>
      </w:pPr>
      <w:r>
        <w:rPr>
          <w:sz w:val="2"/>
        </w:rPr>
        <w:t>Male</w:t>
        <w:tab/>
        <w:t>131</w:t>
        <w:tab/>
        <w:t>85.06</w:t>
      </w:r>
    </w:p>
    <w:p>
      <w:pPr>
        <w:tabs>
          <w:tab w:pos="3263" w:val="left" w:leader="none"/>
          <w:tab w:pos="6470" w:val="right" w:leader="none"/>
        </w:tabs>
        <w:spacing w:before="13"/>
        <w:ind w:left="872" w:right="0" w:firstLine="0"/>
        <w:jc w:val="left"/>
        <w:rPr>
          <w:sz w:val="2"/>
        </w:rPr>
      </w:pPr>
      <w:r>
        <w:rPr>
          <w:sz w:val="2"/>
        </w:rPr>
        <w:t>Female</w:t>
        <w:tab/>
        <w:t>23</w:t>
        <w:tab/>
        <w:t>14.94</w:t>
      </w:r>
    </w:p>
    <w:p>
      <w:pPr>
        <w:tabs>
          <w:tab w:pos="3263" w:val="left" w:leader="none"/>
          <w:tab w:pos="6455" w:val="right" w:leader="none"/>
        </w:tabs>
        <w:spacing w:before="11"/>
        <w:ind w:left="872" w:right="0" w:firstLine="0"/>
        <w:jc w:val="left"/>
        <w:rPr>
          <w:b/>
          <w:sz w:val="2"/>
        </w:rPr>
      </w:pPr>
      <w:r>
        <w:rPr>
          <w:b/>
          <w:sz w:val="2"/>
        </w:rPr>
        <w:t>Total</w:t>
        <w:tab/>
        <w:t>154</w:t>
        <w:tab/>
        <w:t>100</w:t>
      </w: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line="480" w:lineRule="auto" w:before="13"/>
        <w:ind w:left="872" w:right="712"/>
        <w:jc w:val="both"/>
      </w:pPr>
      <w:r>
        <w:rPr/>
        <w:t>Table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131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SSII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(85.06%)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SSII</w:t>
      </w:r>
      <w:r>
        <w:rPr>
          <w:spacing w:val="1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participated in the study. This shows that male students are more represented in the study</w:t>
      </w:r>
      <w:r>
        <w:rPr>
          <w:spacing w:val="-57"/>
        </w:rPr>
        <w:t> </w:t>
      </w:r>
      <w:r>
        <w:rPr/>
        <w:t>than female counterpart. The justification for this is because of the criterion earlier stated</w:t>
      </w:r>
      <w:r>
        <w:rPr>
          <w:spacing w:val="1"/>
        </w:rPr>
        <w:t> </w:t>
      </w:r>
      <w:r>
        <w:rPr/>
        <w:t>on how participating school was sampled (possession of functional computers lab and</w:t>
      </w:r>
      <w:r>
        <w:rPr>
          <w:spacing w:val="1"/>
        </w:rPr>
        <w:t> </w:t>
      </w:r>
      <w:r>
        <w:rPr/>
        <w:t>they must have been taught computer science for two consecutive terms). Three school</w:t>
      </w:r>
      <w:r>
        <w:rPr>
          <w:spacing w:val="1"/>
        </w:rPr>
        <w:t> </w:t>
      </w:r>
      <w:r>
        <w:rPr/>
        <w:t>meet up with these criteria; one co-education and two boy only secondary schools. The</w:t>
      </w:r>
      <w:r>
        <w:rPr>
          <w:spacing w:val="1"/>
        </w:rPr>
        <w:t> </w:t>
      </w:r>
      <w:r>
        <w:rPr/>
        <w:t>14.94% of the female students that participated in the study are from the co-education</w:t>
      </w:r>
      <w:r>
        <w:rPr>
          <w:spacing w:val="1"/>
        </w:rPr>
        <w:t> </w:t>
      </w:r>
      <w:r>
        <w:rPr/>
        <w:t>school.</w:t>
      </w:r>
    </w:p>
    <w:p>
      <w:pPr>
        <w:pStyle w:val="Heading1"/>
        <w:numPr>
          <w:ilvl w:val="1"/>
          <w:numId w:val="15"/>
        </w:numPr>
        <w:tabs>
          <w:tab w:pos="1593" w:val="left" w:leader="none"/>
        </w:tabs>
        <w:spacing w:line="240" w:lineRule="auto" w:before="169" w:after="0"/>
        <w:ind w:left="1592" w:right="0" w:hanging="721"/>
        <w:jc w:val="both"/>
      </w:pPr>
      <w:bookmarkStart w:name="_TOC_250003" w:id="14"/>
      <w:r>
        <w:rPr/>
        <w:t>Answering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Research</w:t>
      </w:r>
      <w:r>
        <w:rPr>
          <w:spacing w:val="1"/>
        </w:rPr>
        <w:t> </w:t>
      </w:r>
      <w:bookmarkEnd w:id="14"/>
      <w:r>
        <w:rPr/>
        <w:t>Questions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 w:before="1"/>
        <w:ind w:left="872" w:right="714" w:firstLine="719"/>
        <w:jc w:val="both"/>
      </w:pPr>
      <w:r>
        <w:rPr/>
        <w:pict>
          <v:shape style="position:absolute;margin-left:298.630005pt;margin-top:55.779766pt;width:19.350pt;height:13.3pt;mso-position-horizontal-relative:page;mso-position-vertical-relative:paragraph;z-index:-1900236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1"/>
                    </w:rPr>
                    <w:t>Part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75pt;margin-top:55.313118pt;width:31.15pt;height:30.6pt;mso-position-horizontal-relative:page;mso-position-vertical-relative:paragraph;z-index:-19001856" coordorigin="5815,1106" coordsize="623,612" path="m6438,1316l6372,1316,6372,1106,5953,1106,5953,1316,5815,1316,5815,1718,6438,1718,6438,1316xe" filled="true" fillcolor="#ffffff" stroked="false">
            <v:path arrowok="t"/>
            <v:fill type="solid"/>
            <w10:wrap type="none"/>
          </v:shape>
        </w:pict>
      </w:r>
      <w:r>
        <w:rPr/>
        <w:t>This section dealt with answering of the research questions 1-6. The data elicited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(CEPT),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Attitudinal</w:t>
      </w:r>
      <w:r>
        <w:rPr>
          <w:spacing w:val="1"/>
        </w:rPr>
        <w:t> </w:t>
      </w:r>
      <w:r>
        <w:rPr/>
        <w:t>Scale</w:t>
      </w:r>
      <w:r>
        <w:rPr>
          <w:spacing w:val="61"/>
        </w:rPr>
        <w:t> </w:t>
      </w:r>
      <w:r>
        <w:rPr/>
        <w:t>(CESAS),</w:t>
      </w:r>
      <w:r>
        <w:rPr>
          <w:spacing w:val="61"/>
        </w:rPr>
        <w:t> </w:t>
      </w:r>
      <w:r>
        <w:rPr/>
        <w:t>icipant</w:t>
      </w:r>
      <w:r>
        <w:rPr>
          <w:spacing w:val="61"/>
        </w:rPr>
        <w:t> </w:t>
      </w:r>
      <w:r>
        <w:rPr/>
        <w:t>Observation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Focus</w:t>
      </w:r>
      <w:r>
        <w:rPr>
          <w:spacing w:val="61"/>
        </w:rPr>
        <w:t> </w:t>
      </w:r>
      <w:r>
        <w:rPr/>
        <w:t>Group</w:t>
      </w:r>
      <w:r>
        <w:rPr>
          <w:spacing w:val="1"/>
        </w:rPr>
        <w:t> </w:t>
      </w:r>
      <w:r>
        <w:rPr/>
        <w:t>Discussion</w:t>
      </w:r>
      <w:r>
        <w:rPr>
          <w:spacing w:val="4"/>
        </w:rPr>
        <w:t> </w:t>
      </w:r>
      <w:r>
        <w:rPr/>
        <w:t>(FGD)</w:t>
      </w:r>
      <w:r>
        <w:rPr>
          <w:spacing w:val="4"/>
        </w:rPr>
        <w:t> </w:t>
      </w:r>
      <w:r>
        <w:rPr/>
        <w:t>were</w:t>
      </w:r>
      <w:r>
        <w:rPr>
          <w:spacing w:val="4"/>
        </w:rPr>
        <w:t> </w:t>
      </w:r>
      <w:r>
        <w:rPr/>
        <w:t>used</w:t>
      </w:r>
      <w:r>
        <w:rPr>
          <w:spacing w:val="2"/>
        </w:rPr>
        <w:t> </w:t>
      </w:r>
      <w:r>
        <w:rPr/>
        <w:t>in</w:t>
      </w:r>
      <w:r>
        <w:rPr>
          <w:spacing w:val="6"/>
        </w:rPr>
        <w:t> </w:t>
      </w:r>
      <w:r>
        <w:rPr/>
        <w:t>answering</w:t>
      </w:r>
      <w:r>
        <w:rPr>
          <w:spacing w:val="3"/>
        </w:rPr>
        <w:t> </w:t>
      </w:r>
      <w:r>
        <w:rPr/>
        <w:t>research</w:t>
      </w:r>
      <w:r>
        <w:rPr>
          <w:spacing w:val="8"/>
        </w:rPr>
        <w:t> </w:t>
      </w:r>
      <w:r>
        <w:rPr/>
        <w:t>question</w:t>
      </w:r>
      <w:r>
        <w:rPr>
          <w:spacing w:val="3"/>
        </w:rPr>
        <w:t> </w:t>
      </w:r>
      <w:r>
        <w:rPr/>
        <w:t>1-6</w:t>
      </w:r>
      <w:r>
        <w:rPr>
          <w:spacing w:val="3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987" w:top="1360" w:bottom="1260" w:left="1000" w:right="720"/>
        </w:sectPr>
      </w:pPr>
    </w:p>
    <w:p>
      <w:pPr>
        <w:pStyle w:val="BodyText"/>
        <w:spacing w:line="480" w:lineRule="auto" w:before="74"/>
        <w:ind w:left="872" w:right="716"/>
        <w:jc w:val="both"/>
      </w:pPr>
      <w:r>
        <w:rPr/>
        <w:t>Descriptive statistics of mean and standard deviation was used to answer the raised</w:t>
      </w:r>
      <w:r>
        <w:rPr>
          <w:spacing w:val="1"/>
        </w:rPr>
        <w:t> </w:t>
      </w:r>
      <w:r>
        <w:rPr/>
        <w:t>research questions 1-4. Question 5-6 were answer using content analysis which features</w:t>
      </w:r>
      <w:r>
        <w:rPr>
          <w:spacing w:val="1"/>
        </w:rPr>
        <w:t> </w:t>
      </w:r>
      <w:r>
        <w:rPr/>
        <w:t>discussion of the themes emanated from content analysis of the observation checklist and</w:t>
      </w:r>
      <w:r>
        <w:rPr>
          <w:spacing w:val="-57"/>
        </w:rPr>
        <w:t> </w:t>
      </w:r>
      <w:r>
        <w:rPr/>
        <w:t>focus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and learning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education.</w:t>
      </w:r>
    </w:p>
    <w:p>
      <w:pPr>
        <w:pStyle w:val="BodyText"/>
        <w:spacing w:line="360" w:lineRule="auto" w:before="163"/>
        <w:ind w:left="872" w:right="718"/>
        <w:jc w:val="both"/>
      </w:pPr>
      <w:r>
        <w:rPr>
          <w:b/>
        </w:rPr>
        <w:t>RQ1:</w:t>
      </w:r>
      <w:r>
        <w:rPr>
          <w:b/>
          <w:spacing w:val="60"/>
        </w:rPr>
        <w:t> </w:t>
      </w:r>
      <w:r>
        <w:rPr/>
        <w:t>What is the difference in the mean performance scores of SSII students taught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non-digital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20"/>
        </w:rPr>
        <w:t> </w:t>
      </w:r>
      <w:r>
        <w:rPr/>
        <w:t>in</w:t>
      </w:r>
      <w:r>
        <w:rPr>
          <w:spacing w:val="-1"/>
        </w:rPr>
        <w:t> </w:t>
      </w:r>
      <w:r>
        <w:rPr/>
        <w:t>Zaria</w:t>
      </w:r>
      <w:r>
        <w:rPr>
          <w:spacing w:val="-2"/>
        </w:rPr>
        <w:t> </w:t>
      </w:r>
      <w:r>
        <w:rPr/>
        <w:t>Education Zone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State?</w:t>
      </w:r>
    </w:p>
    <w:p>
      <w:pPr>
        <w:pStyle w:val="BodyText"/>
        <w:spacing w:line="480" w:lineRule="auto" w:before="158"/>
        <w:ind w:left="872" w:right="715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answered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-57"/>
        </w:rPr>
        <w:t> </w:t>
      </w:r>
      <w:r>
        <w:rPr/>
        <w:t>obtained by the three research group in Civic Education Performance Test (CEPT). The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 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mean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 of</w:t>
      </w:r>
      <w:r>
        <w:rPr>
          <w:spacing w:val="-2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group.</w:t>
      </w:r>
    </w:p>
    <w:p>
      <w:pPr>
        <w:pStyle w:val="Heading1"/>
        <w:spacing w:line="362" w:lineRule="auto" w:before="166"/>
        <w:ind w:right="718" w:hanging="720"/>
        <w:jc w:val="both"/>
      </w:pPr>
      <w:r>
        <w:rPr/>
        <w:t>Table5:</w:t>
      </w:r>
      <w:r>
        <w:rPr>
          <w:spacing w:val="49"/>
        </w:rPr>
        <w:t> </w:t>
      </w:r>
      <w:r>
        <w:rPr/>
        <w:t>Descriptive</w:t>
      </w:r>
      <w:r>
        <w:rPr>
          <w:spacing w:val="51"/>
        </w:rPr>
        <w:t> </w:t>
      </w:r>
      <w:r>
        <w:rPr/>
        <w:t>Analysis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49"/>
        </w:rPr>
        <w:t> </w:t>
      </w:r>
      <w:r>
        <w:rPr/>
        <w:t>difference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Mean</w:t>
      </w:r>
      <w:r>
        <w:rPr>
          <w:spacing w:val="54"/>
        </w:rPr>
        <w:t> </w:t>
      </w:r>
      <w:r>
        <w:rPr/>
        <w:t>Performance</w:t>
      </w:r>
      <w:r>
        <w:rPr>
          <w:spacing w:val="49"/>
        </w:rPr>
        <w:t> </w:t>
      </w:r>
      <w:r>
        <w:rPr/>
        <w:t>Scores</w:t>
      </w:r>
      <w:r>
        <w:rPr>
          <w:spacing w:val="-57"/>
        </w:rPr>
        <w:t> </w:t>
      </w:r>
      <w:r>
        <w:rPr/>
        <w:t>of threeResearch</w:t>
      </w:r>
      <w:r>
        <w:rPr>
          <w:spacing w:val="1"/>
        </w:rPr>
        <w:t> </w:t>
      </w:r>
      <w:r>
        <w:rPr/>
        <w:t>groups</w:t>
      </w: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8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1707"/>
        <w:gridCol w:w="1464"/>
        <w:gridCol w:w="2569"/>
        <w:gridCol w:w="1496"/>
      </w:tblGrid>
      <w:tr>
        <w:trPr>
          <w:trHeight w:val="316" w:hRule="atLeast"/>
        </w:trPr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2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69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4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</w:tr>
      <w:tr>
        <w:trPr>
          <w:trHeight w:val="293" w:hRule="atLeast"/>
        </w:trPr>
        <w:tc>
          <w:tcPr>
            <w:tcW w:w="13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sz w:val="24"/>
              </w:rPr>
              <w:t>IPP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39.05</w:t>
            </w:r>
          </w:p>
        </w:tc>
        <w:tc>
          <w:tcPr>
            <w:tcW w:w="14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12" w:right="491"/>
              <w:jc w:val="center"/>
              <w:rPr>
                <w:sz w:val="24"/>
              </w:rPr>
            </w:pPr>
            <w:r>
              <w:rPr>
                <w:sz w:val="24"/>
              </w:rPr>
              <w:t>65.1</w:t>
            </w:r>
          </w:p>
        </w:tc>
        <w:tc>
          <w:tcPr>
            <w:tcW w:w="2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09"/>
              <w:rPr>
                <w:sz w:val="24"/>
              </w:rPr>
            </w:pPr>
            <w:r>
              <w:rPr>
                <w:sz w:val="24"/>
              </w:rPr>
              <w:t>7.85</w:t>
            </w:r>
          </w:p>
        </w:tc>
        <w:tc>
          <w:tcPr>
            <w:tcW w:w="1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315" w:hRule="atLeast"/>
        </w:trPr>
        <w:tc>
          <w:tcPr>
            <w:tcW w:w="1368" w:type="dxa"/>
          </w:tcPr>
          <w:p>
            <w:pPr>
              <w:pStyle w:val="TableParagraph"/>
              <w:spacing w:before="15"/>
              <w:ind w:left="67"/>
              <w:rPr>
                <w:sz w:val="24"/>
              </w:rPr>
            </w:pPr>
            <w:r>
              <w:rPr>
                <w:sz w:val="24"/>
              </w:rPr>
              <w:t>LPP</w:t>
            </w:r>
          </w:p>
        </w:tc>
        <w:tc>
          <w:tcPr>
            <w:tcW w:w="1707" w:type="dxa"/>
          </w:tcPr>
          <w:p>
            <w:pPr>
              <w:pStyle w:val="TableParagraph"/>
              <w:spacing w:before="15"/>
              <w:ind w:left="528"/>
              <w:rPr>
                <w:sz w:val="24"/>
              </w:rPr>
            </w:pPr>
            <w:r>
              <w:rPr>
                <w:sz w:val="24"/>
              </w:rPr>
              <w:t>34.85</w:t>
            </w:r>
          </w:p>
        </w:tc>
        <w:tc>
          <w:tcPr>
            <w:tcW w:w="1464" w:type="dxa"/>
          </w:tcPr>
          <w:p>
            <w:pPr>
              <w:pStyle w:val="TableParagraph"/>
              <w:spacing w:before="15"/>
              <w:ind w:left="512" w:right="491"/>
              <w:jc w:val="center"/>
              <w:rPr>
                <w:sz w:val="24"/>
              </w:rPr>
            </w:pPr>
            <w:r>
              <w:rPr>
                <w:sz w:val="24"/>
              </w:rPr>
              <w:t>58.1</w:t>
            </w:r>
          </w:p>
        </w:tc>
        <w:tc>
          <w:tcPr>
            <w:tcW w:w="2569" w:type="dxa"/>
          </w:tcPr>
          <w:p>
            <w:pPr>
              <w:pStyle w:val="TableParagraph"/>
              <w:spacing w:before="15"/>
              <w:ind w:left="509"/>
              <w:rPr>
                <w:sz w:val="24"/>
              </w:rPr>
            </w:pPr>
            <w:r>
              <w:rPr>
                <w:sz w:val="24"/>
              </w:rPr>
              <w:t>7.41</w:t>
            </w:r>
          </w:p>
        </w:tc>
        <w:tc>
          <w:tcPr>
            <w:tcW w:w="1496" w:type="dxa"/>
          </w:tcPr>
          <w:p>
            <w:pPr>
              <w:pStyle w:val="TableParagraph"/>
              <w:spacing w:before="15"/>
              <w:ind w:left="54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317" w:hRule="atLeast"/>
        </w:trPr>
        <w:tc>
          <w:tcPr>
            <w:tcW w:w="1368" w:type="dxa"/>
          </w:tcPr>
          <w:p>
            <w:pPr>
              <w:pStyle w:val="TableParagraph"/>
              <w:spacing w:before="14"/>
              <w:ind w:left="67"/>
              <w:rPr>
                <w:sz w:val="24"/>
              </w:rPr>
            </w:pPr>
            <w:r>
              <w:rPr>
                <w:sz w:val="24"/>
              </w:rPr>
              <w:t>NDT</w:t>
            </w:r>
          </w:p>
        </w:tc>
        <w:tc>
          <w:tcPr>
            <w:tcW w:w="1707" w:type="dxa"/>
          </w:tcPr>
          <w:p>
            <w:pPr>
              <w:pStyle w:val="TableParagraph"/>
              <w:spacing w:before="14"/>
              <w:ind w:left="528"/>
              <w:rPr>
                <w:sz w:val="24"/>
              </w:rPr>
            </w:pPr>
            <w:r>
              <w:rPr>
                <w:sz w:val="24"/>
              </w:rPr>
              <w:t>33.36</w:t>
            </w:r>
          </w:p>
        </w:tc>
        <w:tc>
          <w:tcPr>
            <w:tcW w:w="1464" w:type="dxa"/>
          </w:tcPr>
          <w:p>
            <w:pPr>
              <w:pStyle w:val="TableParagraph"/>
              <w:spacing w:before="14"/>
              <w:ind w:left="512" w:right="491"/>
              <w:jc w:val="center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  <w:tc>
          <w:tcPr>
            <w:tcW w:w="2569" w:type="dxa"/>
          </w:tcPr>
          <w:p>
            <w:pPr>
              <w:pStyle w:val="TableParagraph"/>
              <w:spacing w:before="14"/>
              <w:ind w:left="509"/>
              <w:rPr>
                <w:sz w:val="24"/>
              </w:rPr>
            </w:pPr>
            <w:r>
              <w:rPr>
                <w:sz w:val="24"/>
              </w:rPr>
              <w:t>7.22</w:t>
            </w:r>
          </w:p>
        </w:tc>
        <w:tc>
          <w:tcPr>
            <w:tcW w:w="1496" w:type="dxa"/>
          </w:tcPr>
          <w:p>
            <w:pPr>
              <w:pStyle w:val="TableParagraph"/>
              <w:spacing w:before="14"/>
              <w:ind w:left="54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337" w:hRule="atLeast"/>
        </w:trPr>
        <w:tc>
          <w:tcPr>
            <w:tcW w:w="13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35.51</w:t>
            </w:r>
          </w:p>
        </w:tc>
        <w:tc>
          <w:tcPr>
            <w:tcW w:w="14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512" w:right="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59.2</w:t>
            </w:r>
          </w:p>
        </w:tc>
        <w:tc>
          <w:tcPr>
            <w:tcW w:w="2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569"/>
              <w:rPr>
                <w:b/>
                <w:sz w:val="24"/>
              </w:rPr>
            </w:pPr>
            <w:r>
              <w:rPr>
                <w:b/>
                <w:sz w:val="24"/>
              </w:rPr>
              <w:t>7.78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</w:r>
          </w:p>
        </w:tc>
      </w:tr>
    </w:tbl>
    <w:p>
      <w:pPr>
        <w:pStyle w:val="BodyText"/>
        <w:spacing w:line="480" w:lineRule="auto" w:before="232"/>
        <w:ind w:left="872" w:right="714"/>
        <w:jc w:val="both"/>
      </w:pPr>
      <w:r>
        <w:rPr/>
        <w:t>Table 5 shows that there is a differencein the mean performance scoresof the three</w:t>
      </w:r>
      <w:r>
        <w:rPr>
          <w:spacing w:val="1"/>
        </w:rPr>
        <w:t> </w:t>
      </w:r>
      <w:r>
        <w:rPr/>
        <w:t>research group in civic education. The means score of</w:t>
      </w:r>
      <w:r>
        <w:rPr>
          <w:spacing w:val="1"/>
        </w:rPr>
        <w:t> </w:t>
      </w:r>
      <w:r>
        <w:rPr/>
        <w:t>Interactive PowerPoint (IPP)</w:t>
      </w:r>
      <w:r>
        <w:rPr>
          <w:spacing w:val="1"/>
        </w:rPr>
        <w:t> </w:t>
      </w:r>
      <w:r>
        <w:rPr/>
        <w:t>group(mean=39.05) is 10.72% differs(different = 4.19) from the mean score of Linear</w:t>
      </w:r>
      <w:r>
        <w:rPr>
          <w:spacing w:val="1"/>
        </w:rPr>
        <w:t> </w:t>
      </w:r>
      <w:r>
        <w:rPr/>
        <w:t>PowerPoint (LPP) Group (mean=34.85) and 14.57% higher (different =5.69) than the</w:t>
      </w:r>
      <w:r>
        <w:rPr>
          <w:spacing w:val="1"/>
        </w:rPr>
        <w:t> </w:t>
      </w:r>
      <w:r>
        <w:rPr/>
        <w:t>mean score of Non-Digital Technology (NDT) group (M=33.36).There is also a slight</w:t>
      </w:r>
      <w:r>
        <w:rPr>
          <w:spacing w:val="1"/>
        </w:rPr>
        <w:t> </w:t>
      </w:r>
      <w:r>
        <w:rPr/>
        <w:t>difference (different=1.49/4.34%) between the mean score of LPP group and NDT group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favour of</w:t>
      </w:r>
      <w:r>
        <w:rPr>
          <w:spacing w:val="1"/>
        </w:rPr>
        <w:t> </w:t>
      </w:r>
      <w:r>
        <w:rPr/>
        <w:t>LPP.The standard deviation</w:t>
      </w:r>
      <w:r>
        <w:rPr>
          <w:spacing w:val="1"/>
        </w:rPr>
        <w:t> </w:t>
      </w:r>
      <w:r>
        <w:rPr/>
        <w:t>of the three group are 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extent the</w:t>
      </w:r>
      <w:r>
        <w:rPr>
          <w:spacing w:val="1"/>
        </w:rPr>
        <w:t> </w:t>
      </w:r>
      <w:r>
        <w:rPr/>
        <w:t>samewhich</w:t>
      </w:r>
      <w:r>
        <w:rPr>
          <w:spacing w:val="2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5"/>
        </w:rPr>
        <w:t> </w:t>
      </w:r>
      <w:r>
        <w:rPr/>
        <w:t>as</w:t>
      </w:r>
      <w:r>
        <w:rPr>
          <w:spacing w:val="3"/>
        </w:rPr>
        <w:t> </w:t>
      </w:r>
      <w:r>
        <w:rPr/>
        <w:t>moderate</w:t>
      </w:r>
      <w:r>
        <w:rPr>
          <w:spacing w:val="1"/>
        </w:rPr>
        <w:t> </w:t>
      </w:r>
      <w:r>
        <w:rPr/>
        <w:t>standard</w:t>
      </w:r>
      <w:r>
        <w:rPr>
          <w:spacing w:val="2"/>
        </w:rPr>
        <w:t> </w:t>
      </w:r>
      <w:r>
        <w:rPr/>
        <w:t>deviation.</w:t>
      </w:r>
      <w:r>
        <w:rPr>
          <w:spacing w:val="5"/>
        </w:rPr>
        <w:t> </w:t>
      </w:r>
      <w:r>
        <w:rPr/>
        <w:t>This</w:t>
      </w:r>
      <w:r>
        <w:rPr>
          <w:spacing w:val="4"/>
        </w:rPr>
        <w:t> </w:t>
      </w:r>
      <w:r>
        <w:rPr/>
        <w:t>implies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score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2" w:lineRule="auto" w:before="74"/>
        <w:ind w:left="872" w:right="710"/>
      </w:pPr>
      <w:r>
        <w:rPr/>
        <w:t>of</w:t>
      </w:r>
      <w:r>
        <w:rPr>
          <w:spacing w:val="25"/>
        </w:rPr>
        <w:t> </w:t>
      </w:r>
      <w:r>
        <w:rPr/>
        <w:t>individual</w:t>
      </w:r>
      <w:r>
        <w:rPr>
          <w:spacing w:val="27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/>
        <w:t>each</w:t>
      </w:r>
      <w:r>
        <w:rPr>
          <w:spacing w:val="27"/>
        </w:rPr>
        <w:t> </w:t>
      </w:r>
      <w:r>
        <w:rPr/>
        <w:t>group</w:t>
      </w:r>
      <w:r>
        <w:rPr>
          <w:spacing w:val="27"/>
        </w:rPr>
        <w:t> </w:t>
      </w:r>
      <w:r>
        <w:rPr/>
        <w:t>are</w:t>
      </w:r>
      <w:r>
        <w:rPr>
          <w:spacing w:val="25"/>
        </w:rPr>
        <w:t> </w:t>
      </w:r>
      <w:r>
        <w:rPr/>
        <w:t>not</w:t>
      </w:r>
      <w:r>
        <w:rPr>
          <w:spacing w:val="28"/>
        </w:rPr>
        <w:t> </w:t>
      </w:r>
      <w:r>
        <w:rPr/>
        <w:t>far</w:t>
      </w:r>
      <w:r>
        <w:rPr>
          <w:spacing w:val="26"/>
        </w:rPr>
        <w:t> </w:t>
      </w:r>
      <w:r>
        <w:rPr/>
        <w:t>from</w:t>
      </w:r>
      <w:r>
        <w:rPr>
          <w:spacing w:val="28"/>
        </w:rPr>
        <w:t> </w:t>
      </w:r>
      <w:r>
        <w:rPr/>
        <w:t>their</w:t>
      </w:r>
      <w:r>
        <w:rPr>
          <w:spacing w:val="26"/>
        </w:rPr>
        <w:t> </w:t>
      </w:r>
      <w:r>
        <w:rPr/>
        <w:t>group</w:t>
      </w:r>
      <w:r>
        <w:rPr>
          <w:spacing w:val="27"/>
        </w:rPr>
        <w:t> </w:t>
      </w:r>
      <w:r>
        <w:rPr/>
        <w:t>mean.</w:t>
      </w:r>
      <w:r>
        <w:rPr>
          <w:spacing w:val="33"/>
        </w:rPr>
        <w:t> </w:t>
      </w:r>
      <w:r>
        <w:rPr/>
        <w:t>This</w:t>
      </w:r>
      <w:r>
        <w:rPr>
          <w:spacing w:val="28"/>
        </w:rPr>
        <w:t> </w:t>
      </w:r>
      <w:r>
        <w:rPr/>
        <w:t>shows</w:t>
      </w:r>
      <w:r>
        <w:rPr>
          <w:spacing w:val="-57"/>
        </w:rPr>
        <w:t> </w:t>
      </w:r>
      <w:r>
        <w:rPr/>
        <w:t>that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scoresof</w:t>
      </w:r>
      <w:r>
        <w:rPr>
          <w:spacing w:val="1"/>
        </w:rPr>
        <w:t> </w:t>
      </w:r>
      <w:r>
        <w:rPr/>
        <w:t>IPP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better</w:t>
      </w:r>
      <w:r>
        <w:rPr>
          <w:spacing w:val="-1"/>
        </w:rPr>
        <w:t> </w:t>
      </w:r>
      <w:r>
        <w:rPr/>
        <w:t>than</w:t>
      </w:r>
      <w:r>
        <w:rPr>
          <w:spacing w:val="1"/>
        </w:rPr>
        <w:t> </w:t>
      </w:r>
      <w:r>
        <w:rPr/>
        <w:t>LLP</w:t>
      </w:r>
      <w:r>
        <w:rPr>
          <w:spacing w:val="1"/>
        </w:rPr>
        <w:t> </w:t>
      </w:r>
      <w:r>
        <w:rPr/>
        <w:t>group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NDT</w:t>
      </w:r>
      <w:r>
        <w:rPr>
          <w:spacing w:val="-2"/>
        </w:rPr>
        <w:t> </w:t>
      </w:r>
      <w:r>
        <w:rPr/>
        <w:t>group.</w:t>
      </w:r>
    </w:p>
    <w:p>
      <w:pPr>
        <w:pStyle w:val="BodyText"/>
        <w:spacing w:line="480" w:lineRule="auto" w:before="193"/>
        <w:ind w:left="2312" w:right="713" w:hanging="1440"/>
      </w:pPr>
      <w:r>
        <w:rPr>
          <w:b/>
        </w:rPr>
        <w:t>RQ2:</w:t>
      </w:r>
      <w:r>
        <w:rPr>
          <w:b/>
          <w:spacing w:val="33"/>
        </w:rPr>
        <w:t> </w:t>
      </w:r>
      <w:r>
        <w:rPr/>
        <w:t>What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difference</w:t>
      </w:r>
      <w:r>
        <w:rPr>
          <w:spacing w:val="6"/>
        </w:rPr>
        <w:t> </w:t>
      </w:r>
      <w:r>
        <w:rPr/>
        <w:t>in</w:t>
      </w:r>
      <w:r>
        <w:rPr>
          <w:spacing w:val="11"/>
        </w:rPr>
        <w:t> </w:t>
      </w:r>
      <w:r>
        <w:rPr/>
        <w:t>students‟</w:t>
      </w:r>
      <w:r>
        <w:rPr>
          <w:spacing w:val="7"/>
        </w:rPr>
        <w:t> </w:t>
      </w:r>
      <w:r>
        <w:rPr/>
        <w:t>attitude</w:t>
      </w:r>
      <w:r>
        <w:rPr>
          <w:spacing w:val="7"/>
        </w:rPr>
        <w:t> </w:t>
      </w:r>
      <w:r>
        <w:rPr/>
        <w:t>toward</w:t>
      </w:r>
      <w:r>
        <w:rPr>
          <w:spacing w:val="7"/>
        </w:rPr>
        <w:t> </w:t>
      </w:r>
      <w:r>
        <w:rPr/>
        <w:t>learning</w:t>
      </w:r>
      <w:r>
        <w:rPr>
          <w:spacing w:val="6"/>
        </w:rPr>
        <w:t> </w:t>
      </w:r>
      <w:r>
        <w:rPr/>
        <w:t>civic</w:t>
      </w:r>
      <w:r>
        <w:rPr>
          <w:spacing w:val="9"/>
        </w:rPr>
        <w:t> </w:t>
      </w:r>
      <w:r>
        <w:rPr/>
        <w:t>education</w:t>
      </w:r>
      <w:r>
        <w:rPr>
          <w:spacing w:val="7"/>
        </w:rPr>
        <w:t> </w:t>
      </w:r>
      <w:r>
        <w:rPr/>
        <w:t>when</w:t>
      </w:r>
      <w:r>
        <w:rPr>
          <w:spacing w:val="-57"/>
        </w:rPr>
        <w:t> </w:t>
      </w:r>
      <w:r>
        <w:rPr/>
        <w:t>taught</w:t>
      </w:r>
      <w:r>
        <w:rPr>
          <w:spacing w:val="42"/>
        </w:rPr>
        <w:t> </w:t>
      </w:r>
      <w:r>
        <w:rPr/>
        <w:t>using</w:t>
      </w:r>
      <w:r>
        <w:rPr>
          <w:spacing w:val="41"/>
        </w:rPr>
        <w:t> </w:t>
      </w:r>
      <w:r>
        <w:rPr/>
        <w:t>non-digital</w:t>
      </w:r>
      <w:r>
        <w:rPr>
          <w:spacing w:val="46"/>
        </w:rPr>
        <w:t> </w:t>
      </w:r>
      <w:r>
        <w:rPr/>
        <w:t>technology,</w:t>
      </w:r>
      <w:r>
        <w:rPr>
          <w:spacing w:val="44"/>
        </w:rPr>
        <w:t> </w:t>
      </w:r>
      <w:r>
        <w:rPr/>
        <w:t>Linear</w:t>
      </w:r>
      <w:r>
        <w:rPr>
          <w:spacing w:val="41"/>
        </w:rPr>
        <w:t> </w:t>
      </w:r>
      <w:r>
        <w:rPr/>
        <w:t>PowerPoint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Interactive</w:t>
      </w:r>
    </w:p>
    <w:p>
      <w:pPr>
        <w:pStyle w:val="BodyText"/>
        <w:spacing w:before="3"/>
        <w:ind w:left="1592"/>
      </w:pPr>
      <w:r>
        <w:rPr/>
        <w:t>PowerPoint</w:t>
      </w:r>
      <w:r>
        <w:rPr>
          <w:spacing w:val="-1"/>
        </w:rPr>
        <w:t> </w:t>
      </w:r>
      <w:r>
        <w:rPr/>
        <w:t>in</w:t>
      </w:r>
      <w:r>
        <w:rPr>
          <w:spacing w:val="11"/>
        </w:rPr>
        <w:t> </w:t>
      </w:r>
      <w:r>
        <w:rPr/>
        <w:t>Zaria</w:t>
      </w:r>
      <w:r>
        <w:rPr>
          <w:spacing w:val="-3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Zone</w:t>
      </w:r>
      <w:r>
        <w:rPr>
          <w:spacing w:val="-2"/>
        </w:rPr>
        <w:t> </w:t>
      </w:r>
      <w:r>
        <w:rPr/>
        <w:t>of Kaduna</w:t>
      </w:r>
      <w:r>
        <w:rPr>
          <w:spacing w:val="-2"/>
        </w:rPr>
        <w:t> </w:t>
      </w:r>
      <w:r>
        <w:rPr/>
        <w:t>State?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872" w:right="712" w:firstLine="719"/>
        <w:jc w:val="both"/>
      </w:pPr>
      <w:r>
        <w:rPr/>
        <w:t>This</w:t>
      </w:r>
      <w:r>
        <w:rPr>
          <w:spacing w:val="25"/>
        </w:rPr>
        <w:t> </w:t>
      </w:r>
      <w:r>
        <w:rPr/>
        <w:t>question</w:t>
      </w:r>
      <w:r>
        <w:rPr>
          <w:spacing w:val="25"/>
        </w:rPr>
        <w:t> </w:t>
      </w:r>
      <w:r>
        <w:rPr/>
        <w:t>was</w:t>
      </w:r>
      <w:r>
        <w:rPr>
          <w:spacing w:val="25"/>
        </w:rPr>
        <w:t> </w:t>
      </w:r>
      <w:r>
        <w:rPr/>
        <w:t>answered</w:t>
      </w:r>
      <w:r>
        <w:rPr>
          <w:spacing w:val="25"/>
        </w:rPr>
        <w:t> </w:t>
      </w:r>
      <w:r>
        <w:rPr/>
        <w:t>by</w:t>
      </w:r>
      <w:r>
        <w:rPr>
          <w:spacing w:val="20"/>
        </w:rPr>
        <w:t> </w:t>
      </w:r>
      <w:r>
        <w:rPr/>
        <w:t>comparing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difference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mean</w:t>
      </w:r>
      <w:r>
        <w:rPr>
          <w:spacing w:val="25"/>
        </w:rPr>
        <w:t> </w:t>
      </w:r>
      <w:r>
        <w:rPr/>
        <w:t>scores</w:t>
      </w:r>
      <w:r>
        <w:rPr>
          <w:spacing w:val="25"/>
        </w:rPr>
        <w:t> </w:t>
      </w:r>
      <w:r>
        <w:rPr/>
        <w:t>of</w:t>
      </w:r>
      <w:r>
        <w:rPr>
          <w:spacing w:val="-57"/>
        </w:rPr>
        <w:t> </w:t>
      </w:r>
      <w:r>
        <w:rPr/>
        <w:t>the three research group in Civic Education Student Attitudinal Scale (CESAS). The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carried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mean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standard deviation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group.</w:t>
      </w:r>
    </w:p>
    <w:p>
      <w:pPr>
        <w:pStyle w:val="Heading1"/>
        <w:spacing w:before="163"/>
        <w:ind w:left="2312" w:right="714" w:hanging="1440"/>
        <w:jc w:val="both"/>
      </w:pPr>
      <w:r>
        <w:rPr/>
        <w:t>Table6: Descriptive Analysis of the difference in the students’ attitudes toward</w:t>
      </w:r>
      <w:r>
        <w:rPr>
          <w:spacing w:val="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8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8"/>
        <w:gridCol w:w="1303"/>
        <w:gridCol w:w="1700"/>
        <w:gridCol w:w="2728"/>
        <w:gridCol w:w="1778"/>
      </w:tblGrid>
      <w:tr>
        <w:trPr>
          <w:trHeight w:val="275" w:hRule="atLeast"/>
        </w:trPr>
        <w:tc>
          <w:tcPr>
            <w:tcW w:w="10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Groups</w:t>
            </w:r>
          </w:p>
        </w:tc>
        <w:tc>
          <w:tcPr>
            <w:tcW w:w="13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5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937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  <w:tc>
          <w:tcPr>
            <w:tcW w:w="1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</w:tr>
      <w:tr>
        <w:trPr>
          <w:trHeight w:val="353" w:hRule="atLeast"/>
        </w:trPr>
        <w:tc>
          <w:tcPr>
            <w:tcW w:w="10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sz w:val="24"/>
              </w:rPr>
              <w:t>IPP</w:t>
            </w:r>
          </w:p>
        </w:tc>
        <w:tc>
          <w:tcPr>
            <w:tcW w:w="13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7"/>
              <w:rPr>
                <w:sz w:val="24"/>
              </w:rPr>
            </w:pPr>
            <w:r>
              <w:rPr>
                <w:sz w:val="24"/>
              </w:rPr>
              <w:t>59.77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7"/>
              <w:rPr>
                <w:sz w:val="24"/>
              </w:rPr>
            </w:pPr>
            <w:r>
              <w:rPr>
                <w:sz w:val="24"/>
              </w:rPr>
              <w:t>83.0</w:t>
            </w:r>
          </w:p>
        </w:tc>
        <w:tc>
          <w:tcPr>
            <w:tcW w:w="2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7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1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35" w:hRule="atLeast"/>
        </w:trPr>
        <w:tc>
          <w:tcPr>
            <w:tcW w:w="1098" w:type="dxa"/>
          </w:tcPr>
          <w:p>
            <w:pPr>
              <w:pStyle w:val="TableParagraph"/>
              <w:spacing w:before="75"/>
              <w:ind w:left="67"/>
              <w:rPr>
                <w:sz w:val="24"/>
              </w:rPr>
            </w:pPr>
            <w:r>
              <w:rPr>
                <w:sz w:val="24"/>
              </w:rPr>
              <w:t>LPP</w:t>
            </w:r>
          </w:p>
        </w:tc>
        <w:tc>
          <w:tcPr>
            <w:tcW w:w="1303" w:type="dxa"/>
          </w:tcPr>
          <w:p>
            <w:pPr>
              <w:pStyle w:val="TableParagraph"/>
              <w:spacing w:before="75"/>
              <w:ind w:left="257"/>
              <w:rPr>
                <w:sz w:val="24"/>
              </w:rPr>
            </w:pPr>
            <w:r>
              <w:rPr>
                <w:sz w:val="24"/>
              </w:rPr>
              <w:t>53.63</w:t>
            </w:r>
          </w:p>
        </w:tc>
        <w:tc>
          <w:tcPr>
            <w:tcW w:w="1700" w:type="dxa"/>
          </w:tcPr>
          <w:p>
            <w:pPr>
              <w:pStyle w:val="TableParagraph"/>
              <w:spacing w:before="75"/>
              <w:ind w:left="397"/>
              <w:rPr>
                <w:sz w:val="24"/>
              </w:rPr>
            </w:pPr>
            <w:r>
              <w:rPr>
                <w:sz w:val="24"/>
              </w:rPr>
              <w:t>74.5</w:t>
            </w:r>
          </w:p>
        </w:tc>
        <w:tc>
          <w:tcPr>
            <w:tcW w:w="2728" w:type="dxa"/>
          </w:tcPr>
          <w:p>
            <w:pPr>
              <w:pStyle w:val="TableParagraph"/>
              <w:spacing w:before="75"/>
              <w:ind w:left="877"/>
              <w:rPr>
                <w:sz w:val="24"/>
              </w:rPr>
            </w:pPr>
            <w:r>
              <w:rPr>
                <w:sz w:val="24"/>
              </w:rPr>
              <w:t>3.94</w:t>
            </w:r>
          </w:p>
        </w:tc>
        <w:tc>
          <w:tcPr>
            <w:tcW w:w="1778" w:type="dxa"/>
          </w:tcPr>
          <w:p>
            <w:pPr>
              <w:pStyle w:val="TableParagraph"/>
              <w:spacing w:before="75"/>
              <w:ind w:left="331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435" w:hRule="atLeast"/>
        </w:trPr>
        <w:tc>
          <w:tcPr>
            <w:tcW w:w="1098" w:type="dxa"/>
          </w:tcPr>
          <w:p>
            <w:pPr>
              <w:pStyle w:val="TableParagraph"/>
              <w:spacing w:before="74"/>
              <w:ind w:left="67"/>
              <w:rPr>
                <w:sz w:val="24"/>
              </w:rPr>
            </w:pPr>
            <w:r>
              <w:rPr>
                <w:sz w:val="24"/>
              </w:rPr>
              <w:t>NDT</w:t>
            </w:r>
          </w:p>
        </w:tc>
        <w:tc>
          <w:tcPr>
            <w:tcW w:w="1303" w:type="dxa"/>
          </w:tcPr>
          <w:p>
            <w:pPr>
              <w:pStyle w:val="TableParagraph"/>
              <w:spacing w:before="74"/>
              <w:ind w:left="257"/>
              <w:rPr>
                <w:sz w:val="24"/>
              </w:rPr>
            </w:pPr>
            <w:r>
              <w:rPr>
                <w:sz w:val="24"/>
              </w:rPr>
              <w:t>38.84</w:t>
            </w:r>
          </w:p>
        </w:tc>
        <w:tc>
          <w:tcPr>
            <w:tcW w:w="1700" w:type="dxa"/>
          </w:tcPr>
          <w:p>
            <w:pPr>
              <w:pStyle w:val="TableParagraph"/>
              <w:spacing w:before="74"/>
              <w:ind w:left="397"/>
              <w:rPr>
                <w:sz w:val="24"/>
              </w:rPr>
            </w:pPr>
            <w:r>
              <w:rPr>
                <w:sz w:val="24"/>
              </w:rPr>
              <w:t>53.9</w:t>
            </w:r>
          </w:p>
        </w:tc>
        <w:tc>
          <w:tcPr>
            <w:tcW w:w="2728" w:type="dxa"/>
          </w:tcPr>
          <w:p>
            <w:pPr>
              <w:pStyle w:val="TableParagraph"/>
              <w:spacing w:before="74"/>
              <w:ind w:left="877"/>
              <w:rPr>
                <w:sz w:val="24"/>
              </w:rPr>
            </w:pPr>
            <w:r>
              <w:rPr>
                <w:sz w:val="24"/>
              </w:rPr>
              <w:t>4.27</w:t>
            </w:r>
          </w:p>
        </w:tc>
        <w:tc>
          <w:tcPr>
            <w:tcW w:w="1778" w:type="dxa"/>
          </w:tcPr>
          <w:p>
            <w:pPr>
              <w:pStyle w:val="TableParagraph"/>
              <w:spacing w:before="74"/>
              <w:ind w:left="331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19" w:hRule="atLeast"/>
        </w:trPr>
        <w:tc>
          <w:tcPr>
            <w:tcW w:w="1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6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50.01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5"/>
              <w:ind w:left="397"/>
              <w:rPr>
                <w:sz w:val="24"/>
              </w:rPr>
            </w:pPr>
            <w:r>
              <w:rPr>
                <w:sz w:val="24"/>
              </w:rPr>
              <w:t>69.5</w:t>
            </w:r>
          </w:p>
        </w:tc>
        <w:tc>
          <w:tcPr>
            <w:tcW w:w="27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877"/>
              <w:rPr>
                <w:b/>
                <w:sz w:val="24"/>
              </w:rPr>
            </w:pPr>
            <w:r>
              <w:rPr>
                <w:b/>
                <w:sz w:val="24"/>
              </w:rPr>
              <w:t>9.71</w:t>
            </w:r>
          </w:p>
        </w:tc>
        <w:tc>
          <w:tcPr>
            <w:tcW w:w="1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154</w:t>
            </w:r>
          </w:p>
        </w:tc>
      </w:tr>
    </w:tbl>
    <w:p>
      <w:pPr>
        <w:pStyle w:val="BodyText"/>
        <w:spacing w:line="480" w:lineRule="auto" w:before="232"/>
        <w:ind w:left="872" w:right="717"/>
        <w:jc w:val="both"/>
      </w:pPr>
      <w:r>
        <w:rPr/>
        <w:t>Table 6 shows that there is a difference in the students‟ attitudes toward learning 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IPP,</w:t>
      </w:r>
      <w:r>
        <w:rPr>
          <w:spacing w:val="1"/>
        </w:rPr>
        <w:t> </w:t>
      </w:r>
      <w:r>
        <w:rPr/>
        <w:t>LPP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NDT.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 (IPP) group (mean=59.77) is 10.27% differs (mean different =6.14) from the</w:t>
      </w:r>
      <w:r>
        <w:rPr>
          <w:spacing w:val="-57"/>
        </w:rPr>
        <w:t> </w:t>
      </w:r>
      <w:r>
        <w:rPr/>
        <w:t>mean score of Linear PowerPoint (LPP) Group (mean=53.63).The mean score of IPP</w:t>
      </w:r>
      <w:r>
        <w:rPr>
          <w:spacing w:val="1"/>
        </w:rPr>
        <w:t> </w:t>
      </w:r>
      <w:r>
        <w:rPr/>
        <w:t>group is 35.02% greater (mean different=20.93) than the mean score of Non-Digital</w:t>
      </w:r>
      <w:r>
        <w:rPr>
          <w:spacing w:val="1"/>
        </w:rPr>
        <w:t> </w:t>
      </w:r>
      <w:r>
        <w:rPr/>
        <w:t>Technology (NDT) group (mean=38.84). The mean score of LPP group and NDT group</w:t>
      </w:r>
      <w:r>
        <w:rPr>
          <w:spacing w:val="1"/>
        </w:rPr>
        <w:t> </w:t>
      </w:r>
      <w:r>
        <w:rPr/>
        <w:t>is also differs (different=14.79/27.58%) in favour of LPP. The standard deviation of the</w:t>
      </w:r>
      <w:r>
        <w:rPr>
          <w:spacing w:val="1"/>
        </w:rPr>
        <w:t> </w:t>
      </w:r>
      <w:r>
        <w:rPr/>
        <w:t>three group are to some extent the same which can be considered as moderate standard</w:t>
      </w:r>
      <w:r>
        <w:rPr>
          <w:spacing w:val="1"/>
        </w:rPr>
        <w:t> </w:t>
      </w:r>
      <w:r>
        <w:rPr/>
        <w:t>deviation. This implies that the scores of individual students from each group are not far</w:t>
      </w:r>
      <w:r>
        <w:rPr>
          <w:spacing w:val="1"/>
        </w:rPr>
        <w:t> </w:t>
      </w:r>
      <w:r>
        <w:rPr/>
        <w:t>from</w:t>
      </w:r>
      <w:r>
        <w:rPr>
          <w:spacing w:val="18"/>
        </w:rPr>
        <w:t> </w:t>
      </w:r>
      <w:r>
        <w:rPr/>
        <w:t>their</w:t>
      </w:r>
      <w:r>
        <w:rPr>
          <w:spacing w:val="17"/>
        </w:rPr>
        <w:t> </w:t>
      </w:r>
      <w:r>
        <w:rPr/>
        <w:t>group</w:t>
      </w:r>
      <w:r>
        <w:rPr>
          <w:spacing w:val="17"/>
        </w:rPr>
        <w:t> </w:t>
      </w:r>
      <w:r>
        <w:rPr/>
        <w:t>mean.Using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mean</w:t>
      </w:r>
      <w:r>
        <w:rPr>
          <w:spacing w:val="17"/>
        </w:rPr>
        <w:t> </w:t>
      </w:r>
      <w:r>
        <w:rPr/>
        <w:t>bench</w:t>
      </w:r>
      <w:r>
        <w:rPr>
          <w:spacing w:val="17"/>
        </w:rPr>
        <w:t> </w:t>
      </w:r>
      <w:r>
        <w:rPr/>
        <w:t>mark</w:t>
      </w:r>
      <w:r>
        <w:rPr>
          <w:spacing w:val="18"/>
        </w:rPr>
        <w:t> </w:t>
      </w:r>
      <w:r>
        <w:rPr/>
        <w:t>drawn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decision</w:t>
      </w:r>
      <w:r>
        <w:rPr>
          <w:spacing w:val="22"/>
        </w:rPr>
        <w:t> </w:t>
      </w:r>
      <w:r>
        <w:rPr/>
        <w:t>making,</w:t>
      </w:r>
      <w:r>
        <w:rPr>
          <w:spacing w:val="19"/>
        </w:rPr>
        <w:t> </w:t>
      </w:r>
      <w:r>
        <w:rPr/>
        <w:t>student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2" w:lineRule="auto" w:before="74"/>
        <w:ind w:left="872" w:right="718"/>
        <w:jc w:val="both"/>
      </w:pPr>
      <w:r>
        <w:rPr/>
        <w:t>in IPP group are of high positive attitude, LPP group are of Low positive attitude and</w:t>
      </w:r>
      <w:r>
        <w:rPr>
          <w:spacing w:val="1"/>
        </w:rPr>
        <w:t> </w:t>
      </w:r>
      <w:r>
        <w:rPr/>
        <w:t>NDT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low negative</w:t>
      </w:r>
      <w:r>
        <w:rPr>
          <w:spacing w:val="1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toward learning</w:t>
      </w:r>
      <w:r>
        <w:rPr>
          <w:spacing w:val="-1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education.</w:t>
      </w:r>
    </w:p>
    <w:p>
      <w:pPr>
        <w:pStyle w:val="Heading1"/>
        <w:numPr>
          <w:ilvl w:val="1"/>
          <w:numId w:val="15"/>
        </w:numPr>
        <w:tabs>
          <w:tab w:pos="1593" w:val="left" w:leader="none"/>
        </w:tabs>
        <w:spacing w:line="240" w:lineRule="auto" w:before="198" w:after="0"/>
        <w:ind w:left="1592" w:right="0" w:hanging="721"/>
        <w:jc w:val="both"/>
      </w:pPr>
      <w:bookmarkStart w:name="_TOC_250002" w:id="15"/>
      <w:r>
        <w:rPr/>
        <w:t>Testing</w:t>
      </w:r>
      <w:r>
        <w:rPr>
          <w:spacing w:val="-2"/>
        </w:rPr>
        <w:t> </w:t>
      </w:r>
      <w:r>
        <w:rPr/>
        <w:t>of Research</w:t>
      </w:r>
      <w:r>
        <w:rPr>
          <w:spacing w:val="-2"/>
        </w:rPr>
        <w:t> </w:t>
      </w:r>
      <w:bookmarkEnd w:id="15"/>
      <w:r>
        <w:rPr/>
        <w:t>Hypotheses</w:t>
      </w:r>
    </w:p>
    <w:p>
      <w:pPr>
        <w:pStyle w:val="BodyText"/>
        <w:spacing w:line="480" w:lineRule="auto" w:before="156"/>
        <w:ind w:left="872" w:right="71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Covariance</w:t>
      </w:r>
      <w:r>
        <w:rPr>
          <w:spacing w:val="1"/>
        </w:rPr>
        <w:t> </w:t>
      </w:r>
      <w:r>
        <w:rPr/>
        <w:t>(ANCOVA)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One-WayAnalysis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(ANOVA).The purpose of testing these null hypotheses is to discover if the different that</w:t>
      </w:r>
      <w:r>
        <w:rPr>
          <w:spacing w:val="-57"/>
        </w:rPr>
        <w:t> </w:t>
      </w:r>
      <w:r>
        <w:rPr/>
        <w:t>exist in the mean performance scores(as established in answering of research question</w:t>
      </w:r>
      <w:r>
        <w:rPr>
          <w:spacing w:val="1"/>
        </w:rPr>
        <w:t> </w:t>
      </w:r>
      <w:r>
        <w:rPr/>
        <w:t>section)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statistically</w:t>
      </w:r>
      <w:r>
        <w:rPr>
          <w:spacing w:val="-5"/>
        </w:rPr>
        <w:t> </w:t>
      </w:r>
      <w:r>
        <w:rPr/>
        <w:t>significant.</w:t>
      </w:r>
    </w:p>
    <w:p>
      <w:pPr>
        <w:pStyle w:val="Heading1"/>
        <w:spacing w:before="207"/>
        <w:ind w:left="872"/>
        <w:jc w:val="both"/>
      </w:pPr>
      <w:r>
        <w:rPr/>
        <w:t>Hypothesis 1:</w:t>
      </w:r>
    </w:p>
    <w:p>
      <w:pPr>
        <w:pStyle w:val="BodyText"/>
        <w:spacing w:line="480" w:lineRule="auto" w:before="132"/>
        <w:ind w:left="872" w:right="715"/>
        <w:jc w:val="both"/>
      </w:pPr>
      <w:r>
        <w:rPr/>
        <w:t>There is no significant difference in the mean performance scores of SSII students taught</w:t>
      </w:r>
      <w:r>
        <w:rPr>
          <w:spacing w:val="-57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non-digital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-1"/>
        </w:rPr>
        <w:t> </w:t>
      </w:r>
      <w:r>
        <w:rPr/>
        <w:t>in Zaria Education Zone</w:t>
      </w:r>
      <w:r>
        <w:rPr>
          <w:spacing w:val="-1"/>
        </w:rPr>
        <w:t> </w:t>
      </w:r>
      <w:r>
        <w:rPr/>
        <w:t>of Kaduna</w:t>
      </w:r>
      <w:r>
        <w:rPr>
          <w:spacing w:val="2"/>
        </w:rPr>
        <w:t> </w:t>
      </w:r>
      <w:r>
        <w:rPr/>
        <w:t>State.</w:t>
      </w:r>
    </w:p>
    <w:p>
      <w:pPr>
        <w:pStyle w:val="BodyText"/>
        <w:spacing w:line="480" w:lineRule="auto" w:before="1"/>
        <w:ind w:left="872" w:right="717"/>
        <w:jc w:val="both"/>
      </w:pPr>
      <w:r>
        <w:rPr/>
        <w:t>Hypothesis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by running Analysis</w:t>
      </w:r>
      <w:r>
        <w:rPr>
          <w:spacing w:val="1"/>
        </w:rPr>
        <w:t> </w:t>
      </w:r>
      <w:r>
        <w:rPr/>
        <w:t>of Covariance on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obtained</w:t>
      </w:r>
      <w:r>
        <w:rPr>
          <w:spacing w:val="60"/>
        </w:rPr>
        <w:t> </w:t>
      </w:r>
      <w:r>
        <w:rPr/>
        <w:t>by</w:t>
      </w:r>
      <w:r>
        <w:rPr>
          <w:spacing w:val="-57"/>
        </w:rPr>
        <w:t> </w:t>
      </w:r>
      <w:r>
        <w:rPr/>
        <w:t>each of the three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group in Civic Education Performance Test</w:t>
      </w:r>
      <w:r>
        <w:rPr>
          <w:spacing w:val="60"/>
        </w:rPr>
        <w:t> </w:t>
      </w:r>
      <w:r>
        <w:rPr/>
        <w:t>(CEPT), the</w:t>
      </w:r>
      <w:r>
        <w:rPr>
          <w:spacing w:val="1"/>
        </w:rPr>
        <w:t> </w:t>
      </w:r>
      <w:r>
        <w:rPr/>
        <w:t>pretest scores of each of the group therefore was used as covariance. This was done in</w:t>
      </w:r>
      <w:r>
        <w:rPr>
          <w:spacing w:val="1"/>
        </w:rPr>
        <w:t> </w:t>
      </w:r>
      <w:r>
        <w:rPr/>
        <w:t>order to establish if the observed difference in the academic performance of the groups is</w:t>
      </w:r>
      <w:r>
        <w:rPr>
          <w:spacing w:val="-57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</w:t>
      </w:r>
      <w:r>
        <w:rPr>
          <w:spacing w:val="2"/>
        </w:rPr>
        <w:t> </w:t>
      </w:r>
      <w:r>
        <w:rPr/>
        <w:t>after</w:t>
      </w:r>
      <w:r>
        <w:rPr>
          <w:spacing w:val="-1"/>
        </w:rPr>
        <w:t> </w:t>
      </w:r>
      <w:r>
        <w:rPr/>
        <w:t>statistical eliminationof</w:t>
      </w:r>
      <w:r>
        <w:rPr>
          <w:spacing w:val="-1"/>
        </w:rPr>
        <w:t> </w:t>
      </w:r>
      <w:r>
        <w:rPr/>
        <w:t>previous knowledge</w:t>
      </w:r>
      <w:r>
        <w:rPr>
          <w:spacing w:val="-1"/>
        </w:rPr>
        <w:t> </w:t>
      </w:r>
      <w:r>
        <w:rPr/>
        <w:t>bias.</w:t>
      </w:r>
    </w:p>
    <w:p>
      <w:pPr>
        <w:pStyle w:val="Heading1"/>
        <w:spacing w:before="205"/>
        <w:ind w:left="1892" w:right="724" w:hanging="1020"/>
        <w:jc w:val="both"/>
      </w:pPr>
      <w:r>
        <w:rPr/>
        <w:t>Table 7a: ANCOVA Results of mean difference in the academic performance scores</w:t>
      </w:r>
      <w:r>
        <w:rPr>
          <w:spacing w:val="-57"/>
        </w:rPr>
        <w:t> </w:t>
      </w:r>
      <w:r>
        <w:rPr/>
        <w:t>of the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Research groups</w:t>
      </w:r>
    </w:p>
    <w:p>
      <w:pPr>
        <w:pStyle w:val="BodyText"/>
        <w:spacing w:before="7"/>
        <w:rPr>
          <w:b/>
          <w:sz w:val="10"/>
        </w:rPr>
      </w:pPr>
      <w:r>
        <w:rPr/>
        <w:pict>
          <v:shape style="position:absolute;margin-left:88.224007pt;margin-top:8.094855pt;width:426.95pt;height:.5pt;mso-position-horizontal-relative:page;mso-position-vertical-relative:paragraph;z-index:-15709184;mso-wrap-distance-left:0;mso-wrap-distance-right:0" coordorigin="1764,162" coordsize="8539,10" path="m3910,162l1764,162,1764,171,3910,171,3910,162xm5466,162l5456,162,3920,162,3911,162,3911,171,3920,171,5456,171,5466,171,5466,162xm6028,162l6018,162,6018,162,5466,162,5466,171,6018,171,6018,171,6028,171,6028,162xm8522,162l7566,162,7557,162,6028,162,6028,171,7557,171,7566,171,8522,171,8522,162xm8532,162l8522,162,8522,171,8532,171,8532,162xm9266,162l9256,162,8532,162,8532,171,9256,171,9266,171,9266,162xm10303,162l9266,162,9266,171,10303,171,10303,162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018" w:val="left" w:leader="none"/>
          <w:tab w:pos="4564" w:val="left" w:leader="none"/>
          <w:tab w:pos="5126" w:val="left" w:leader="none"/>
          <w:tab w:pos="6664" w:val="left" w:leader="none"/>
          <w:tab w:pos="7629" w:val="left" w:leader="none"/>
          <w:tab w:pos="8364" w:val="left" w:leader="none"/>
        </w:tabs>
        <w:spacing w:before="10"/>
        <w:ind w:left="872" w:right="0" w:firstLine="0"/>
        <w:jc w:val="left"/>
        <w:rPr>
          <w:b/>
          <w:sz w:val="23"/>
        </w:rPr>
      </w:pPr>
      <w:r>
        <w:rPr>
          <w:b/>
          <w:sz w:val="23"/>
        </w:rPr>
        <w:t>Source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Variation</w:t>
        <w:tab/>
        <w:t>Type III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Sum</w:t>
        <w:tab/>
        <w:t>Df</w:t>
        <w:tab/>
        <w:t>Mean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Square</w:t>
        <w:tab/>
        <w:t>F</w:t>
        <w:tab/>
        <w:t>Sig.</w:t>
        <w:tab/>
        <w:t>Decision</w:t>
      </w:r>
    </w:p>
    <w:p>
      <w:pPr>
        <w:tabs>
          <w:tab w:pos="3018" w:val="left" w:leader="none"/>
          <w:tab w:pos="9302" w:val="left" w:leader="none"/>
        </w:tabs>
        <w:spacing w:before="41" w:after="55"/>
        <w:ind w:left="764" w:right="0" w:firstLine="0"/>
        <w:jc w:val="left"/>
        <w:rPr>
          <w:b/>
          <w:sz w:val="23"/>
        </w:rPr>
      </w:pPr>
      <w:r>
        <w:rPr>
          <w:b/>
          <w:w w:val="100"/>
          <w:sz w:val="23"/>
          <w:u w:val="single"/>
        </w:rPr>
        <w:t> </w:t>
      </w:r>
      <w:r>
        <w:rPr>
          <w:b/>
          <w:sz w:val="23"/>
          <w:u w:val="single"/>
        </w:rPr>
        <w:tab/>
      </w:r>
      <w:r>
        <w:rPr>
          <w:b/>
          <w:sz w:val="23"/>
          <w:u w:val="single"/>
        </w:rPr>
        <w:t>of</w:t>
      </w:r>
      <w:r>
        <w:rPr>
          <w:b/>
          <w:spacing w:val="1"/>
          <w:sz w:val="23"/>
          <w:u w:val="single"/>
        </w:rPr>
        <w:t> </w:t>
      </w:r>
      <w:r>
        <w:rPr>
          <w:b/>
          <w:sz w:val="23"/>
          <w:u w:val="single"/>
        </w:rPr>
        <w:t>Squares</w:t>
        <w:tab/>
      </w:r>
    </w:p>
    <w:tbl>
      <w:tblPr>
        <w:tblW w:w="0" w:type="auto"/>
        <w:jc w:val="left"/>
        <w:tblInd w:w="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4"/>
        <w:gridCol w:w="1553"/>
        <w:gridCol w:w="737"/>
        <w:gridCol w:w="1309"/>
        <w:gridCol w:w="1194"/>
        <w:gridCol w:w="1781"/>
      </w:tblGrid>
      <w:tr>
        <w:trPr>
          <w:trHeight w:val="278" w:hRule="atLeast"/>
        </w:trPr>
        <w:tc>
          <w:tcPr>
            <w:tcW w:w="1964" w:type="dxa"/>
          </w:tcPr>
          <w:p>
            <w:pPr>
              <w:pStyle w:val="TableParagraph"/>
              <w:spacing w:line="255" w:lineRule="exact"/>
              <w:ind w:left="107"/>
              <w:rPr>
                <w:sz w:val="23"/>
              </w:rPr>
            </w:pPr>
            <w:r>
              <w:rPr>
                <w:sz w:val="23"/>
              </w:rPr>
              <w:t>Corrected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Model</w:t>
            </w:r>
          </w:p>
        </w:tc>
        <w:tc>
          <w:tcPr>
            <w:tcW w:w="1553" w:type="dxa"/>
          </w:tcPr>
          <w:p>
            <w:pPr>
              <w:pStyle w:val="TableParagraph"/>
              <w:spacing w:line="255" w:lineRule="exact"/>
              <w:ind w:left="290"/>
              <w:rPr>
                <w:sz w:val="23"/>
              </w:rPr>
            </w:pPr>
            <w:r>
              <w:rPr>
                <w:sz w:val="23"/>
              </w:rPr>
              <w:t>6565.213a</w:t>
            </w:r>
          </w:p>
        </w:tc>
        <w:tc>
          <w:tcPr>
            <w:tcW w:w="737" w:type="dxa"/>
          </w:tcPr>
          <w:p>
            <w:pPr>
              <w:pStyle w:val="TableParagraph"/>
              <w:spacing w:line="255" w:lineRule="exact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  <w:tc>
          <w:tcPr>
            <w:tcW w:w="1309" w:type="dxa"/>
          </w:tcPr>
          <w:p>
            <w:pPr>
              <w:pStyle w:val="TableParagraph"/>
              <w:spacing w:line="255" w:lineRule="exact"/>
              <w:ind w:left="107"/>
              <w:rPr>
                <w:sz w:val="23"/>
              </w:rPr>
            </w:pPr>
            <w:r>
              <w:rPr>
                <w:sz w:val="23"/>
              </w:rPr>
              <w:t>2188.404</w:t>
            </w:r>
          </w:p>
        </w:tc>
        <w:tc>
          <w:tcPr>
            <w:tcW w:w="1194" w:type="dxa"/>
          </w:tcPr>
          <w:p>
            <w:pPr>
              <w:pStyle w:val="TableParagraph"/>
              <w:spacing w:line="255" w:lineRule="exact"/>
              <w:ind w:left="337"/>
              <w:rPr>
                <w:sz w:val="23"/>
              </w:rPr>
            </w:pPr>
            <w:r>
              <w:rPr>
                <w:sz w:val="23"/>
              </w:rPr>
              <w:t>121.972</w:t>
            </w:r>
          </w:p>
        </w:tc>
        <w:tc>
          <w:tcPr>
            <w:tcW w:w="1781" w:type="dxa"/>
          </w:tcPr>
          <w:p>
            <w:pPr>
              <w:pStyle w:val="TableParagraph"/>
              <w:spacing w:line="255" w:lineRule="exact"/>
              <w:ind w:left="108"/>
              <w:rPr>
                <w:sz w:val="23"/>
              </w:rPr>
            </w:pPr>
            <w:r>
              <w:rPr>
                <w:sz w:val="23"/>
              </w:rPr>
              <w:t>0.00</w:t>
            </w:r>
          </w:p>
        </w:tc>
      </w:tr>
      <w:tr>
        <w:trPr>
          <w:trHeight w:val="303" w:hRule="atLeast"/>
        </w:trPr>
        <w:tc>
          <w:tcPr>
            <w:tcW w:w="1964" w:type="dxa"/>
          </w:tcPr>
          <w:p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z w:val="23"/>
              </w:rPr>
              <w:t>Intercept</w:t>
            </w:r>
          </w:p>
        </w:tc>
        <w:tc>
          <w:tcPr>
            <w:tcW w:w="1553" w:type="dxa"/>
          </w:tcPr>
          <w:p>
            <w:pPr>
              <w:pStyle w:val="TableParagraph"/>
              <w:spacing w:before="14"/>
              <w:ind w:left="290"/>
              <w:rPr>
                <w:sz w:val="23"/>
              </w:rPr>
            </w:pPr>
            <w:r>
              <w:rPr>
                <w:sz w:val="23"/>
              </w:rPr>
              <w:t>309.88</w:t>
            </w:r>
          </w:p>
        </w:tc>
        <w:tc>
          <w:tcPr>
            <w:tcW w:w="737" w:type="dxa"/>
          </w:tcPr>
          <w:p>
            <w:pPr>
              <w:pStyle w:val="TableParagraph"/>
              <w:spacing w:before="14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spacing w:before="14"/>
              <w:ind w:left="107"/>
              <w:rPr>
                <w:sz w:val="23"/>
              </w:rPr>
            </w:pPr>
            <w:r>
              <w:rPr>
                <w:sz w:val="23"/>
              </w:rPr>
              <w:t>309.88</w:t>
            </w:r>
          </w:p>
        </w:tc>
        <w:tc>
          <w:tcPr>
            <w:tcW w:w="1194" w:type="dxa"/>
          </w:tcPr>
          <w:p>
            <w:pPr>
              <w:pStyle w:val="TableParagraph"/>
              <w:spacing w:before="14"/>
              <w:ind w:left="337"/>
              <w:rPr>
                <w:sz w:val="23"/>
              </w:rPr>
            </w:pPr>
            <w:r>
              <w:rPr>
                <w:sz w:val="23"/>
              </w:rPr>
              <w:t>17.27</w:t>
            </w:r>
          </w:p>
        </w:tc>
        <w:tc>
          <w:tcPr>
            <w:tcW w:w="1781" w:type="dxa"/>
          </w:tcPr>
          <w:p>
            <w:pPr>
              <w:pStyle w:val="TableParagraph"/>
              <w:spacing w:before="14"/>
              <w:ind w:left="108"/>
              <w:rPr>
                <w:sz w:val="23"/>
              </w:rPr>
            </w:pPr>
            <w:r>
              <w:rPr>
                <w:sz w:val="23"/>
              </w:rPr>
              <w:t>0.00</w:t>
            </w:r>
          </w:p>
        </w:tc>
      </w:tr>
      <w:tr>
        <w:trPr>
          <w:trHeight w:val="304" w:hRule="atLeast"/>
        </w:trPr>
        <w:tc>
          <w:tcPr>
            <w:tcW w:w="1964" w:type="dxa"/>
          </w:tcPr>
          <w:p>
            <w:pPr>
              <w:pStyle w:val="TableParagraph"/>
              <w:spacing w:before="15"/>
              <w:ind w:left="107"/>
              <w:rPr>
                <w:sz w:val="23"/>
              </w:rPr>
            </w:pPr>
            <w:r>
              <w:rPr>
                <w:sz w:val="23"/>
              </w:rPr>
              <w:t>Pretest</w:t>
            </w:r>
          </w:p>
        </w:tc>
        <w:tc>
          <w:tcPr>
            <w:tcW w:w="1553" w:type="dxa"/>
          </w:tcPr>
          <w:p>
            <w:pPr>
              <w:pStyle w:val="TableParagraph"/>
              <w:spacing w:before="15"/>
              <w:ind w:left="290"/>
              <w:rPr>
                <w:sz w:val="23"/>
              </w:rPr>
            </w:pPr>
            <w:r>
              <w:rPr>
                <w:sz w:val="23"/>
              </w:rPr>
              <w:t>5732.30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5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107"/>
              <w:rPr>
                <w:sz w:val="23"/>
              </w:rPr>
            </w:pPr>
            <w:r>
              <w:rPr>
                <w:sz w:val="23"/>
              </w:rPr>
              <w:t>5732.30</w:t>
            </w:r>
          </w:p>
        </w:tc>
        <w:tc>
          <w:tcPr>
            <w:tcW w:w="1194" w:type="dxa"/>
          </w:tcPr>
          <w:p>
            <w:pPr>
              <w:pStyle w:val="TableParagraph"/>
              <w:spacing w:before="15"/>
              <w:ind w:left="337"/>
              <w:rPr>
                <w:sz w:val="23"/>
              </w:rPr>
            </w:pPr>
            <w:r>
              <w:rPr>
                <w:sz w:val="23"/>
              </w:rPr>
              <w:t>319.49</w:t>
            </w:r>
          </w:p>
        </w:tc>
        <w:tc>
          <w:tcPr>
            <w:tcW w:w="1781" w:type="dxa"/>
          </w:tcPr>
          <w:p>
            <w:pPr>
              <w:pStyle w:val="TableParagraph"/>
              <w:spacing w:before="15"/>
              <w:ind w:left="108"/>
              <w:rPr>
                <w:sz w:val="23"/>
              </w:rPr>
            </w:pPr>
            <w:r>
              <w:rPr>
                <w:sz w:val="23"/>
              </w:rPr>
              <w:t>0.00</w:t>
            </w:r>
          </w:p>
        </w:tc>
      </w:tr>
      <w:tr>
        <w:trPr>
          <w:trHeight w:val="304" w:hRule="atLeast"/>
        </w:trPr>
        <w:tc>
          <w:tcPr>
            <w:tcW w:w="1964" w:type="dxa"/>
          </w:tcPr>
          <w:p>
            <w:pPr>
              <w:pStyle w:val="TableParagraph"/>
              <w:spacing w:before="15"/>
              <w:ind w:left="107"/>
              <w:rPr>
                <w:sz w:val="23"/>
              </w:rPr>
            </w:pPr>
            <w:r>
              <w:rPr>
                <w:sz w:val="23"/>
              </w:rPr>
              <w:t>Group</w:t>
            </w:r>
          </w:p>
        </w:tc>
        <w:tc>
          <w:tcPr>
            <w:tcW w:w="1553" w:type="dxa"/>
          </w:tcPr>
          <w:p>
            <w:pPr>
              <w:pStyle w:val="TableParagraph"/>
              <w:spacing w:before="15"/>
              <w:ind w:left="290"/>
              <w:rPr>
                <w:sz w:val="23"/>
              </w:rPr>
            </w:pPr>
            <w:r>
              <w:rPr>
                <w:sz w:val="23"/>
              </w:rPr>
              <w:t>485.62</w:t>
            </w:r>
          </w:p>
        </w:tc>
        <w:tc>
          <w:tcPr>
            <w:tcW w:w="737" w:type="dxa"/>
          </w:tcPr>
          <w:p>
            <w:pPr>
              <w:pStyle w:val="TableParagraph"/>
              <w:spacing w:before="15"/>
              <w:ind w:left="282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107"/>
              <w:rPr>
                <w:sz w:val="23"/>
              </w:rPr>
            </w:pPr>
            <w:r>
              <w:rPr>
                <w:sz w:val="23"/>
              </w:rPr>
              <w:t>242.81</w:t>
            </w:r>
          </w:p>
        </w:tc>
        <w:tc>
          <w:tcPr>
            <w:tcW w:w="1194" w:type="dxa"/>
          </w:tcPr>
          <w:p>
            <w:pPr>
              <w:pStyle w:val="TableParagraph"/>
              <w:spacing w:before="15"/>
              <w:ind w:left="337"/>
              <w:rPr>
                <w:sz w:val="23"/>
              </w:rPr>
            </w:pPr>
            <w:r>
              <w:rPr>
                <w:sz w:val="23"/>
              </w:rPr>
              <w:t>13.53</w:t>
            </w:r>
          </w:p>
        </w:tc>
        <w:tc>
          <w:tcPr>
            <w:tcW w:w="1781" w:type="dxa"/>
          </w:tcPr>
          <w:p>
            <w:pPr>
              <w:pStyle w:val="TableParagraph"/>
              <w:tabs>
                <w:tab w:pos="842" w:val="left" w:leader="none"/>
              </w:tabs>
              <w:spacing w:before="15"/>
              <w:ind w:left="108"/>
              <w:rPr>
                <w:sz w:val="23"/>
              </w:rPr>
            </w:pPr>
            <w:r>
              <w:rPr>
                <w:sz w:val="23"/>
              </w:rPr>
              <w:t>0.00*</w:t>
              <w:tab/>
              <w:t>Rejected</w:t>
            </w:r>
          </w:p>
        </w:tc>
      </w:tr>
      <w:tr>
        <w:trPr>
          <w:trHeight w:val="305" w:hRule="atLeast"/>
        </w:trPr>
        <w:tc>
          <w:tcPr>
            <w:tcW w:w="1964" w:type="dxa"/>
          </w:tcPr>
          <w:p>
            <w:pPr>
              <w:pStyle w:val="TableParagraph"/>
              <w:spacing w:before="15"/>
              <w:ind w:left="107"/>
              <w:rPr>
                <w:sz w:val="23"/>
              </w:rPr>
            </w:pPr>
            <w:r>
              <w:rPr>
                <w:sz w:val="23"/>
              </w:rPr>
              <w:t>Error</w:t>
            </w:r>
          </w:p>
        </w:tc>
        <w:tc>
          <w:tcPr>
            <w:tcW w:w="1553" w:type="dxa"/>
          </w:tcPr>
          <w:p>
            <w:pPr>
              <w:pStyle w:val="TableParagraph"/>
              <w:spacing w:before="15"/>
              <w:ind w:left="290"/>
              <w:rPr>
                <w:sz w:val="23"/>
              </w:rPr>
            </w:pPr>
            <w:r>
              <w:rPr>
                <w:sz w:val="23"/>
              </w:rPr>
              <w:t>2691.28</w:t>
            </w:r>
          </w:p>
        </w:tc>
        <w:tc>
          <w:tcPr>
            <w:tcW w:w="737" w:type="dxa"/>
          </w:tcPr>
          <w:p>
            <w:pPr>
              <w:pStyle w:val="TableParagraph"/>
              <w:spacing w:before="15"/>
              <w:ind w:left="282"/>
              <w:rPr>
                <w:sz w:val="23"/>
              </w:rPr>
            </w:pPr>
            <w:r>
              <w:rPr>
                <w:sz w:val="23"/>
              </w:rPr>
              <w:t>150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107"/>
              <w:rPr>
                <w:sz w:val="23"/>
              </w:rPr>
            </w:pPr>
            <w:r>
              <w:rPr>
                <w:sz w:val="23"/>
              </w:rPr>
              <w:t>17.94</w:t>
            </w:r>
          </w:p>
        </w:tc>
        <w:tc>
          <w:tcPr>
            <w:tcW w:w="11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5" w:hRule="atLeast"/>
        </w:trPr>
        <w:tc>
          <w:tcPr>
            <w:tcW w:w="1964" w:type="dxa"/>
          </w:tcPr>
          <w:p>
            <w:pPr>
              <w:pStyle w:val="TableParagraph"/>
              <w:spacing w:before="15"/>
              <w:ind w:left="107"/>
              <w:rPr>
                <w:sz w:val="23"/>
              </w:rPr>
            </w:pPr>
            <w:r>
              <w:rPr>
                <w:sz w:val="23"/>
              </w:rPr>
              <w:t>Total</w:t>
            </w:r>
          </w:p>
        </w:tc>
        <w:tc>
          <w:tcPr>
            <w:tcW w:w="1553" w:type="dxa"/>
          </w:tcPr>
          <w:p>
            <w:pPr>
              <w:pStyle w:val="TableParagraph"/>
              <w:spacing w:before="15"/>
              <w:ind w:left="290"/>
              <w:rPr>
                <w:sz w:val="23"/>
              </w:rPr>
            </w:pPr>
            <w:r>
              <w:rPr>
                <w:sz w:val="23"/>
              </w:rPr>
              <w:t>203406.00</w:t>
            </w:r>
          </w:p>
        </w:tc>
        <w:tc>
          <w:tcPr>
            <w:tcW w:w="737" w:type="dxa"/>
          </w:tcPr>
          <w:p>
            <w:pPr>
              <w:pStyle w:val="TableParagraph"/>
              <w:spacing w:before="15"/>
              <w:ind w:left="282"/>
              <w:rPr>
                <w:sz w:val="23"/>
              </w:rPr>
            </w:pPr>
            <w:r>
              <w:rPr>
                <w:sz w:val="23"/>
              </w:rPr>
              <w:t>154</w:t>
            </w:r>
          </w:p>
        </w:tc>
        <w:tc>
          <w:tcPr>
            <w:tcW w:w="1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1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107"/>
              <w:rPr>
                <w:sz w:val="23"/>
              </w:rPr>
            </w:pPr>
            <w:r>
              <w:rPr>
                <w:sz w:val="23"/>
              </w:rPr>
              <w:t>Corrected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Total</w:t>
            </w:r>
          </w:p>
        </w:tc>
        <w:tc>
          <w:tcPr>
            <w:tcW w:w="15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290"/>
              <w:rPr>
                <w:sz w:val="23"/>
              </w:rPr>
            </w:pPr>
            <w:r>
              <w:rPr>
                <w:sz w:val="23"/>
              </w:rPr>
              <w:t>9256.49</w:t>
            </w:r>
          </w:p>
        </w:tc>
        <w:tc>
          <w:tcPr>
            <w:tcW w:w="7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 w:before="15"/>
              <w:ind w:left="282"/>
              <w:rPr>
                <w:sz w:val="23"/>
              </w:rPr>
            </w:pPr>
            <w:r>
              <w:rPr>
                <w:sz w:val="23"/>
              </w:rPr>
              <w:t>153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27"/>
        <w:ind w:left="872" w:right="0" w:firstLine="0"/>
        <w:jc w:val="left"/>
        <w:rPr>
          <w:sz w:val="23"/>
        </w:rPr>
      </w:pPr>
      <w:r>
        <w:rPr>
          <w:sz w:val="23"/>
        </w:rPr>
        <w:t>*:</w:t>
      </w:r>
      <w:r>
        <w:rPr>
          <w:spacing w:val="-2"/>
          <w:sz w:val="23"/>
        </w:rPr>
        <w:t> </w:t>
      </w:r>
      <w:r>
        <w:rPr>
          <w:sz w:val="23"/>
        </w:rPr>
        <w:t>Significant</w:t>
      </w:r>
      <w:r>
        <w:rPr>
          <w:spacing w:val="-1"/>
          <w:sz w:val="23"/>
        </w:rPr>
        <w:t> </w:t>
      </w:r>
      <w:r>
        <w:rPr>
          <w:sz w:val="23"/>
        </w:rPr>
        <w:t>at</w:t>
      </w:r>
      <w:r>
        <w:rPr>
          <w:spacing w:val="-1"/>
          <w:sz w:val="23"/>
        </w:rPr>
        <w:t> </w:t>
      </w:r>
      <w:r>
        <w:rPr>
          <w:sz w:val="23"/>
        </w:rPr>
        <w:t>p&lt;0.05</w:t>
      </w:r>
    </w:p>
    <w:p>
      <w:pPr>
        <w:spacing w:after="0"/>
        <w:jc w:val="left"/>
        <w:rPr>
          <w:sz w:val="23"/>
        </w:rPr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spacing w:before="78"/>
        <w:ind w:left="1892" w:right="713" w:hanging="1020"/>
        <w:jc w:val="left"/>
      </w:pPr>
      <w:r>
        <w:rPr/>
        <w:pict>
          <v:shape style="position:absolute;margin-left:154.700012pt;margin-top:56.143078pt;width:102.75pt;height:.5pt;mso-position-horizontal-relative:page;mso-position-vertical-relative:paragraph;z-index:15749632" coordorigin="3094,1123" coordsize="2055,10" path="m4150,1123l3094,1123,3094,1132,4150,1132,4150,1123xm5149,1123l4160,1123,4151,1123,4151,1132,4160,1132,5149,1132,5149,11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3.384003pt;margin-top:70.42308pt;width:430.05pt;height:.5pt;mso-position-horizontal-relative:page;mso-position-vertical-relative:paragraph;z-index:-18998784" coordorigin="1868,1408" coordsize="8601,10" path="m4150,1408l3104,1408,3094,1408,3094,1408,1868,1408,1868,1418,3094,1418,3094,1418,3104,1418,4150,1418,4150,1408xm8678,1408l6397,1408,6388,1408,6388,1408,5159,1408,5149,1408,4160,1408,4151,1408,4151,1418,4160,1418,5149,1418,5159,1418,6388,1418,6388,1418,6397,1418,8678,1418,8678,1408xm10468,1408l9799,1408,9789,1408,8688,1408,8678,1408,8678,1418,8688,1418,9789,1418,9799,1418,10468,1418,10468,140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7.950012pt;margin-top:38.298561pt;width:265.5pt;height:115.65pt;mso-position-horizontal-relative:page;mso-position-vertical-relative:paragraph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80"/>
                    <w:gridCol w:w="2279"/>
                    <w:gridCol w:w="1150"/>
                    <w:gridCol w:w="702"/>
                  </w:tblGrid>
                  <w:tr>
                    <w:trPr>
                      <w:trHeight w:val="479" w:hRule="atLeast"/>
                    </w:trPr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spacing w:before="29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(J)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Groups</w:t>
                        </w:r>
                      </w:p>
                    </w:tc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spacing w:before="29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Mean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Difference(I-J)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before="29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Std.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Error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29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spacing w:line="241" w:lineRule="exact" w:before="1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LPP</w:t>
                        </w:r>
                      </w:p>
                    </w:tc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spacing w:line="241" w:lineRule="exact" w:before="164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1.154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241" w:lineRule="exact" w:before="164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.877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line="241" w:lineRule="exact" w:before="164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.190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NDT</w:t>
                        </w:r>
                      </w:p>
                    </w:tc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4.205</w:t>
                        </w:r>
                        <w:r>
                          <w:rPr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.857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line="261" w:lineRule="exact" w:before="15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IPP</w:t>
                        </w:r>
                      </w:p>
                    </w:tc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-1.154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.877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.190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NDT</w:t>
                        </w:r>
                      </w:p>
                    </w:tc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3.051</w:t>
                        </w:r>
                        <w:r>
                          <w:rPr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.813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IPP</w:t>
                        </w:r>
                      </w:p>
                    </w:tc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-4.205</w:t>
                        </w:r>
                        <w:r>
                          <w:rPr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.857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line="241" w:lineRule="exact" w:before="15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1180" w:type="dxa"/>
                      </w:tcPr>
                      <w:p>
                        <w:pPr>
                          <w:pStyle w:val="TableParagraph"/>
                          <w:spacing w:line="269" w:lineRule="exact" w:before="1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LPP</w:t>
                        </w:r>
                      </w:p>
                    </w:tc>
                    <w:tc>
                      <w:tcPr>
                        <w:tcW w:w="2279" w:type="dxa"/>
                      </w:tcPr>
                      <w:p>
                        <w:pPr>
                          <w:pStyle w:val="TableParagraph"/>
                          <w:spacing w:line="269" w:lineRule="exact" w:before="15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-3.051</w:t>
                        </w:r>
                        <w:r>
                          <w:rPr>
                            <w:sz w:val="24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50" w:type="dxa"/>
                      </w:tcPr>
                      <w:p>
                        <w:pPr>
                          <w:pStyle w:val="TableParagraph"/>
                          <w:spacing w:line="269" w:lineRule="exact" w:before="15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.813</w:t>
                        </w:r>
                      </w:p>
                    </w:tc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line="269" w:lineRule="exact" w:before="15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2"/>
        </w:rPr>
        <w:t> </w:t>
      </w:r>
      <w:r>
        <w:rPr/>
        <w:t>7b:</w:t>
      </w:r>
      <w:r>
        <w:rPr>
          <w:spacing w:val="2"/>
        </w:rPr>
        <w:t> </w:t>
      </w:r>
      <w:r>
        <w:rPr/>
        <w:t>LSD</w:t>
      </w:r>
      <w:r>
        <w:rPr>
          <w:spacing w:val="2"/>
        </w:rPr>
        <w:t> </w:t>
      </w:r>
      <w:r>
        <w:rPr/>
        <w:t>Post-hoc</w:t>
      </w:r>
      <w:r>
        <w:rPr>
          <w:spacing w:val="1"/>
        </w:rPr>
        <w:t> </w:t>
      </w:r>
      <w:r>
        <w:rPr/>
        <w:t>analyses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mean</w:t>
      </w:r>
      <w:r>
        <w:rPr>
          <w:spacing w:val="2"/>
        </w:rPr>
        <w:t> </w:t>
      </w:r>
      <w:r>
        <w:rPr/>
        <w:t>performance</w:t>
      </w:r>
      <w:r>
        <w:rPr>
          <w:spacing w:val="2"/>
        </w:rPr>
        <w:t> </w:t>
      </w:r>
      <w:r>
        <w:rPr/>
        <w:t>scores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three</w:t>
      </w:r>
      <w:r>
        <w:rPr>
          <w:spacing w:val="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groups</w:t>
      </w:r>
    </w:p>
    <w:p>
      <w:pPr>
        <w:pStyle w:val="BodyText"/>
        <w:spacing w:before="10"/>
        <w:rPr>
          <w:b/>
          <w:sz w:val="10"/>
        </w:rPr>
      </w:pPr>
      <w:r>
        <w:rPr/>
        <w:pict>
          <v:shape style="position:absolute;margin-left:93.384003pt;margin-top:8.199477pt;width:430.05pt;height:.5pt;mso-position-horizontal-relative:page;mso-position-vertical-relative:paragraph;z-index:-15708672;mso-wrap-distance-left:0;mso-wrap-distance-right:0" coordorigin="1868,164" coordsize="8601,10" path="m5149,164l3104,164,3094,164,3094,164,1868,164,1868,174,3094,174,3094,174,3104,174,5149,174,5149,164xm8678,164l6397,164,6388,164,6388,164,5159,164,5149,164,5149,174,5159,174,6388,174,6388,174,6397,174,8678,174,8678,164xm10468,164l9799,164,9789,164,8688,164,8678,164,8678,174,8688,174,9789,174,9799,174,10468,174,10468,16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2848" w:val="left" w:leader="none"/>
        </w:tabs>
        <w:ind w:left="927"/>
        <w:jc w:val="both"/>
      </w:pPr>
      <w:r>
        <w:rPr/>
        <w:t>(I)</w:t>
      </w:r>
      <w:r>
        <w:rPr>
          <w:spacing w:val="-2"/>
        </w:rPr>
        <w:t> </w:t>
      </w:r>
      <w:r>
        <w:rPr/>
        <w:t>Groups</w:t>
        <w:tab/>
        <w:t>Mean</w:t>
      </w:r>
    </w:p>
    <w:tbl>
      <w:tblPr>
        <w:tblW w:w="0" w:type="auto"/>
        <w:jc w:val="left"/>
        <w:tblInd w:w="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1326"/>
        <w:gridCol w:w="1061"/>
      </w:tblGrid>
      <w:tr>
        <w:trPr>
          <w:trHeight w:val="318" w:hRule="atLeast"/>
        </w:trPr>
        <w:tc>
          <w:tcPr>
            <w:tcW w:w="8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before="16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35" w:hRule="atLeast"/>
        </w:trPr>
        <w:tc>
          <w:tcPr>
            <w:tcW w:w="879" w:type="dxa"/>
          </w:tcPr>
          <w:p>
            <w:pPr>
              <w:pStyle w:val="TableParagraph"/>
              <w:spacing w:before="123"/>
              <w:ind w:left="60"/>
              <w:rPr>
                <w:sz w:val="24"/>
              </w:rPr>
            </w:pPr>
            <w:r>
              <w:rPr>
                <w:sz w:val="24"/>
              </w:rPr>
              <w:t>IPP</w:t>
            </w:r>
          </w:p>
        </w:tc>
        <w:tc>
          <w:tcPr>
            <w:tcW w:w="1326" w:type="dxa"/>
          </w:tcPr>
          <w:p>
            <w:pPr>
              <w:pStyle w:val="TableParagraph"/>
              <w:spacing w:before="123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39.0455</w:t>
            </w:r>
          </w:p>
        </w:tc>
        <w:tc>
          <w:tcPr>
            <w:tcW w:w="1061" w:type="dxa"/>
          </w:tcPr>
          <w:p>
            <w:pPr>
              <w:pStyle w:val="TableParagraph"/>
              <w:spacing w:before="123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37.440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428" w:hRule="atLeast"/>
        </w:trPr>
        <w:tc>
          <w:tcPr>
            <w:tcW w:w="879" w:type="dxa"/>
          </w:tcPr>
          <w:p>
            <w:pPr>
              <w:pStyle w:val="TableParagraph"/>
              <w:spacing w:line="269" w:lineRule="exact" w:before="140"/>
              <w:ind w:left="60"/>
              <w:rPr>
                <w:sz w:val="24"/>
              </w:rPr>
            </w:pPr>
            <w:r>
              <w:rPr>
                <w:sz w:val="24"/>
              </w:rPr>
              <w:t>LPP</w:t>
            </w:r>
          </w:p>
        </w:tc>
        <w:tc>
          <w:tcPr>
            <w:tcW w:w="1326" w:type="dxa"/>
          </w:tcPr>
          <w:p>
            <w:pPr>
              <w:pStyle w:val="TableParagraph"/>
              <w:spacing w:line="269" w:lineRule="exact" w:before="140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34.8519</w:t>
            </w:r>
          </w:p>
        </w:tc>
        <w:tc>
          <w:tcPr>
            <w:tcW w:w="1061" w:type="dxa"/>
          </w:tcPr>
          <w:p>
            <w:pPr>
              <w:pStyle w:val="TableParagraph"/>
              <w:spacing w:line="269" w:lineRule="exact" w:before="140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36.286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2153" w:val="left" w:leader="none"/>
        </w:tabs>
        <w:ind w:left="927"/>
        <w:jc w:val="both"/>
      </w:pPr>
      <w:r>
        <w:rPr/>
        <w:t>NDT</w:t>
        <w:tab/>
        <w:t>33.3571  </w:t>
      </w:r>
      <w:r>
        <w:rPr>
          <w:spacing w:val="37"/>
        </w:rPr>
        <w:t> </w:t>
      </w:r>
      <w:r>
        <w:rPr/>
        <w:t>33.235</w:t>
      </w:r>
      <w:r>
        <w:rPr>
          <w:vertAlign w:val="superscript"/>
        </w:rPr>
        <w:t>a</w:t>
      </w:r>
    </w:p>
    <w:p>
      <w:pPr>
        <w:pStyle w:val="BodyText"/>
        <w:spacing w:before="2"/>
        <w:rPr>
          <w:sz w:val="9"/>
        </w:rPr>
      </w:pPr>
      <w:r>
        <w:rPr/>
        <w:pict>
          <v:shape style="position:absolute;margin-left:93.384003pt;margin-top:7.224531pt;width:430.05pt;height:.5pt;mso-position-horizontal-relative:page;mso-position-vertical-relative:paragraph;z-index:-15708160;mso-wrap-distance-left:0;mso-wrap-distance-right:0" coordorigin="1868,144" coordsize="8601,10" path="m4150,144l3104,144,3094,144,3094,144,1868,144,1868,154,3094,154,3094,154,3104,154,4150,154,4150,144xm8678,144l6397,144,6388,144,6388,144,5159,144,5149,144,4160,144,4151,144,4151,154,4160,154,5149,154,5159,154,6388,154,6388,154,6397,154,8678,154,8678,144xm10468,144l9799,144,9789,144,8688,144,8678,144,8678,154,8688,154,9789,154,9799,154,10468,154,10468,14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ind w:left="927"/>
        <w:jc w:val="both"/>
      </w:pPr>
      <w:r>
        <w:rPr/>
        <w:t>*.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.05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ind w:left="927" w:right="896"/>
        <w:jc w:val="both"/>
      </w:pPr>
      <w:r>
        <w:rPr/>
        <w:t>b. Adjustment for multiple comparisons: Least Significant Difference (equivalent to no</w:t>
      </w:r>
      <w:r>
        <w:rPr>
          <w:spacing w:val="-58"/>
        </w:rPr>
        <w:t> </w:t>
      </w:r>
      <w:r>
        <w:rPr/>
        <w:t>adjustments).</w:t>
      </w:r>
    </w:p>
    <w:p>
      <w:pPr>
        <w:pStyle w:val="BodyText"/>
        <w:spacing w:line="480" w:lineRule="auto" w:before="218"/>
        <w:ind w:left="872" w:right="714" w:firstLine="719"/>
        <w:jc w:val="both"/>
      </w:pPr>
      <w:r>
        <w:rPr/>
        <w:t>Table 7a shows ANCOVA results of mean performance scoresof the students</w:t>
      </w:r>
      <w:r>
        <w:rPr>
          <w:spacing w:val="1"/>
        </w:rPr>
        <w:t> </w:t>
      </w:r>
      <w:r>
        <w:rPr/>
        <w:t>taught civic education using NDT, LPP and IPP. From the table, the F(2,150) =13.53,</w:t>
      </w:r>
      <w:r>
        <w:rPr>
          <w:spacing w:val="1"/>
        </w:rPr>
        <w:t> </w:t>
      </w:r>
      <w:r>
        <w:rPr/>
        <w:t>p&lt;0.05. This indicated that the difference in the mean scores of the three research groups</w:t>
      </w:r>
      <w:r>
        <w:rPr>
          <w:spacing w:val="1"/>
        </w:rPr>
        <w:t> </w:t>
      </w:r>
      <w:r>
        <w:rPr/>
        <w:t>is statistically significant. Post hoc tests (table 7b) shows that difference between mean</w:t>
      </w:r>
      <w:r>
        <w:rPr>
          <w:spacing w:val="1"/>
        </w:rPr>
        <w:t> </w:t>
      </w:r>
      <w:r>
        <w:rPr/>
        <w:t>score of the</w:t>
      </w:r>
      <w:r>
        <w:rPr>
          <w:spacing w:val="1"/>
        </w:rPr>
        <w:t> </w:t>
      </w:r>
      <w:r>
        <w:rPr/>
        <w:t>IPP and</w:t>
      </w:r>
      <w:r>
        <w:rPr>
          <w:spacing w:val="1"/>
        </w:rPr>
        <w:t> </w:t>
      </w:r>
      <w:r>
        <w:rPr/>
        <w:t>LPP is not significant</w:t>
      </w:r>
      <w:r>
        <w:rPr>
          <w:spacing w:val="1"/>
        </w:rPr>
        <w:t> </w:t>
      </w:r>
      <w:r>
        <w:rPr/>
        <w:t>(p=0.190);</w:t>
      </w:r>
      <w:r>
        <w:rPr>
          <w:spacing w:val="1"/>
        </w:rPr>
        <w:t> </w:t>
      </w:r>
      <w:r>
        <w:rPr/>
        <w:t>IPP and</w:t>
      </w:r>
      <w:r>
        <w:rPr>
          <w:spacing w:val="1"/>
        </w:rPr>
        <w:t> </w:t>
      </w:r>
      <w:r>
        <w:rPr/>
        <w:t>NDT</w:t>
      </w:r>
      <w:r>
        <w:rPr>
          <w:spacing w:val="1"/>
        </w:rPr>
        <w:t> </w:t>
      </w:r>
      <w:r>
        <w:rPr/>
        <w:t>is significant</w:t>
      </w:r>
      <w:r>
        <w:rPr>
          <w:spacing w:val="1"/>
        </w:rPr>
        <w:t> </w:t>
      </w:r>
      <w:r>
        <w:rPr/>
        <w:t>(p=0.00) in favour of IPP; LPP and NDT is significant (p=0.00) in favour of LPP. Thus,</w:t>
      </w:r>
      <w:r>
        <w:rPr>
          <w:spacing w:val="1"/>
        </w:rPr>
        <w:t> </w:t>
      </w:r>
      <w:r>
        <w:rPr/>
        <w:t>the null hypothesis that says; there is no significant difference in students‟ academic</w:t>
      </w:r>
      <w:r>
        <w:rPr>
          <w:spacing w:val="1"/>
        </w:rPr>
        <w:t> </w:t>
      </w:r>
      <w:r>
        <w:rPr/>
        <w:t>performance 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among the three research</w:t>
      </w:r>
      <w:r>
        <w:rPr>
          <w:spacing w:val="1"/>
        </w:rPr>
        <w:t> </w:t>
      </w:r>
      <w:r>
        <w:rPr/>
        <w:t>groups expose to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mode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integration</w:t>
      </w:r>
      <w:r>
        <w:rPr>
          <w:spacing w:val="-1"/>
        </w:rPr>
        <w:t> </w:t>
      </w:r>
      <w:r>
        <w:rPr/>
        <w:t>in Zaria</w:t>
      </w:r>
      <w:r>
        <w:rPr>
          <w:spacing w:val="-2"/>
        </w:rPr>
        <w:t> </w:t>
      </w:r>
      <w:r>
        <w:rPr/>
        <w:t>Education Zone</w:t>
      </w:r>
      <w:r>
        <w:rPr>
          <w:spacing w:val="-2"/>
        </w:rPr>
        <w:t> </w:t>
      </w:r>
      <w:r>
        <w:rPr/>
        <w:t>of Kaduna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is</w:t>
      </w:r>
      <w:r>
        <w:rPr>
          <w:spacing w:val="5"/>
        </w:rPr>
        <w:t> </w:t>
      </w:r>
      <w:r>
        <w:rPr/>
        <w:t>rejected</w:t>
      </w:r>
    </w:p>
    <w:p>
      <w:pPr>
        <w:pStyle w:val="Heading1"/>
        <w:spacing w:before="167"/>
        <w:ind w:left="872"/>
        <w:jc w:val="both"/>
      </w:pPr>
      <w:r>
        <w:rPr/>
        <w:t>Hypothesis 2:</w:t>
      </w:r>
    </w:p>
    <w:p>
      <w:pPr>
        <w:pStyle w:val="BodyText"/>
        <w:spacing w:line="480" w:lineRule="auto" w:before="192"/>
        <w:ind w:left="872" w:right="716"/>
        <w:jc w:val="both"/>
      </w:pPr>
      <w:r>
        <w:rPr/>
        <w:t>There is no significant difference in students‟ attitude toward civic educationwhen taught</w:t>
      </w:r>
      <w:r>
        <w:rPr>
          <w:spacing w:val="-57"/>
        </w:rPr>
        <w:t> </w:t>
      </w:r>
      <w:r>
        <w:rPr/>
        <w:t>using non-digital technology, Linear PowerPoint and Interactive PowerPoint in Zaria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Zone</w:t>
      </w:r>
      <w:r>
        <w:rPr>
          <w:spacing w:val="-1"/>
        </w:rPr>
        <w:t> </w:t>
      </w:r>
      <w:r>
        <w:rPr/>
        <w:t>of 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202"/>
        <w:ind w:left="872" w:right="717" w:firstLine="719"/>
        <w:jc w:val="both"/>
      </w:pPr>
      <w:r>
        <w:rPr/>
        <w:t>Hypothesis two was tested by running Analysis of Variance (ANOVA) on 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Attitudinal</w:t>
      </w:r>
      <w:r>
        <w:rPr>
          <w:spacing w:val="1"/>
        </w:rPr>
        <w:t> </w:t>
      </w:r>
      <w:r>
        <w:rPr/>
        <w:t>Scale</w:t>
      </w:r>
      <w:r>
        <w:rPr>
          <w:spacing w:val="-57"/>
        </w:rPr>
        <w:t> </w:t>
      </w:r>
      <w:r>
        <w:rPr/>
        <w:t>(CESAS) in order to establish whether the difference that exist in the group scores is</w:t>
      </w:r>
      <w:r>
        <w:rPr>
          <w:spacing w:val="1"/>
        </w:rPr>
        <w:t> </w:t>
      </w:r>
      <w:r>
        <w:rPr/>
        <w:t>statistically</w:t>
      </w:r>
      <w:r>
        <w:rPr>
          <w:spacing w:val="-5"/>
        </w:rPr>
        <w:t> </w:t>
      </w:r>
      <w:r>
        <w:rPr/>
        <w:t>significant.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tabs>
          <w:tab w:pos="2131" w:val="left" w:leader="none"/>
        </w:tabs>
        <w:spacing w:line="242" w:lineRule="auto" w:before="78" w:after="18"/>
        <w:ind w:left="2072" w:right="716" w:hanging="1200"/>
        <w:jc w:val="left"/>
      </w:pPr>
      <w:r>
        <w:rPr/>
        <w:t>Table</w:t>
      </w:r>
      <w:r>
        <w:rPr>
          <w:spacing w:val="56"/>
        </w:rPr>
        <w:t> </w:t>
      </w:r>
      <w:r>
        <w:rPr/>
        <w:t>8a:</w:t>
        <w:tab/>
        <w:tab/>
        <w:t>ANOVA</w:t>
      </w:r>
      <w:r>
        <w:rPr>
          <w:spacing w:val="54"/>
        </w:rPr>
        <w:t> </w:t>
      </w:r>
      <w:r>
        <w:rPr/>
        <w:t>Results</w:t>
      </w:r>
      <w:r>
        <w:rPr>
          <w:spacing w:val="57"/>
        </w:rPr>
        <w:t> </w:t>
      </w:r>
      <w:r>
        <w:rPr/>
        <w:t>ofgroups</w:t>
      </w:r>
      <w:r>
        <w:rPr>
          <w:spacing w:val="53"/>
        </w:rPr>
        <w:t> </w:t>
      </w:r>
      <w:r>
        <w:rPr/>
        <w:t>mean</w:t>
      </w:r>
      <w:r>
        <w:rPr>
          <w:spacing w:val="56"/>
        </w:rPr>
        <w:t> </w:t>
      </w:r>
      <w:r>
        <w:rPr/>
        <w:t>scores</w:t>
      </w:r>
      <w:r>
        <w:rPr>
          <w:spacing w:val="55"/>
        </w:rPr>
        <w:t> </w:t>
      </w:r>
      <w:r>
        <w:rPr/>
        <w:t>in</w:t>
      </w:r>
      <w:r>
        <w:rPr>
          <w:spacing w:val="58"/>
        </w:rPr>
        <w:t> </w:t>
      </w:r>
      <w:r>
        <w:rPr/>
        <w:t>Civic</w:t>
      </w:r>
      <w:r>
        <w:rPr>
          <w:spacing w:val="54"/>
        </w:rPr>
        <w:t> </w:t>
      </w:r>
      <w:r>
        <w:rPr/>
        <w:t>Education</w:t>
      </w:r>
      <w:r>
        <w:rPr>
          <w:spacing w:val="56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Attitudinal Scale.</w:t>
      </w:r>
    </w:p>
    <w:p>
      <w:pPr>
        <w:pStyle w:val="BodyText"/>
        <w:spacing w:line="20" w:lineRule="exact"/>
        <w:ind w:left="872"/>
        <w:rPr>
          <w:sz w:val="2"/>
        </w:rPr>
      </w:pPr>
      <w:r>
        <w:rPr>
          <w:sz w:val="2"/>
        </w:rPr>
        <w:pict>
          <v:group style="width:429.8pt;height:.5pt;mso-position-horizontal-relative:char;mso-position-vertical-relative:line" coordorigin="0,0" coordsize="8596,10">
            <v:shape style="position:absolute;left:0;top:0;width:8596;height:10" coordorigin="0,0" coordsize="8596,10" path="m2249,0l0,0,0,10,2249,10,2249,0xm5221,0l5211,0,4405,0,4395,0,2259,0,2249,0,2249,10,2259,10,4395,10,4405,10,5211,10,5221,10,5221,0xm6949,0l5221,0,5221,10,6949,10,6949,0xm6959,0l6950,0,6950,10,6959,10,6959,0xm7970,0l6959,0,6959,10,7970,10,7970,0xm8596,0l7979,0,7970,0,7970,10,7979,10,8596,10,859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327" w:val="left" w:leader="none"/>
          <w:tab w:pos="6143" w:val="left" w:leader="none"/>
          <w:tab w:pos="7881" w:val="left" w:leader="none"/>
          <w:tab w:pos="8901" w:val="left" w:leader="none"/>
        </w:tabs>
        <w:spacing w:before="0" w:after="16"/>
        <w:ind w:left="3181" w:right="0" w:firstLine="0"/>
        <w:jc w:val="left"/>
        <w:rPr>
          <w:b/>
          <w:sz w:val="24"/>
        </w:rPr>
      </w:pPr>
      <w:r>
        <w:rPr>
          <w:b/>
          <w:sz w:val="24"/>
        </w:rPr>
        <w:t>Sum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 Squares</w:t>
        <w:tab/>
        <w:t>Df</w:t>
        <w:tab/>
        <w:t>Mean Square</w:t>
        <w:tab/>
        <w:t>F</w:t>
        <w:tab/>
        <w:t>Sig.</w:t>
      </w:r>
    </w:p>
    <w:tbl>
      <w:tblPr>
        <w:tblW w:w="0" w:type="auto"/>
        <w:jc w:val="left"/>
        <w:tblInd w:w="8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1906"/>
        <w:gridCol w:w="1151"/>
        <w:gridCol w:w="1547"/>
        <w:gridCol w:w="2005"/>
      </w:tblGrid>
      <w:tr>
        <w:trPr>
          <w:trHeight w:val="284" w:hRule="atLeast"/>
        </w:trPr>
        <w:tc>
          <w:tcPr>
            <w:tcW w:w="20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9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323"/>
              <w:rPr>
                <w:sz w:val="24"/>
              </w:rPr>
            </w:pPr>
            <w:r>
              <w:rPr>
                <w:sz w:val="24"/>
              </w:rPr>
              <w:t>11889.120</w:t>
            </w:r>
          </w:p>
        </w:tc>
        <w:tc>
          <w:tcPr>
            <w:tcW w:w="11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5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28"/>
              <w:rPr>
                <w:sz w:val="24"/>
              </w:rPr>
            </w:pPr>
            <w:r>
              <w:rPr>
                <w:sz w:val="24"/>
              </w:rPr>
              <w:t>5944.560</w:t>
            </w:r>
          </w:p>
        </w:tc>
        <w:tc>
          <w:tcPr>
            <w:tcW w:w="200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439" w:val="left" w:leader="none"/>
              </w:tabs>
              <w:spacing w:line="265" w:lineRule="exact"/>
              <w:ind w:left="419"/>
              <w:rPr>
                <w:sz w:val="24"/>
              </w:rPr>
            </w:pPr>
            <w:r>
              <w:rPr>
                <w:sz w:val="24"/>
              </w:rPr>
              <w:t>352.582</w:t>
              <w:tab/>
              <w:t>.000</w:t>
            </w:r>
          </w:p>
        </w:tc>
      </w:tr>
      <w:tr>
        <w:trPr>
          <w:trHeight w:val="298" w:hRule="atLeast"/>
        </w:trPr>
        <w:tc>
          <w:tcPr>
            <w:tcW w:w="2000" w:type="dxa"/>
          </w:tcPr>
          <w:p>
            <w:pPr>
              <w:pStyle w:val="TableParagraph"/>
              <w:spacing w:line="274" w:lineRule="exact" w:before="4"/>
              <w:ind w:left="74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906" w:type="dxa"/>
          </w:tcPr>
          <w:p>
            <w:pPr>
              <w:pStyle w:val="TableParagraph"/>
              <w:spacing w:line="274" w:lineRule="exact" w:before="4"/>
              <w:ind w:left="323"/>
              <w:rPr>
                <w:sz w:val="24"/>
              </w:rPr>
            </w:pPr>
            <w:r>
              <w:rPr>
                <w:sz w:val="24"/>
              </w:rPr>
              <w:t>2545.873</w:t>
            </w:r>
          </w:p>
        </w:tc>
        <w:tc>
          <w:tcPr>
            <w:tcW w:w="1151" w:type="dxa"/>
          </w:tcPr>
          <w:p>
            <w:pPr>
              <w:pStyle w:val="TableParagraph"/>
              <w:spacing w:line="274" w:lineRule="exact" w:before="4"/>
              <w:ind w:left="56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547" w:type="dxa"/>
          </w:tcPr>
          <w:p>
            <w:pPr>
              <w:pStyle w:val="TableParagraph"/>
              <w:spacing w:line="274" w:lineRule="exact" w:before="4"/>
              <w:ind w:left="228"/>
              <w:rPr>
                <w:sz w:val="24"/>
              </w:rPr>
            </w:pPr>
            <w:r>
              <w:rPr>
                <w:sz w:val="24"/>
              </w:rPr>
              <w:t>16.860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20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14434.994</w:t>
            </w:r>
          </w:p>
        </w:tc>
        <w:tc>
          <w:tcPr>
            <w:tcW w:w="1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153</w:t>
            </w:r>
          </w:p>
        </w:tc>
        <w:tc>
          <w:tcPr>
            <w:tcW w:w="15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0"/>
        <w:rPr>
          <w:b/>
          <w:sz w:val="22"/>
        </w:rPr>
      </w:pPr>
    </w:p>
    <w:p>
      <w:pPr>
        <w:pStyle w:val="Heading1"/>
        <w:spacing w:line="242" w:lineRule="auto" w:after="22"/>
        <w:ind w:left="1952" w:hanging="1080"/>
        <w:jc w:val="left"/>
      </w:pPr>
      <w:r>
        <w:rPr/>
        <w:pict>
          <v:shape style="position:absolute;margin-left:93.624008pt;margin-top:43.963116pt;width:429.8pt;height:.5pt;mso-position-horizontal-relative:page;mso-position-vertical-relative:paragraph;z-index:-18997248" coordorigin="1872,879" coordsize="8596,10" path="m5046,879l3459,879,3449,879,3449,879,1872,879,1872,889,3449,889,3449,889,3459,889,5046,889,5046,879xm5055,879l5046,879,5046,889,5055,889,5055,879xm8332,879l8323,879,5055,879,5055,889,8323,889,8332,889,8332,879xm10468,879l9813,879,9804,879,8332,879,8332,889,9804,889,9813,889,10468,889,10468,879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38"/>
        </w:rPr>
        <w:t> </w:t>
      </w:r>
      <w:r>
        <w:rPr/>
        <w:t>8b:</w:t>
      </w:r>
      <w:r>
        <w:rPr>
          <w:spacing w:val="38"/>
        </w:rPr>
        <w:t> </w:t>
      </w:r>
      <w:r>
        <w:rPr/>
        <w:t>Sheffe</w:t>
      </w:r>
      <w:r>
        <w:rPr>
          <w:spacing w:val="38"/>
        </w:rPr>
        <w:t> </w:t>
      </w:r>
      <w:r>
        <w:rPr/>
        <w:t>Post-hoc</w:t>
      </w:r>
      <w:r>
        <w:rPr>
          <w:spacing w:val="37"/>
        </w:rPr>
        <w:t> </w:t>
      </w:r>
      <w:r>
        <w:rPr/>
        <w:t>analyses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groups</w:t>
      </w:r>
      <w:r>
        <w:rPr>
          <w:spacing w:val="41"/>
        </w:rPr>
        <w:t> </w:t>
      </w:r>
      <w:r>
        <w:rPr/>
        <w:t>mean</w:t>
      </w:r>
      <w:r>
        <w:rPr>
          <w:spacing w:val="39"/>
        </w:rPr>
        <w:t> </w:t>
      </w:r>
      <w:r>
        <w:rPr/>
        <w:t>scores</w:t>
      </w:r>
      <w:r>
        <w:rPr>
          <w:spacing w:val="38"/>
        </w:rPr>
        <w:t> </w:t>
      </w:r>
      <w:r>
        <w:rPr/>
        <w:t>inCivic</w:t>
      </w:r>
      <w:r>
        <w:rPr>
          <w:spacing w:val="38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Attitudinal</w:t>
      </w:r>
      <w:r>
        <w:rPr>
          <w:spacing w:val="-2"/>
        </w:rPr>
        <w:t> </w:t>
      </w:r>
      <w:r>
        <w:rPr/>
        <w:t>Scale.</w:t>
      </w:r>
    </w:p>
    <w:tbl>
      <w:tblPr>
        <w:tblW w:w="0" w:type="auto"/>
        <w:jc w:val="left"/>
        <w:tblInd w:w="8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1595"/>
        <w:gridCol w:w="2981"/>
        <w:gridCol w:w="1798"/>
        <w:gridCol w:w="932"/>
      </w:tblGrid>
      <w:tr>
        <w:trPr>
          <w:trHeight w:val="270" w:hRule="atLeast"/>
        </w:trPr>
        <w:tc>
          <w:tcPr>
            <w:tcW w:w="13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z w:val="24"/>
              </w:rPr>
              <w:t>(I)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5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287"/>
              <w:rPr>
                <w:sz w:val="24"/>
              </w:rPr>
            </w:pPr>
            <w:r>
              <w:rPr>
                <w:sz w:val="24"/>
              </w:rPr>
              <w:t>(J)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2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28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(I-J)</w:t>
            </w:r>
          </w:p>
        </w:tc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584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207" w:right="224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01" w:hRule="atLeast"/>
        </w:trPr>
        <w:tc>
          <w:tcPr>
            <w:tcW w:w="1304" w:type="dxa"/>
          </w:tcPr>
          <w:p>
            <w:pPr>
              <w:pStyle w:val="TableParagraph"/>
              <w:spacing w:line="251" w:lineRule="exact" w:before="30"/>
              <w:ind w:left="14"/>
              <w:rPr>
                <w:sz w:val="24"/>
              </w:rPr>
            </w:pPr>
            <w:r>
              <w:rPr>
                <w:sz w:val="24"/>
              </w:rPr>
              <w:t>IPP</w:t>
            </w:r>
          </w:p>
        </w:tc>
        <w:tc>
          <w:tcPr>
            <w:tcW w:w="1595" w:type="dxa"/>
          </w:tcPr>
          <w:p>
            <w:pPr>
              <w:pStyle w:val="TableParagraph"/>
              <w:spacing w:line="251" w:lineRule="exact" w:before="30"/>
              <w:ind w:left="287"/>
              <w:rPr>
                <w:sz w:val="24"/>
              </w:rPr>
            </w:pPr>
            <w:r>
              <w:rPr>
                <w:sz w:val="24"/>
              </w:rPr>
              <w:t>LPP</w:t>
            </w:r>
          </w:p>
        </w:tc>
        <w:tc>
          <w:tcPr>
            <w:tcW w:w="2981" w:type="dxa"/>
          </w:tcPr>
          <w:p>
            <w:pPr>
              <w:pStyle w:val="TableParagraph"/>
              <w:spacing w:line="251" w:lineRule="exact" w:before="30"/>
              <w:ind w:left="288"/>
              <w:rPr>
                <w:sz w:val="24"/>
              </w:rPr>
            </w:pPr>
            <w:r>
              <w:rPr>
                <w:sz w:val="24"/>
              </w:rPr>
              <w:t>6.14310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98" w:type="dxa"/>
          </w:tcPr>
          <w:p>
            <w:pPr>
              <w:pStyle w:val="TableParagraph"/>
              <w:spacing w:line="251" w:lineRule="exact" w:before="30"/>
              <w:ind w:left="584"/>
              <w:rPr>
                <w:sz w:val="24"/>
              </w:rPr>
            </w:pPr>
            <w:r>
              <w:rPr>
                <w:sz w:val="24"/>
              </w:rPr>
              <w:t>.83391</w:t>
            </w:r>
          </w:p>
        </w:tc>
        <w:tc>
          <w:tcPr>
            <w:tcW w:w="932" w:type="dxa"/>
          </w:tcPr>
          <w:p>
            <w:pPr>
              <w:pStyle w:val="TableParagraph"/>
              <w:spacing w:line="251" w:lineRule="exact" w:before="30"/>
              <w:ind w:left="247" w:right="224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95" w:hRule="atLeast"/>
        </w:trPr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spacing w:line="251" w:lineRule="exact" w:before="24"/>
              <w:ind w:left="287"/>
              <w:rPr>
                <w:sz w:val="24"/>
              </w:rPr>
            </w:pPr>
            <w:r>
              <w:rPr>
                <w:sz w:val="24"/>
              </w:rPr>
              <w:t>NDT</w:t>
            </w:r>
          </w:p>
        </w:tc>
        <w:tc>
          <w:tcPr>
            <w:tcW w:w="2981" w:type="dxa"/>
          </w:tcPr>
          <w:p>
            <w:pPr>
              <w:pStyle w:val="TableParagraph"/>
              <w:spacing w:line="251" w:lineRule="exact" w:before="24"/>
              <w:ind w:left="288"/>
              <w:rPr>
                <w:sz w:val="24"/>
              </w:rPr>
            </w:pPr>
            <w:r>
              <w:rPr>
                <w:sz w:val="24"/>
              </w:rPr>
              <w:t>20.93344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98" w:type="dxa"/>
          </w:tcPr>
          <w:p>
            <w:pPr>
              <w:pStyle w:val="TableParagraph"/>
              <w:spacing w:line="251" w:lineRule="exact" w:before="24"/>
              <w:ind w:left="584"/>
              <w:rPr>
                <w:sz w:val="24"/>
              </w:rPr>
            </w:pPr>
            <w:r>
              <w:rPr>
                <w:sz w:val="24"/>
              </w:rPr>
              <w:t>.82720</w:t>
            </w:r>
          </w:p>
        </w:tc>
        <w:tc>
          <w:tcPr>
            <w:tcW w:w="932" w:type="dxa"/>
          </w:tcPr>
          <w:p>
            <w:pPr>
              <w:pStyle w:val="TableParagraph"/>
              <w:spacing w:line="251" w:lineRule="exact" w:before="24"/>
              <w:ind w:left="247" w:right="224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96" w:hRule="atLeast"/>
        </w:trPr>
        <w:tc>
          <w:tcPr>
            <w:tcW w:w="1304" w:type="dxa"/>
          </w:tcPr>
          <w:p>
            <w:pPr>
              <w:pStyle w:val="TableParagraph"/>
              <w:spacing w:line="252" w:lineRule="exact" w:before="24"/>
              <w:ind w:left="14"/>
              <w:rPr>
                <w:sz w:val="24"/>
              </w:rPr>
            </w:pPr>
            <w:r>
              <w:rPr>
                <w:sz w:val="24"/>
              </w:rPr>
              <w:t>LPP</w:t>
            </w:r>
          </w:p>
        </w:tc>
        <w:tc>
          <w:tcPr>
            <w:tcW w:w="1595" w:type="dxa"/>
          </w:tcPr>
          <w:p>
            <w:pPr>
              <w:pStyle w:val="TableParagraph"/>
              <w:spacing w:line="252" w:lineRule="exact" w:before="24"/>
              <w:ind w:left="287"/>
              <w:rPr>
                <w:sz w:val="24"/>
              </w:rPr>
            </w:pPr>
            <w:r>
              <w:rPr>
                <w:sz w:val="24"/>
              </w:rPr>
              <w:t>IPP</w:t>
            </w:r>
          </w:p>
        </w:tc>
        <w:tc>
          <w:tcPr>
            <w:tcW w:w="2981" w:type="dxa"/>
          </w:tcPr>
          <w:p>
            <w:pPr>
              <w:pStyle w:val="TableParagraph"/>
              <w:spacing w:line="252" w:lineRule="exact" w:before="24"/>
              <w:ind w:left="288"/>
              <w:rPr>
                <w:sz w:val="24"/>
              </w:rPr>
            </w:pPr>
            <w:r>
              <w:rPr>
                <w:sz w:val="24"/>
              </w:rPr>
              <w:t>-6.14310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98" w:type="dxa"/>
          </w:tcPr>
          <w:p>
            <w:pPr>
              <w:pStyle w:val="TableParagraph"/>
              <w:spacing w:line="252" w:lineRule="exact" w:before="24"/>
              <w:ind w:left="584"/>
              <w:rPr>
                <w:sz w:val="24"/>
              </w:rPr>
            </w:pPr>
            <w:r>
              <w:rPr>
                <w:sz w:val="24"/>
              </w:rPr>
              <w:t>.83391</w:t>
            </w:r>
          </w:p>
        </w:tc>
        <w:tc>
          <w:tcPr>
            <w:tcW w:w="932" w:type="dxa"/>
          </w:tcPr>
          <w:p>
            <w:pPr>
              <w:pStyle w:val="TableParagraph"/>
              <w:spacing w:line="252" w:lineRule="exact" w:before="24"/>
              <w:ind w:left="247" w:right="224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96" w:hRule="atLeast"/>
        </w:trPr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spacing w:line="251" w:lineRule="exact" w:before="25"/>
              <w:ind w:left="287"/>
              <w:rPr>
                <w:sz w:val="24"/>
              </w:rPr>
            </w:pPr>
            <w:r>
              <w:rPr>
                <w:sz w:val="24"/>
              </w:rPr>
              <w:t>NDT</w:t>
            </w:r>
          </w:p>
        </w:tc>
        <w:tc>
          <w:tcPr>
            <w:tcW w:w="2981" w:type="dxa"/>
          </w:tcPr>
          <w:p>
            <w:pPr>
              <w:pStyle w:val="TableParagraph"/>
              <w:spacing w:line="251" w:lineRule="exact" w:before="25"/>
              <w:ind w:left="288"/>
              <w:rPr>
                <w:sz w:val="24"/>
              </w:rPr>
            </w:pPr>
            <w:r>
              <w:rPr>
                <w:sz w:val="24"/>
              </w:rPr>
              <w:t>14.79034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98" w:type="dxa"/>
          </w:tcPr>
          <w:p>
            <w:pPr>
              <w:pStyle w:val="TableParagraph"/>
              <w:spacing w:line="251" w:lineRule="exact" w:before="25"/>
              <w:ind w:left="584"/>
              <w:rPr>
                <w:sz w:val="24"/>
              </w:rPr>
            </w:pPr>
            <w:r>
              <w:rPr>
                <w:sz w:val="24"/>
              </w:rPr>
              <w:t>.78313</w:t>
            </w:r>
          </w:p>
        </w:tc>
        <w:tc>
          <w:tcPr>
            <w:tcW w:w="932" w:type="dxa"/>
          </w:tcPr>
          <w:p>
            <w:pPr>
              <w:pStyle w:val="TableParagraph"/>
              <w:spacing w:line="251" w:lineRule="exact" w:before="25"/>
              <w:ind w:left="247" w:right="224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95" w:hRule="atLeast"/>
        </w:trPr>
        <w:tc>
          <w:tcPr>
            <w:tcW w:w="1304" w:type="dxa"/>
          </w:tcPr>
          <w:p>
            <w:pPr>
              <w:pStyle w:val="TableParagraph"/>
              <w:spacing w:line="251" w:lineRule="exact" w:before="24"/>
              <w:ind w:left="14"/>
              <w:rPr>
                <w:sz w:val="24"/>
              </w:rPr>
            </w:pPr>
            <w:r>
              <w:rPr>
                <w:sz w:val="24"/>
              </w:rPr>
              <w:t>NDT</w:t>
            </w:r>
          </w:p>
        </w:tc>
        <w:tc>
          <w:tcPr>
            <w:tcW w:w="1595" w:type="dxa"/>
          </w:tcPr>
          <w:p>
            <w:pPr>
              <w:pStyle w:val="TableParagraph"/>
              <w:spacing w:line="251" w:lineRule="exact" w:before="24"/>
              <w:ind w:left="287"/>
              <w:rPr>
                <w:sz w:val="24"/>
              </w:rPr>
            </w:pPr>
            <w:r>
              <w:rPr>
                <w:sz w:val="24"/>
              </w:rPr>
              <w:t>IPP</w:t>
            </w:r>
          </w:p>
        </w:tc>
        <w:tc>
          <w:tcPr>
            <w:tcW w:w="2981" w:type="dxa"/>
          </w:tcPr>
          <w:p>
            <w:pPr>
              <w:pStyle w:val="TableParagraph"/>
              <w:spacing w:line="251" w:lineRule="exact" w:before="24"/>
              <w:ind w:left="288"/>
              <w:rPr>
                <w:sz w:val="24"/>
              </w:rPr>
            </w:pPr>
            <w:r>
              <w:rPr>
                <w:sz w:val="24"/>
              </w:rPr>
              <w:t>-20.93344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98" w:type="dxa"/>
          </w:tcPr>
          <w:p>
            <w:pPr>
              <w:pStyle w:val="TableParagraph"/>
              <w:spacing w:line="251" w:lineRule="exact" w:before="24"/>
              <w:ind w:left="584"/>
              <w:rPr>
                <w:sz w:val="24"/>
              </w:rPr>
            </w:pPr>
            <w:r>
              <w:rPr>
                <w:sz w:val="24"/>
              </w:rPr>
              <w:t>.82720</w:t>
            </w:r>
          </w:p>
        </w:tc>
        <w:tc>
          <w:tcPr>
            <w:tcW w:w="932" w:type="dxa"/>
          </w:tcPr>
          <w:p>
            <w:pPr>
              <w:pStyle w:val="TableParagraph"/>
              <w:spacing w:line="251" w:lineRule="exact" w:before="24"/>
              <w:ind w:left="247" w:right="224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27" w:hRule="atLeast"/>
        </w:trPr>
        <w:tc>
          <w:tcPr>
            <w:tcW w:w="13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287"/>
              <w:rPr>
                <w:sz w:val="24"/>
              </w:rPr>
            </w:pPr>
            <w:r>
              <w:rPr>
                <w:sz w:val="24"/>
              </w:rPr>
              <w:t>LPP</w:t>
            </w:r>
          </w:p>
        </w:tc>
        <w:tc>
          <w:tcPr>
            <w:tcW w:w="2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288"/>
              <w:rPr>
                <w:sz w:val="24"/>
              </w:rPr>
            </w:pPr>
            <w:r>
              <w:rPr>
                <w:sz w:val="24"/>
              </w:rPr>
              <w:t>-14.79034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17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584"/>
              <w:rPr>
                <w:sz w:val="24"/>
              </w:rPr>
            </w:pPr>
            <w:r>
              <w:rPr>
                <w:sz w:val="24"/>
              </w:rPr>
              <w:t>.78313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247" w:right="224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line="480" w:lineRule="auto" w:before="172"/>
        <w:ind w:left="872" w:right="715"/>
        <w:jc w:val="both"/>
      </w:pPr>
      <w:r>
        <w:rPr/>
        <w:t>Table 8a shows the ANOVA results of the means score of students‟ in CESAS when</w:t>
      </w:r>
      <w:r>
        <w:rPr>
          <w:spacing w:val="1"/>
        </w:rPr>
        <w:t> </w:t>
      </w:r>
      <w:r>
        <w:rPr/>
        <w:t>taught using IPP, LPP and NDT. From the table, the F (2,151) =352.582, p&lt;0.05. This</w:t>
      </w:r>
      <w:r>
        <w:rPr>
          <w:spacing w:val="1"/>
        </w:rPr>
        <w:t> </w:t>
      </w:r>
      <w:r>
        <w:rPr/>
        <w:t>indicated that difference in the mean scores of the three research groups is statistically</w:t>
      </w:r>
      <w:r>
        <w:rPr>
          <w:spacing w:val="1"/>
        </w:rPr>
        <w:t> </w:t>
      </w:r>
      <w:r>
        <w:rPr/>
        <w:t>significant. Post hoc tests (table 8b) shows that difference between mean score of each of</w:t>
      </w:r>
      <w:r>
        <w:rPr>
          <w:spacing w:val="-57"/>
        </w:rPr>
        <w:t> </w:t>
      </w:r>
      <w:r>
        <w:rPr/>
        <w:t>the group are statistically significant at (p=0.00) in favour of IPP. Thus, the hypothesis</w:t>
      </w:r>
      <w:r>
        <w:rPr>
          <w:spacing w:val="1"/>
        </w:rPr>
        <w:t> </w:t>
      </w:r>
      <w:r>
        <w:rPr/>
        <w:t>that say, there is no significant difference in students‟ attitude toward civic education</w:t>
      </w:r>
      <w:r>
        <w:rPr>
          <w:spacing w:val="1"/>
        </w:rPr>
        <w:t> </w:t>
      </w:r>
      <w:r>
        <w:rPr/>
        <w:t>when taught using NDT, LPP and IPP in Zaria Education Zone of Kaduna State is</w:t>
      </w:r>
      <w:r>
        <w:rPr>
          <w:spacing w:val="1"/>
        </w:rPr>
        <w:t> </w:t>
      </w:r>
      <w:r>
        <w:rPr/>
        <w:t>rejected.</w:t>
      </w:r>
    </w:p>
    <w:p>
      <w:pPr>
        <w:pStyle w:val="Heading1"/>
        <w:numPr>
          <w:ilvl w:val="1"/>
          <w:numId w:val="15"/>
        </w:numPr>
        <w:tabs>
          <w:tab w:pos="1593" w:val="left" w:leader="none"/>
        </w:tabs>
        <w:spacing w:line="240" w:lineRule="auto" w:before="167" w:after="0"/>
        <w:ind w:left="1592" w:right="0" w:hanging="721"/>
        <w:jc w:val="both"/>
      </w:pPr>
      <w:bookmarkStart w:name="_TOC_250001" w:id="16"/>
      <w:r>
        <w:rPr/>
        <w:t>Summary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Major</w:t>
      </w:r>
      <w:r>
        <w:rPr>
          <w:spacing w:val="-1"/>
        </w:rPr>
        <w:t> </w:t>
      </w:r>
      <w:bookmarkEnd w:id="16"/>
      <w:r>
        <w:rPr/>
        <w:t>Findings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1592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sustained 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15"/>
        </w:numPr>
        <w:tabs>
          <w:tab w:pos="1953" w:val="left" w:leader="none"/>
        </w:tabs>
        <w:spacing w:line="480" w:lineRule="auto" w:before="0" w:after="0"/>
        <w:ind w:left="1952" w:right="713" w:hanging="360"/>
        <w:jc w:val="both"/>
        <w:rPr>
          <w:sz w:val="24"/>
        </w:rPr>
      </w:pPr>
      <w:r>
        <w:rPr>
          <w:sz w:val="24"/>
        </w:rPr>
        <w:t>Significant difference exists in the mean performance scores of students in</w:t>
      </w:r>
      <w:r>
        <w:rPr>
          <w:spacing w:val="1"/>
          <w:sz w:val="24"/>
        </w:rPr>
        <w:t> </w:t>
      </w:r>
      <w:r>
        <w:rPr>
          <w:sz w:val="24"/>
        </w:rPr>
        <w:t>Non-digital technology of Chalkboard group, Linear PowerPoint group and</w:t>
      </w:r>
      <w:r>
        <w:rPr>
          <w:spacing w:val="1"/>
          <w:sz w:val="24"/>
        </w:rPr>
        <w:t> </w:t>
      </w:r>
      <w:r>
        <w:rPr>
          <w:sz w:val="24"/>
        </w:rPr>
        <w:t>those in Interactive PowerPoint group in favour of Interactive PowerPoint and</w:t>
      </w:r>
      <w:r>
        <w:rPr>
          <w:spacing w:val="-57"/>
          <w:sz w:val="24"/>
        </w:rPr>
        <w:t> </w:t>
      </w:r>
      <w:r>
        <w:rPr>
          <w:sz w:val="24"/>
        </w:rPr>
        <w:t>Linear</w:t>
      </w:r>
      <w:r>
        <w:rPr>
          <w:spacing w:val="-1"/>
          <w:sz w:val="24"/>
        </w:rPr>
        <w:t> </w:t>
      </w:r>
      <w:r>
        <w:rPr>
          <w:sz w:val="24"/>
        </w:rPr>
        <w:t>PowerPoint</w:t>
      </w:r>
      <w:r>
        <w:rPr>
          <w:spacing w:val="2"/>
          <w:sz w:val="24"/>
        </w:rPr>
        <w:t> </w:t>
      </w:r>
      <w:r>
        <w:rPr>
          <w:sz w:val="24"/>
        </w:rPr>
        <w:t>groups.</w:t>
      </w:r>
    </w:p>
    <w:p>
      <w:pPr>
        <w:pStyle w:val="ListParagraph"/>
        <w:numPr>
          <w:ilvl w:val="2"/>
          <w:numId w:val="15"/>
        </w:numPr>
        <w:tabs>
          <w:tab w:pos="1953" w:val="left" w:leader="none"/>
        </w:tabs>
        <w:spacing w:line="480" w:lineRule="auto" w:before="0" w:after="0"/>
        <w:ind w:left="1952" w:right="716" w:hanging="360"/>
        <w:jc w:val="both"/>
        <w:rPr>
          <w:sz w:val="24"/>
        </w:rPr>
      </w:pPr>
      <w:r>
        <w:rPr>
          <w:sz w:val="24"/>
        </w:rPr>
        <w:t>Significant difference exists in the mean rating of students‟ attitude toward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53"/>
          <w:sz w:val="24"/>
        </w:rPr>
        <w:t> </w:t>
      </w:r>
      <w:r>
        <w:rPr>
          <w:sz w:val="24"/>
        </w:rPr>
        <w:t>education</w:t>
      </w:r>
      <w:r>
        <w:rPr>
          <w:spacing w:val="53"/>
          <w:sz w:val="24"/>
        </w:rPr>
        <w:t> </w:t>
      </w:r>
      <w:r>
        <w:rPr>
          <w:sz w:val="24"/>
        </w:rPr>
        <w:t>when</w:t>
      </w:r>
      <w:r>
        <w:rPr>
          <w:spacing w:val="53"/>
          <w:sz w:val="24"/>
        </w:rPr>
        <w:t> </w:t>
      </w:r>
      <w:r>
        <w:rPr>
          <w:sz w:val="24"/>
        </w:rPr>
        <w:t>taught</w:t>
      </w:r>
      <w:r>
        <w:rPr>
          <w:spacing w:val="55"/>
          <w:sz w:val="24"/>
        </w:rPr>
        <w:t> </w:t>
      </w:r>
      <w:r>
        <w:rPr>
          <w:sz w:val="24"/>
        </w:rPr>
        <w:t>using</w:t>
      </w:r>
      <w:r>
        <w:rPr>
          <w:spacing w:val="55"/>
          <w:sz w:val="24"/>
        </w:rPr>
        <w:t> </w:t>
      </w:r>
      <w:r>
        <w:rPr>
          <w:sz w:val="24"/>
        </w:rPr>
        <w:t>Non-digital</w:t>
      </w:r>
      <w:r>
        <w:rPr>
          <w:spacing w:val="56"/>
          <w:sz w:val="24"/>
        </w:rPr>
        <w:t> </w:t>
      </w:r>
      <w:r>
        <w:rPr>
          <w:sz w:val="24"/>
        </w:rPr>
        <w:t>technology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Chalkboard,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0" w:lineRule="auto" w:before="74"/>
        <w:ind w:left="1952" w:right="713"/>
      </w:pPr>
      <w:r>
        <w:rPr/>
        <w:t>Linear</w:t>
      </w:r>
      <w:r>
        <w:rPr>
          <w:spacing w:val="1"/>
        </w:rPr>
        <w:t> </w:t>
      </w:r>
      <w:r>
        <w:rPr/>
        <w:t>PowerPoint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those</w:t>
      </w:r>
      <w:r>
        <w:rPr>
          <w:spacing w:val="4"/>
        </w:rPr>
        <w:t> </w:t>
      </w:r>
      <w:r>
        <w:rPr/>
        <w:t>taught</w:t>
      </w:r>
      <w:r>
        <w:rPr>
          <w:spacing w:val="4"/>
        </w:rPr>
        <w:t> </w:t>
      </w:r>
      <w:r>
        <w:rPr/>
        <w:t>using</w:t>
      </w:r>
      <w:r>
        <w:rPr>
          <w:spacing w:val="4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4"/>
        </w:rPr>
        <w:t> </w:t>
      </w:r>
      <w:r>
        <w:rPr/>
        <w:t>in favour</w:t>
      </w:r>
      <w:r>
        <w:rPr>
          <w:spacing w:val="2"/>
        </w:rPr>
        <w:t> </w:t>
      </w:r>
      <w:r>
        <w:rPr/>
        <w:t>of</w:t>
      </w:r>
      <w:r>
        <w:rPr>
          <w:spacing w:val="-57"/>
        </w:rPr>
        <w:t> </w:t>
      </w:r>
      <w:r>
        <w:rPr/>
        <w:t>Interactive</w:t>
      </w:r>
      <w:r>
        <w:rPr>
          <w:spacing w:val="-2"/>
        </w:rPr>
        <w:t> </w:t>
      </w:r>
      <w:r>
        <w:rPr/>
        <w:t>PowerPoint.</w:t>
      </w:r>
    </w:p>
    <w:p>
      <w:pPr>
        <w:pStyle w:val="Heading1"/>
        <w:numPr>
          <w:ilvl w:val="1"/>
          <w:numId w:val="15"/>
        </w:numPr>
        <w:tabs>
          <w:tab w:pos="1592" w:val="left" w:leader="none"/>
          <w:tab w:pos="1593" w:val="left" w:leader="none"/>
        </w:tabs>
        <w:spacing w:line="240" w:lineRule="auto" w:before="168" w:after="0"/>
        <w:ind w:left="1592" w:right="0" w:hanging="721"/>
        <w:jc w:val="left"/>
      </w:pPr>
      <w:bookmarkStart w:name="_TOC_250000" w:id="17"/>
      <w:r>
        <w:rPr/>
        <w:t>Discussion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bookmarkEnd w:id="17"/>
      <w:r>
        <w:rPr/>
        <w:t>Findings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480" w:lineRule="auto" w:before="1"/>
        <w:ind w:left="872" w:right="713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study establishedthat</w:t>
      </w:r>
      <w:r>
        <w:rPr>
          <w:spacing w:val="1"/>
        </w:rPr>
        <w:t> </w:t>
      </w:r>
      <w:r>
        <w:rPr/>
        <w:t>there was</w:t>
      </w:r>
      <w:r>
        <w:rPr>
          <w:spacing w:val="1"/>
        </w:rPr>
        <w:t> </w:t>
      </w:r>
      <w:r>
        <w:rPr/>
        <w:t>a statistical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mean performance scoresof the Interactive PowerPoint group, Linear PowerPoint group</w:t>
      </w:r>
      <w:r>
        <w:rPr>
          <w:spacing w:val="1"/>
        </w:rPr>
        <w:t> </w:t>
      </w:r>
      <w:r>
        <w:rPr/>
        <w:t>and Non-digital technology groups in favour of the IPP and LPP.This finding is line with</w:t>
      </w:r>
      <w:r>
        <w:rPr>
          <w:spacing w:val="-57"/>
        </w:rPr>
        <w:t> </w:t>
      </w:r>
      <w:r>
        <w:rPr/>
        <w:t>Adeniran,</w:t>
      </w:r>
      <w:r>
        <w:rPr>
          <w:spacing w:val="1"/>
        </w:rPr>
        <w:t> </w:t>
      </w:r>
      <w:r>
        <w:rPr/>
        <w:t>Laolu,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Ayotola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Effiong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Ekpo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Falode,</w:t>
      </w:r>
      <w:r>
        <w:rPr>
          <w:spacing w:val="1"/>
        </w:rPr>
        <w:t> </w:t>
      </w:r>
      <w:r>
        <w:rPr/>
        <w:t>Ojoye,</w:t>
      </w:r>
      <w:r>
        <w:rPr>
          <w:spacing w:val="1"/>
        </w:rPr>
        <w:t> </w:t>
      </w:r>
      <w:r>
        <w:rPr/>
        <w:t>Ilobeneke, Falode (2016), Gambari, Yusuf and Thomas (2015)who reported positive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(interactive</w:t>
      </w:r>
      <w:r>
        <w:rPr>
          <w:spacing w:val="1"/>
        </w:rPr>
        <w:t> </w:t>
      </w:r>
      <w:r>
        <w:rPr/>
        <w:t>hypermedia,</w:t>
      </w:r>
      <w:r>
        <w:rPr>
          <w:spacing w:val="1"/>
        </w:rPr>
        <w:t> </w:t>
      </w:r>
      <w:r>
        <w:rPr/>
        <w:t>Computer based collaborative learning modes and Web-quest) on students‟ academic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 similar to the present study school setting and methodology. The present</w:t>
      </w:r>
      <w:r>
        <w:rPr>
          <w:spacing w:val="1"/>
        </w:rPr>
        <w:t> </w:t>
      </w:r>
      <w:r>
        <w:rPr/>
        <w:t>studyfindingis also similar to the findings of Bahadur and Boodun (2013) who 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 the different concepts related to water.The finding of the present study is</w:t>
      </w:r>
      <w:r>
        <w:rPr>
          <w:spacing w:val="1"/>
        </w:rPr>
        <w:t> </w:t>
      </w:r>
      <w:r>
        <w:rPr/>
        <w:t>contrary to Carter, Greenberg and Walker (2016) who found that computing devices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exam</w:t>
      </w:r>
      <w:r>
        <w:rPr>
          <w:spacing w:val="1"/>
        </w:rPr>
        <w:t> </w:t>
      </w:r>
      <w:r>
        <w:rPr/>
        <w:t>scores.This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IPP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LLP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-57"/>
        </w:rPr>
        <w:t> </w:t>
      </w:r>
      <w:r>
        <w:rPr/>
        <w:t>education.</w:t>
      </w:r>
    </w:p>
    <w:p>
      <w:pPr>
        <w:pStyle w:val="BodyText"/>
        <w:spacing w:line="480" w:lineRule="auto" w:before="201"/>
        <w:ind w:left="872" w:right="714" w:firstLine="719"/>
        <w:jc w:val="both"/>
      </w:pPr>
      <w:r>
        <w:rPr/>
        <w:t>The study also established that there was statistically significant difference in the</w:t>
      </w:r>
      <w:r>
        <w:rPr>
          <w:spacing w:val="1"/>
        </w:rPr>
        <w:t> </w:t>
      </w:r>
      <w:r>
        <w:rPr/>
        <w:t>attitude of students toward civic education when taught using Interactive PowerPoint,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Non-digital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IPP.This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alignment with Falode, Ojoye, Ilobeneke, Falode (2016), Liu and Chen (2014), Gambari,</w:t>
      </w:r>
      <w:r>
        <w:rPr>
          <w:spacing w:val="-57"/>
        </w:rPr>
        <w:t> </w:t>
      </w:r>
      <w:r>
        <w:rPr/>
        <w:t>Gbodi,</w:t>
      </w:r>
      <w:r>
        <w:rPr>
          <w:spacing w:val="33"/>
        </w:rPr>
        <w:t> </w:t>
      </w:r>
      <w:r>
        <w:rPr/>
        <w:t>Olakanmi,</w:t>
      </w:r>
      <w:r>
        <w:rPr>
          <w:spacing w:val="34"/>
        </w:rPr>
        <w:t> </w:t>
      </w:r>
      <w:r>
        <w:rPr/>
        <w:t>Abalaka</w:t>
      </w:r>
      <w:r>
        <w:rPr>
          <w:spacing w:val="32"/>
        </w:rPr>
        <w:t> </w:t>
      </w:r>
      <w:r>
        <w:rPr/>
        <w:t>(2016)</w:t>
      </w:r>
      <w:r>
        <w:rPr>
          <w:spacing w:val="34"/>
        </w:rPr>
        <w:t> </w:t>
      </w:r>
      <w:r>
        <w:rPr/>
        <w:t>who</w:t>
      </w:r>
      <w:r>
        <w:rPr>
          <w:spacing w:val="34"/>
        </w:rPr>
        <w:t> </w:t>
      </w:r>
      <w:r>
        <w:rPr/>
        <w:t>reported</w:t>
      </w:r>
      <w:r>
        <w:rPr>
          <w:spacing w:val="35"/>
        </w:rPr>
        <w:t> </w:t>
      </w:r>
      <w:r>
        <w:rPr/>
        <w:t>positive</w:t>
      </w:r>
      <w:r>
        <w:rPr>
          <w:spacing w:val="33"/>
        </w:rPr>
        <w:t> </w:t>
      </w:r>
      <w:r>
        <w:rPr/>
        <w:t>effect</w:t>
      </w:r>
      <w:r>
        <w:rPr>
          <w:spacing w:val="39"/>
        </w:rPr>
        <w:t> </w:t>
      </w:r>
      <w:r>
        <w:rPr/>
        <w:t>of</w:t>
      </w:r>
      <w:r>
        <w:rPr>
          <w:spacing w:val="34"/>
        </w:rPr>
        <w:t> </w:t>
      </w:r>
      <w:r>
        <w:rPr/>
        <w:t>digital</w:t>
      </w:r>
      <w:r>
        <w:rPr>
          <w:spacing w:val="35"/>
        </w:rPr>
        <w:t> </w:t>
      </w:r>
      <w:r>
        <w:rPr/>
        <w:t>instructional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0" w:lineRule="auto" w:before="74"/>
        <w:ind w:left="858" w:right="704"/>
        <w:jc w:val="center"/>
      </w:pPr>
      <w:r>
        <w:rPr/>
        <w:t>package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student‟s</w:t>
      </w:r>
      <w:r>
        <w:rPr>
          <w:spacing w:val="12"/>
        </w:rPr>
        <w:t> </w:t>
      </w:r>
      <w:r>
        <w:rPr/>
        <w:t>interest,</w:t>
      </w:r>
      <w:r>
        <w:rPr>
          <w:spacing w:val="12"/>
        </w:rPr>
        <w:t> </w:t>
      </w:r>
      <w:r>
        <w:rPr/>
        <w:t>attitude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motivation.</w:t>
      </w:r>
      <w:r>
        <w:rPr>
          <w:spacing w:val="11"/>
        </w:rPr>
        <w:t> </w:t>
      </w:r>
      <w:r>
        <w:rPr/>
        <w:t>This</w:t>
      </w:r>
      <w:r>
        <w:rPr>
          <w:spacing w:val="9"/>
        </w:rPr>
        <w:t> </w:t>
      </w:r>
      <w:r>
        <w:rPr/>
        <w:t>shows</w:t>
      </w:r>
      <w:r>
        <w:rPr>
          <w:spacing w:val="11"/>
        </w:rPr>
        <w:t> </w:t>
      </w:r>
      <w:r>
        <w:rPr/>
        <w:t>that</w:t>
      </w:r>
      <w:r>
        <w:rPr>
          <w:spacing w:val="14"/>
        </w:rPr>
        <w:t> </w:t>
      </w:r>
      <w:r>
        <w:rPr/>
        <w:t>Interactive</w:t>
      </w:r>
      <w:r>
        <w:rPr>
          <w:spacing w:val="-57"/>
        </w:rPr>
        <w:t> </w:t>
      </w:r>
      <w:r>
        <w:rPr/>
        <w:t>PowerPoint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capable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toward</w:t>
      </w:r>
      <w:r>
        <w:rPr>
          <w:spacing w:val="-1"/>
        </w:rPr>
        <w:t> </w:t>
      </w:r>
      <w:r>
        <w:rPr/>
        <w:t>civic</w:t>
      </w:r>
      <w:r>
        <w:rPr>
          <w:spacing w:val="-1"/>
        </w:rPr>
        <w:t> </w:t>
      </w:r>
      <w:r>
        <w:rPr/>
        <w:t>education.</w:t>
      </w:r>
    </w:p>
    <w:p>
      <w:pPr>
        <w:pStyle w:val="Heading1"/>
        <w:spacing w:before="168"/>
        <w:ind w:left="857" w:right="707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857" w:right="707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Heading1"/>
        <w:tabs>
          <w:tab w:pos="1592" w:val="left" w:leader="none"/>
        </w:tabs>
        <w:ind w:left="872"/>
        <w:jc w:val="left"/>
      </w:pPr>
      <w:r>
        <w:rPr/>
        <w:t>5.1</w:t>
        <w:tab/>
        <w:t>Summary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5" w:firstLine="719"/>
        <w:jc w:val="both"/>
      </w:pPr>
      <w:r>
        <w:rPr/>
        <w:t>The study was based on effect of technology integration on secondary school</w:t>
      </w:r>
      <w:r>
        <w:rPr>
          <w:spacing w:val="1"/>
        </w:rPr>
        <w:t> </w:t>
      </w:r>
      <w:r>
        <w:rPr/>
        <w:t>students learning outcomes in civic education in Zaria education zone of Kaduna state</w:t>
      </w:r>
      <w:r>
        <w:rPr>
          <w:spacing w:val="1"/>
        </w:rPr>
        <w:t> </w:t>
      </w:r>
      <w:r>
        <w:rPr/>
        <w:t>Nigeria. The study was motivated by non-utilization of available digital technology in</w:t>
      </w:r>
      <w:r>
        <w:rPr>
          <w:spacing w:val="1"/>
        </w:rPr>
        <w:t> </w:t>
      </w:r>
      <w:r>
        <w:rPr/>
        <w:t>senior secondary for implementing civic education curriculum despite the needfulness of</w:t>
      </w:r>
      <w:r>
        <w:rPr>
          <w:spacing w:val="1"/>
        </w:rPr>
        <w:t> </w:t>
      </w:r>
      <w:r>
        <w:rPr/>
        <w:t>such in educating 21</w:t>
      </w:r>
      <w:r>
        <w:rPr>
          <w:vertAlign w:val="superscript"/>
        </w:rPr>
        <w:t>st</w:t>
      </w:r>
      <w:r>
        <w:rPr>
          <w:vertAlign w:val="baseline"/>
        </w:rPr>
        <w:t> century learners. The study used quasi-experimental design to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PowerPoint,</w:t>
      </w:r>
      <w:r>
        <w:rPr>
          <w:spacing w:val="1"/>
          <w:vertAlign w:val="baseline"/>
        </w:rPr>
        <w:t> </w:t>
      </w:r>
      <w:r>
        <w:rPr>
          <w:vertAlign w:val="baseline"/>
        </w:rPr>
        <w:t>Linear</w:t>
      </w:r>
      <w:r>
        <w:rPr>
          <w:spacing w:val="1"/>
          <w:vertAlign w:val="baseline"/>
        </w:rPr>
        <w:t> </w:t>
      </w:r>
      <w:r>
        <w:rPr>
          <w:vertAlign w:val="baseline"/>
        </w:rPr>
        <w:t>PowerPoint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Non-digital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 of chalkboard on academic achievement and attitude of senior secondary</w:t>
      </w:r>
      <w:r>
        <w:rPr>
          <w:spacing w:val="1"/>
          <w:vertAlign w:val="baseline"/>
        </w:rPr>
        <w:t> </w:t>
      </w:r>
      <w:r>
        <w:rPr>
          <w:vertAlign w:val="baseline"/>
        </w:rPr>
        <w:t>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toward</w:t>
      </w:r>
      <w:r>
        <w:rPr>
          <w:spacing w:val="1"/>
          <w:vertAlign w:val="baseline"/>
        </w:rPr>
        <w:t> </w:t>
      </w:r>
      <w:r>
        <w:rPr>
          <w:vertAlign w:val="baseline"/>
        </w:rPr>
        <w:t>civic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choice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PowerPoint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basis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availability of the application virtually in all computer system and schools in the area of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equipped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computers.</w:t>
      </w:r>
    </w:p>
    <w:p>
      <w:pPr>
        <w:pStyle w:val="BodyText"/>
        <w:spacing w:line="480" w:lineRule="auto" w:before="154"/>
        <w:ind w:left="872" w:right="714" w:firstLine="719"/>
        <w:jc w:val="both"/>
      </w:pPr>
      <w:r>
        <w:rPr/>
        <w:t>In chapter one, background to study was established, the problem of the study,</w:t>
      </w:r>
      <w:r>
        <w:rPr>
          <w:spacing w:val="1"/>
        </w:rPr>
        <w:t> </w:t>
      </w:r>
      <w:r>
        <w:rPr/>
        <w:t>objectives of the study, research questions and the null hypotheses were stated. The</w:t>
      </w:r>
      <w:r>
        <w:rPr>
          <w:spacing w:val="1"/>
        </w:rPr>
        <w:t> </w:t>
      </w:r>
      <w:r>
        <w:rPr/>
        <w:t>chapter also feature basic assumptions, significance of the study and scope of the 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Conceptual clarifications of the key variables, theoretical framework review literature,</w:t>
      </w:r>
      <w:r>
        <w:rPr>
          <w:spacing w:val="1"/>
        </w:rPr>
        <w:t> </w:t>
      </w:r>
      <w:r>
        <w:rPr/>
        <w:t>review of empirical studies, summary and the gap were subsection under which 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literatures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adopted in carrying out the research work. The chapter was arranged in sequential order</w:t>
      </w:r>
      <w:r>
        <w:rPr>
          <w:spacing w:val="1"/>
        </w:rPr>
        <w:t> </w:t>
      </w:r>
      <w:r>
        <w:rPr/>
        <w:t>ranging from research design, population of the study, sample and sampling techniques,</w:t>
      </w:r>
      <w:r>
        <w:rPr>
          <w:spacing w:val="1"/>
        </w:rPr>
        <w:t> </w:t>
      </w:r>
      <w:r>
        <w:rPr/>
        <w:t>instrumentation,</w:t>
      </w:r>
      <w:r>
        <w:rPr>
          <w:spacing w:val="25"/>
        </w:rPr>
        <w:t> </w:t>
      </w:r>
      <w:r>
        <w:rPr/>
        <w:t>procedure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data</w:t>
      </w:r>
      <w:r>
        <w:rPr>
          <w:spacing w:val="25"/>
        </w:rPr>
        <w:t> </w:t>
      </w:r>
      <w:r>
        <w:rPr/>
        <w:t>collection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procedure</w:t>
      </w:r>
      <w:r>
        <w:rPr>
          <w:spacing w:val="24"/>
        </w:rPr>
        <w:t> </w:t>
      </w:r>
      <w:r>
        <w:rPr/>
        <w:t>for</w:t>
      </w:r>
      <w:r>
        <w:rPr>
          <w:spacing w:val="26"/>
        </w:rPr>
        <w:t> </w:t>
      </w:r>
      <w:r>
        <w:rPr/>
        <w:t>data</w:t>
      </w:r>
      <w:r>
        <w:rPr>
          <w:spacing w:val="27"/>
        </w:rPr>
        <w:t> </w:t>
      </w:r>
      <w:r>
        <w:rPr/>
        <w:t>analysis.</w:t>
      </w:r>
      <w:r>
        <w:rPr>
          <w:spacing w:val="29"/>
        </w:rPr>
        <w:t> </w:t>
      </w:r>
      <w:r>
        <w:rPr/>
        <w:t>Chapter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0" w:lineRule="auto" w:before="74"/>
        <w:ind w:left="872" w:right="719"/>
        <w:jc w:val="both"/>
      </w:pPr>
      <w:r>
        <w:rPr/>
        <w:t>four on the other hand presented analysis and discussion of results. In this chapter, the</w:t>
      </w:r>
      <w:r>
        <w:rPr>
          <w:spacing w:val="1"/>
        </w:rPr>
        <w:t> </w:t>
      </w:r>
      <w:r>
        <w:rPr/>
        <w:t>formulated research questions were answered, the formulated hypotheses were tested.</w:t>
      </w:r>
      <w:r>
        <w:rPr>
          <w:spacing w:val="1"/>
        </w:rPr>
        <w:t> </w:t>
      </w:r>
      <w:r>
        <w:rPr/>
        <w:t>The chapter also discussed major finding of the study. Chapter five summarized the</w:t>
      </w:r>
      <w:r>
        <w:rPr>
          <w:spacing w:val="1"/>
        </w:rPr>
        <w:t> </w:t>
      </w:r>
      <w:r>
        <w:rPr/>
        <w:t>research work. In the chapter, conclusion was drawn, recommendations and suggestion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 study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made.</w:t>
      </w:r>
    </w:p>
    <w:p>
      <w:pPr>
        <w:pStyle w:val="Heading1"/>
        <w:spacing w:before="168"/>
        <w:ind w:left="872"/>
        <w:jc w:val="both"/>
      </w:pPr>
      <w:r>
        <w:rPr/>
        <w:t>5.2.    </w:t>
      </w:r>
      <w:r>
        <w:rPr>
          <w:spacing w:val="1"/>
        </w:rPr>
        <w:t> </w:t>
      </w:r>
      <w:r>
        <w:rPr/>
        <w:t>Conclusions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4" w:firstLine="719"/>
        <w:jc w:val="both"/>
      </w:pPr>
      <w:r>
        <w:rPr/>
        <w:t>Inferring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 are</w:t>
      </w:r>
      <w:r>
        <w:rPr>
          <w:spacing w:val="1"/>
        </w:rPr>
        <w:t> </w:t>
      </w:r>
      <w:r>
        <w:rPr/>
        <w:t>education advantages of integrating digital technology of Interactive PowerPoint and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-57"/>
        </w:rPr>
        <w:t> </w:t>
      </w:r>
      <w:r>
        <w:rPr/>
        <w:t>package is more effectivethan non-digital technology and Linear PowerPoint package</w:t>
      </w:r>
      <w:r>
        <w:rPr>
          <w:spacing w:val="1"/>
        </w:rPr>
        <w:t> </w:t>
      </w:r>
      <w:r>
        <w:rPr/>
        <w:t>because, different from improving students‟ academic performance in civic education,</w:t>
      </w:r>
      <w:r>
        <w:rPr>
          <w:spacing w:val="1"/>
        </w:rPr>
        <w:t> </w:t>
      </w:r>
      <w:r>
        <w:rPr/>
        <w:t>Interactive PowerPoint package also developed high positive attitude in students toward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educationas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integrated in teaching of civic education, both cognitive and affective behaviours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will improve.</w:t>
      </w:r>
    </w:p>
    <w:p>
      <w:pPr>
        <w:pStyle w:val="Heading1"/>
        <w:numPr>
          <w:ilvl w:val="1"/>
          <w:numId w:val="16"/>
        </w:numPr>
        <w:tabs>
          <w:tab w:pos="1593" w:val="left" w:leader="none"/>
        </w:tabs>
        <w:spacing w:line="240" w:lineRule="auto" w:before="167" w:after="0"/>
        <w:ind w:left="1592" w:right="0" w:hanging="721"/>
        <w:jc w:val="both"/>
      </w:pPr>
      <w:r>
        <w:rPr/>
        <w:t>Recommendations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ind w:left="1592"/>
      </w:pP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study,</w:t>
      </w:r>
      <w:r>
        <w:rPr>
          <w:spacing w:val="-2"/>
        </w:rPr>
        <w:t> </w:t>
      </w:r>
      <w:r>
        <w:rPr/>
        <w:t>the following</w:t>
      </w:r>
      <w:r>
        <w:rPr>
          <w:spacing w:val="1"/>
        </w:rPr>
        <w:t> </w:t>
      </w:r>
      <w:r>
        <w:rPr/>
        <w:t>recommendation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made: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2"/>
          <w:numId w:val="16"/>
        </w:numPr>
        <w:tabs>
          <w:tab w:pos="2313" w:val="left" w:leader="none"/>
        </w:tabs>
        <w:spacing w:line="480" w:lineRule="auto" w:before="0" w:after="0"/>
        <w:ind w:left="2312" w:right="713" w:hanging="720"/>
        <w:jc w:val="both"/>
        <w:rPr>
          <w:sz w:val="24"/>
        </w:rPr>
      </w:pPr>
      <w:r>
        <w:rPr>
          <w:sz w:val="24"/>
        </w:rPr>
        <w:t>Interactive PowerPoint Instructional packages should be encouraged in</w:t>
      </w:r>
      <w:r>
        <w:rPr>
          <w:spacing w:val="1"/>
          <w:sz w:val="24"/>
        </w:rPr>
        <w:t> </w:t>
      </w:r>
      <w:r>
        <w:rPr>
          <w:sz w:val="24"/>
        </w:rPr>
        <w:t>schools for teaching civic education. As established in this study, learning</w:t>
      </w:r>
      <w:r>
        <w:rPr>
          <w:spacing w:val="-57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Interactive</w:t>
      </w:r>
      <w:r>
        <w:rPr>
          <w:spacing w:val="1"/>
          <w:sz w:val="24"/>
        </w:rPr>
        <w:t> </w:t>
      </w:r>
      <w:r>
        <w:rPr>
          <w:sz w:val="24"/>
        </w:rPr>
        <w:t>PowerPoint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positive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toward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non-digital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5"/>
          <w:sz w:val="24"/>
        </w:rPr>
        <w:t> </w:t>
      </w:r>
      <w:r>
        <w:rPr>
          <w:sz w:val="24"/>
        </w:rPr>
        <w:t>of chalkboard</w:t>
      </w:r>
      <w:r>
        <w:rPr>
          <w:spacing w:val="1"/>
          <w:sz w:val="24"/>
        </w:rPr>
        <w:t> </w:t>
      </w:r>
      <w:r>
        <w:rPr>
          <w:sz w:val="24"/>
        </w:rPr>
        <w:t>and linear PowerPoint.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7" w:top="1340" w:bottom="1260" w:left="1000" w:right="720"/>
        </w:sectPr>
      </w:pPr>
    </w:p>
    <w:p>
      <w:pPr>
        <w:pStyle w:val="ListParagraph"/>
        <w:numPr>
          <w:ilvl w:val="2"/>
          <w:numId w:val="16"/>
        </w:numPr>
        <w:tabs>
          <w:tab w:pos="2313" w:val="left" w:leader="none"/>
        </w:tabs>
        <w:spacing w:line="480" w:lineRule="auto" w:before="74" w:after="0"/>
        <w:ind w:left="2312" w:right="714" w:hanging="720"/>
        <w:jc w:val="both"/>
        <w:rPr>
          <w:sz w:val="24"/>
        </w:rPr>
      </w:pPr>
      <w:r>
        <w:rPr>
          <w:sz w:val="24"/>
        </w:rPr>
        <w:t>Linear PowerPoint instructional Package was also found to be effective in</w:t>
      </w:r>
      <w:r>
        <w:rPr>
          <w:spacing w:val="-57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non-digital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chalkboard.Teachers should use Linear PowerPoint Instructional package</w:t>
      </w:r>
      <w:r>
        <w:rPr>
          <w:spacing w:val="1"/>
          <w:sz w:val="24"/>
        </w:rPr>
        <w:t> </w:t>
      </w:r>
      <w:r>
        <w:rPr>
          <w:sz w:val="24"/>
        </w:rPr>
        <w:t>if they could not develop nor adapt Interactive PowerPoint instructional</w:t>
      </w:r>
      <w:r>
        <w:rPr>
          <w:spacing w:val="1"/>
          <w:sz w:val="24"/>
        </w:rPr>
        <w:t> </w:t>
      </w:r>
      <w:r>
        <w:rPr>
          <w:sz w:val="24"/>
        </w:rPr>
        <w:t>packages.</w:t>
      </w:r>
    </w:p>
    <w:p>
      <w:pPr>
        <w:pStyle w:val="ListParagraph"/>
        <w:numPr>
          <w:ilvl w:val="2"/>
          <w:numId w:val="16"/>
        </w:numPr>
        <w:tabs>
          <w:tab w:pos="2313" w:val="left" w:leader="none"/>
        </w:tabs>
        <w:spacing w:line="480" w:lineRule="auto" w:before="0" w:after="0"/>
        <w:ind w:left="2312" w:right="715" w:hanging="720"/>
        <w:jc w:val="both"/>
        <w:rPr>
          <w:sz w:val="24"/>
        </w:rPr>
      </w:pPr>
      <w:r>
        <w:rPr>
          <w:sz w:val="24"/>
        </w:rPr>
        <w:t>Concerned</w:t>
      </w:r>
      <w:r>
        <w:rPr>
          <w:spacing w:val="1"/>
          <w:sz w:val="24"/>
        </w:rPr>
        <w:t> </w:t>
      </w:r>
      <w:r>
        <w:rPr>
          <w:sz w:val="24"/>
        </w:rPr>
        <w:t>NGOs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bodies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computer facilities that can enhance integration of Interactive PowerPoint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Linear</w:t>
      </w:r>
      <w:r>
        <w:rPr>
          <w:spacing w:val="1"/>
          <w:sz w:val="24"/>
        </w:rPr>
        <w:t> </w:t>
      </w:r>
      <w:r>
        <w:rPr>
          <w:sz w:val="24"/>
        </w:rPr>
        <w:t>PowerPoint</w:t>
      </w:r>
      <w:r>
        <w:rPr>
          <w:spacing w:val="1"/>
          <w:sz w:val="24"/>
        </w:rPr>
        <w:t> </w:t>
      </w:r>
      <w:r>
        <w:rPr>
          <w:sz w:val="24"/>
        </w:rPr>
        <w:t>packages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Zaria education zone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pStyle w:val="Heading1"/>
        <w:numPr>
          <w:ilvl w:val="1"/>
          <w:numId w:val="16"/>
        </w:numPr>
        <w:tabs>
          <w:tab w:pos="1593" w:val="left" w:leader="none"/>
        </w:tabs>
        <w:spacing w:line="240" w:lineRule="auto" w:before="166" w:after="0"/>
        <w:ind w:left="1592" w:right="0" w:hanging="721"/>
        <w:jc w:val="both"/>
      </w:pPr>
      <w:r>
        <w:rPr/>
        <w:t>Contributions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 w:before="1"/>
        <w:ind w:left="872" w:right="714" w:firstLine="719"/>
        <w:jc w:val="both"/>
      </w:pPr>
      <w:r>
        <w:rPr/>
        <w:t>The</w:t>
      </w:r>
      <w:r>
        <w:rPr>
          <w:spacing w:val="31"/>
        </w:rPr>
        <w:t> </w:t>
      </w:r>
      <w:r>
        <w:rPr/>
        <w:t>study</w:t>
      </w:r>
      <w:r>
        <w:rPr>
          <w:spacing w:val="28"/>
        </w:rPr>
        <w:t> </w:t>
      </w:r>
      <w:r>
        <w:rPr/>
        <w:t>has</w:t>
      </w:r>
      <w:r>
        <w:rPr>
          <w:spacing w:val="32"/>
        </w:rPr>
        <w:t> </w:t>
      </w:r>
      <w:r>
        <w:rPr/>
        <w:t>established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potentialities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PowerPoint</w:t>
      </w:r>
      <w:r>
        <w:rPr>
          <w:spacing w:val="34"/>
        </w:rPr>
        <w:t> </w:t>
      </w:r>
      <w:r>
        <w:rPr/>
        <w:t>Application</w:t>
      </w:r>
      <w:r>
        <w:rPr>
          <w:spacing w:val="33"/>
        </w:rPr>
        <w:t> </w:t>
      </w:r>
      <w:r>
        <w:rPr/>
        <w:t>(One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schools)in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implementing interactive instructionsthat are in compliance with 21</w:t>
      </w:r>
      <w:r>
        <w:rPr>
          <w:vertAlign w:val="superscript"/>
        </w:rPr>
        <w:t>st</w:t>
      </w:r>
      <w:r>
        <w:rPr>
          <w:vertAlign w:val="baseline"/>
        </w:rPr>
        <w:t> century learning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environment.This</w:t>
      </w:r>
      <w:r>
        <w:rPr>
          <w:spacing w:val="1"/>
          <w:vertAlign w:val="baseline"/>
        </w:rPr>
        <w:t> </w:t>
      </w:r>
      <w:r>
        <w:rPr>
          <w:vertAlign w:val="baseline"/>
        </w:rPr>
        <w:t>emphasized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needs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teachers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find</w:t>
      </w:r>
      <w:r>
        <w:rPr>
          <w:spacing w:val="1"/>
          <w:vertAlign w:val="baseline"/>
        </w:rPr>
        <w:t> </w:t>
      </w:r>
      <w:r>
        <w:rPr>
          <w:vertAlign w:val="baseline"/>
        </w:rPr>
        <w:t>ways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integrating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Interactive</w:t>
      </w:r>
      <w:r>
        <w:rPr>
          <w:spacing w:val="-2"/>
          <w:vertAlign w:val="baseline"/>
        </w:rPr>
        <w:t> </w:t>
      </w:r>
      <w:r>
        <w:rPr>
          <w:vertAlign w:val="baseline"/>
        </w:rPr>
        <w:t>PowerPoint Packages in their lessons.</w:t>
      </w:r>
    </w:p>
    <w:p>
      <w:pPr>
        <w:pStyle w:val="BodyText"/>
        <w:spacing w:line="480" w:lineRule="auto" w:before="159"/>
        <w:ind w:left="872" w:right="715" w:firstLine="719"/>
        <w:jc w:val="both"/>
      </w:pPr>
      <w:r>
        <w:rPr/>
        <w:t>Secondly,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1"/>
        </w:rPr>
        <w:t> </w:t>
      </w:r>
      <w:r>
        <w:rPr/>
        <w:t>effectiveness on students learning outcomes when integrated in the teaching of civic</w:t>
      </w:r>
      <w:r>
        <w:rPr>
          <w:spacing w:val="1"/>
        </w:rPr>
        <w:t> </w:t>
      </w:r>
      <w:r>
        <w:rPr/>
        <w:t>education in Nigeria schools. This emphasized the needs for teachers to find ways of</w:t>
      </w:r>
      <w:r>
        <w:rPr>
          <w:spacing w:val="1"/>
        </w:rPr>
        <w:t> </w:t>
      </w:r>
      <w:r>
        <w:rPr/>
        <w:t>integrating Interactive PowerPoint Packages in order to achieve affective objectives of</w:t>
      </w:r>
      <w:r>
        <w:rPr>
          <w:spacing w:val="1"/>
        </w:rPr>
        <w:t> </w:t>
      </w:r>
      <w:r>
        <w:rPr/>
        <w:t>civic</w:t>
      </w:r>
      <w:r>
        <w:rPr>
          <w:spacing w:val="-2"/>
        </w:rPr>
        <w:t> </w:t>
      </w:r>
      <w:r>
        <w:rPr/>
        <w:t>education curriculum</w:t>
      </w:r>
      <w:r>
        <w:rPr>
          <w:spacing w:val="1"/>
        </w:rPr>
        <w:t> </w:t>
      </w:r>
      <w:r>
        <w:rPr/>
        <w:t>which most often left</w:t>
      </w:r>
      <w:r>
        <w:rPr>
          <w:spacing w:val="-1"/>
        </w:rPr>
        <w:t> </w:t>
      </w:r>
      <w:r>
        <w:rPr/>
        <w:t>untouched.</w:t>
      </w:r>
    </w:p>
    <w:p>
      <w:pPr>
        <w:pStyle w:val="Heading1"/>
        <w:numPr>
          <w:ilvl w:val="1"/>
          <w:numId w:val="16"/>
        </w:numPr>
        <w:tabs>
          <w:tab w:pos="1593" w:val="left" w:leader="none"/>
        </w:tabs>
        <w:spacing w:line="240" w:lineRule="auto" w:before="168" w:after="0"/>
        <w:ind w:left="1592" w:right="0" w:hanging="721"/>
        <w:jc w:val="both"/>
      </w:pPr>
      <w:r>
        <w:rPr/>
        <w:t>Suggestions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 Studies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872" w:right="714" w:firstLine="719"/>
        <w:jc w:val="both"/>
      </w:pPr>
      <w:r>
        <w:rPr/>
        <w:t>The study was limited to Senior Secondary schools; the same study could be</w:t>
      </w:r>
      <w:r>
        <w:rPr>
          <w:spacing w:val="1"/>
        </w:rPr>
        <w:t> </w:t>
      </w:r>
      <w:r>
        <w:rPr/>
        <w:t>carried out at Junior secondary school level to know whether there will be 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disparity</w:t>
      </w:r>
      <w:r>
        <w:rPr>
          <w:spacing w:val="43"/>
        </w:rPr>
        <w:t> </w:t>
      </w:r>
      <w:r>
        <w:rPr/>
        <w:t>in</w:t>
      </w:r>
      <w:r>
        <w:rPr>
          <w:spacing w:val="49"/>
        </w:rPr>
        <w:t> </w:t>
      </w:r>
      <w:r>
        <w:rPr/>
        <w:t>students‟</w:t>
      </w:r>
      <w:r>
        <w:rPr>
          <w:spacing w:val="50"/>
        </w:rPr>
        <w:t> </w:t>
      </w:r>
      <w:r>
        <w:rPr/>
        <w:t>academic</w:t>
      </w:r>
      <w:r>
        <w:rPr>
          <w:spacing w:val="50"/>
        </w:rPr>
        <w:t> </w:t>
      </w:r>
      <w:r>
        <w:rPr/>
        <w:t>achievement</w:t>
      </w:r>
      <w:r>
        <w:rPr>
          <w:spacing w:val="51"/>
        </w:rPr>
        <w:t> </w:t>
      </w:r>
      <w:r>
        <w:rPr/>
        <w:t>when</w:t>
      </w:r>
      <w:r>
        <w:rPr>
          <w:spacing w:val="51"/>
        </w:rPr>
        <w:t> </w:t>
      </w:r>
      <w:r>
        <w:rPr/>
        <w:t>Interactive</w:t>
      </w:r>
      <w:r>
        <w:rPr>
          <w:spacing w:val="47"/>
        </w:rPr>
        <w:t> </w:t>
      </w:r>
      <w:r>
        <w:rPr/>
        <w:t>PowerPoint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used</w:t>
      </w:r>
      <w:r>
        <w:rPr>
          <w:spacing w:val="4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480" w:lineRule="auto" w:before="74"/>
        <w:ind w:left="872" w:right="712"/>
        <w:jc w:val="both"/>
      </w:pPr>
      <w:r>
        <w:rPr/>
        <w:t>teach civic education. Furthermore, the study only examines</w:t>
      </w:r>
      <w:r>
        <w:rPr>
          <w:spacing w:val="60"/>
        </w:rPr>
        <w:t> </w:t>
      </w:r>
      <w:r>
        <w:rPr/>
        <w:t>some selected topics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effectiveness of Interactive PowerPoint and Linear PowerPointin all the topics that made</w:t>
      </w:r>
      <w:r>
        <w:rPr>
          <w:spacing w:val="1"/>
        </w:rPr>
        <w:t> </w:t>
      </w:r>
      <w:r>
        <w:rPr/>
        <w:t>up civic education curriculum. Specifically, based on the limitations of this study, further</w:t>
      </w:r>
      <w:r>
        <w:rPr>
          <w:spacing w:val="-57"/>
        </w:rPr>
        <w:t> </w:t>
      </w:r>
      <w:r>
        <w:rPr/>
        <w:t>study</w:t>
      </w:r>
      <w:r>
        <w:rPr>
          <w:spacing w:val="-6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carried out in the following</w:t>
      </w:r>
      <w:r>
        <w:rPr>
          <w:spacing w:val="-3"/>
        </w:rPr>
        <w:t> </w:t>
      </w:r>
      <w:r>
        <w:rPr/>
        <w:t>area:</w:t>
      </w:r>
    </w:p>
    <w:p>
      <w:pPr>
        <w:pStyle w:val="ListParagraph"/>
        <w:numPr>
          <w:ilvl w:val="0"/>
          <w:numId w:val="17"/>
        </w:numPr>
        <w:tabs>
          <w:tab w:pos="1593" w:val="left" w:leader="none"/>
        </w:tabs>
        <w:spacing w:line="480" w:lineRule="auto" w:before="161" w:after="0"/>
        <w:ind w:left="1592" w:right="714" w:hanging="36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Interactive</w:t>
      </w:r>
      <w:r>
        <w:rPr>
          <w:spacing w:val="10"/>
          <w:sz w:val="24"/>
        </w:rPr>
        <w:t> </w:t>
      </w:r>
      <w:r>
        <w:rPr>
          <w:sz w:val="24"/>
        </w:rPr>
        <w:t>PowerPoint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Cooperative,</w:t>
      </w:r>
      <w:r>
        <w:rPr>
          <w:spacing w:val="18"/>
          <w:sz w:val="24"/>
        </w:rPr>
        <w:t> </w:t>
      </w:r>
      <w:r>
        <w:rPr>
          <w:sz w:val="24"/>
        </w:rPr>
        <w:t>Competitive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Individualized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5"/>
          <w:sz w:val="24"/>
        </w:rPr>
        <w:t> </w:t>
      </w:r>
      <w:r>
        <w:rPr>
          <w:sz w:val="24"/>
        </w:rPr>
        <w:t>school students</w:t>
      </w:r>
      <w:r>
        <w:rPr>
          <w:spacing w:val="2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Outcome</w:t>
      </w:r>
      <w:r>
        <w:rPr>
          <w:spacing w:val="-1"/>
          <w:sz w:val="24"/>
        </w:rPr>
        <w:t> </w:t>
      </w:r>
      <w:r>
        <w:rPr>
          <w:sz w:val="24"/>
        </w:rPr>
        <w:t>in civic education</w:t>
      </w:r>
    </w:p>
    <w:p>
      <w:pPr>
        <w:pStyle w:val="ListParagraph"/>
        <w:numPr>
          <w:ilvl w:val="0"/>
          <w:numId w:val="17"/>
        </w:numPr>
        <w:tabs>
          <w:tab w:pos="1593" w:val="left" w:leader="none"/>
        </w:tabs>
        <w:spacing w:line="480" w:lineRule="auto" w:before="0" w:after="0"/>
        <w:ind w:left="1592" w:right="719" w:hanging="36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Game-Based</w:t>
      </w:r>
      <w:r>
        <w:rPr>
          <w:spacing w:val="1"/>
          <w:sz w:val="24"/>
        </w:rPr>
        <w:t> </w:t>
      </w:r>
      <w:r>
        <w:rPr>
          <w:sz w:val="24"/>
        </w:rPr>
        <w:t>Interactive</w:t>
      </w:r>
      <w:r>
        <w:rPr>
          <w:spacing w:val="1"/>
          <w:sz w:val="24"/>
        </w:rPr>
        <w:t> </w:t>
      </w:r>
      <w:r>
        <w:rPr>
          <w:sz w:val="24"/>
        </w:rPr>
        <w:t>PowerPoint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-57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LearningOutcomes</w:t>
      </w:r>
      <w:r>
        <w:rPr>
          <w:spacing w:val="-1"/>
          <w:sz w:val="24"/>
        </w:rPr>
        <w:t> </w:t>
      </w:r>
      <w:r>
        <w:rPr>
          <w:sz w:val="24"/>
        </w:rPr>
        <w:t>in Civic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0"/>
          <w:numId w:val="17"/>
        </w:numPr>
        <w:tabs>
          <w:tab w:pos="1593" w:val="left" w:leader="none"/>
        </w:tabs>
        <w:spacing w:line="480" w:lineRule="auto" w:before="0" w:after="0"/>
        <w:ind w:left="1592" w:right="721" w:hanging="360"/>
        <w:jc w:val="left"/>
        <w:rPr>
          <w:sz w:val="24"/>
        </w:rPr>
      </w:pPr>
      <w:r>
        <w:rPr>
          <w:sz w:val="24"/>
        </w:rPr>
        <w:t>Effect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Interactive</w:t>
      </w:r>
      <w:r>
        <w:rPr>
          <w:spacing w:val="19"/>
          <w:sz w:val="24"/>
        </w:rPr>
        <w:t> </w:t>
      </w:r>
      <w:r>
        <w:rPr>
          <w:sz w:val="24"/>
        </w:rPr>
        <w:t>PowerPoint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Virtual</w:t>
      </w:r>
      <w:r>
        <w:rPr>
          <w:spacing w:val="23"/>
          <w:sz w:val="24"/>
        </w:rPr>
        <w:t> </w:t>
      </w:r>
      <w:r>
        <w:rPr>
          <w:sz w:val="24"/>
        </w:rPr>
        <w:t>Inquiry</w:t>
      </w:r>
      <w:r>
        <w:rPr>
          <w:spacing w:val="14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Senior</w:t>
      </w:r>
      <w:r>
        <w:rPr>
          <w:spacing w:val="19"/>
          <w:sz w:val="24"/>
        </w:rPr>
        <w:t> </w:t>
      </w:r>
      <w:r>
        <w:rPr>
          <w:sz w:val="24"/>
        </w:rPr>
        <w:t>Secondary</w:t>
      </w:r>
      <w:r>
        <w:rPr>
          <w:spacing w:val="17"/>
          <w:sz w:val="24"/>
        </w:rPr>
        <w:t> </w:t>
      </w:r>
      <w:r>
        <w:rPr>
          <w:sz w:val="24"/>
        </w:rPr>
        <w:t>School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Outcome</w:t>
      </w:r>
      <w:r>
        <w:rPr>
          <w:spacing w:val="-1"/>
          <w:sz w:val="24"/>
        </w:rPr>
        <w:t> </w:t>
      </w:r>
      <w:r>
        <w:rPr>
          <w:sz w:val="24"/>
        </w:rPr>
        <w:t>in Civic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0"/>
          <w:numId w:val="17"/>
        </w:numPr>
        <w:tabs>
          <w:tab w:pos="1593" w:val="left" w:leader="none"/>
        </w:tabs>
        <w:spacing w:line="480" w:lineRule="auto" w:before="0" w:after="0"/>
        <w:ind w:left="1592" w:right="720" w:hanging="360"/>
        <w:jc w:val="left"/>
        <w:rPr>
          <w:sz w:val="24"/>
        </w:rPr>
      </w:pPr>
      <w:r>
        <w:rPr>
          <w:sz w:val="24"/>
        </w:rPr>
        <w:t>Assessment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barriers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technology</w:t>
      </w:r>
      <w:r>
        <w:rPr>
          <w:spacing w:val="20"/>
          <w:sz w:val="24"/>
        </w:rPr>
        <w:t> </w:t>
      </w:r>
      <w:r>
        <w:rPr>
          <w:sz w:val="24"/>
        </w:rPr>
        <w:t>integration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Senior</w:t>
      </w:r>
      <w:r>
        <w:rPr>
          <w:spacing w:val="27"/>
          <w:sz w:val="24"/>
        </w:rPr>
        <w:t> </w:t>
      </w:r>
      <w:r>
        <w:rPr>
          <w:sz w:val="24"/>
        </w:rPr>
        <w:t>Secondary</w:t>
      </w:r>
      <w:r>
        <w:rPr>
          <w:spacing w:val="20"/>
          <w:sz w:val="24"/>
        </w:rPr>
        <w:t> </w:t>
      </w:r>
      <w:r>
        <w:rPr>
          <w:sz w:val="24"/>
        </w:rPr>
        <w:t>school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Zaria</w:t>
      </w:r>
      <w:r>
        <w:rPr>
          <w:spacing w:val="-3"/>
          <w:sz w:val="24"/>
        </w:rPr>
        <w:t> </w:t>
      </w:r>
      <w:r>
        <w:rPr>
          <w:sz w:val="24"/>
        </w:rPr>
        <w:t>Education Zone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pStyle w:val="BodyText"/>
        <w:spacing w:line="480" w:lineRule="auto" w:before="159"/>
        <w:ind w:left="872" w:right="716"/>
        <w:jc w:val="both"/>
      </w:pPr>
      <w:r>
        <w:rPr/>
        <w:t>These studies when carried out, will provide empirical findings of the best mode of using</w:t>
      </w:r>
      <w:r>
        <w:rPr>
          <w:spacing w:val="-57"/>
        </w:rPr>
        <w:t> </w:t>
      </w:r>
      <w:r>
        <w:rPr/>
        <w:t>interactive</w:t>
      </w:r>
      <w:r>
        <w:rPr>
          <w:spacing w:val="19"/>
        </w:rPr>
        <w:t> </w:t>
      </w:r>
      <w:r>
        <w:rPr/>
        <w:t>PowerPointwhat</w:t>
      </w:r>
      <w:r>
        <w:rPr>
          <w:spacing w:val="22"/>
        </w:rPr>
        <w:t> </w:t>
      </w:r>
      <w:r>
        <w:rPr/>
        <w:t>account</w:t>
      </w:r>
      <w:r>
        <w:rPr>
          <w:spacing w:val="22"/>
        </w:rPr>
        <w:t> </w:t>
      </w:r>
      <w:r>
        <w:rPr/>
        <w:t>for</w:t>
      </w:r>
      <w:r>
        <w:rPr>
          <w:spacing w:val="20"/>
        </w:rPr>
        <w:t> </w:t>
      </w:r>
      <w:r>
        <w:rPr/>
        <w:t>non-utilization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available</w:t>
      </w:r>
      <w:r>
        <w:rPr>
          <w:spacing w:val="21"/>
        </w:rPr>
        <w:t> </w:t>
      </w:r>
      <w:r>
        <w:rPr/>
        <w:t>digital</w:t>
      </w:r>
      <w:r>
        <w:rPr>
          <w:spacing w:val="22"/>
        </w:rPr>
        <w:t> </w:t>
      </w:r>
      <w:r>
        <w:rPr/>
        <w:t>technologies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senior secondary</w:t>
      </w:r>
      <w:r>
        <w:rPr>
          <w:spacing w:val="-5"/>
        </w:rPr>
        <w:t> </w:t>
      </w:r>
      <w:r>
        <w:rPr/>
        <w:t>schools in Zaria Education</w:t>
      </w:r>
      <w:r>
        <w:rPr>
          <w:spacing w:val="2"/>
        </w:rPr>
        <w:t> </w:t>
      </w:r>
      <w:r>
        <w:rPr/>
        <w:t>Zone</w:t>
      </w:r>
      <w:r>
        <w:rPr>
          <w:spacing w:val="-1"/>
        </w:rPr>
        <w:t> </w:t>
      </w:r>
      <w:r>
        <w:rPr/>
        <w:t>of Kaduna</w:t>
      </w:r>
      <w:r>
        <w:rPr>
          <w:spacing w:val="-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spacing w:before="61"/>
        <w:ind w:left="857" w:right="707"/>
      </w:pPr>
      <w:r>
        <w:rPr/>
        <w:t>REFERENCES</w:t>
      </w:r>
    </w:p>
    <w:p>
      <w:pPr>
        <w:pStyle w:val="BodyText"/>
        <w:spacing w:before="3"/>
        <w:rPr>
          <w:b/>
          <w:sz w:val="25"/>
        </w:rPr>
      </w:pPr>
    </w:p>
    <w:p>
      <w:pPr>
        <w:spacing w:line="242" w:lineRule="auto" w:before="0"/>
        <w:ind w:left="1592" w:right="719" w:hanging="720"/>
        <w:jc w:val="both"/>
        <w:rPr>
          <w:sz w:val="24"/>
        </w:rPr>
      </w:pPr>
      <w:r>
        <w:rPr>
          <w:sz w:val="24"/>
        </w:rPr>
        <w:t>Abdel-Wahab, M. (2012). Rethinking apprenticeship training in the British construction</w:t>
      </w:r>
      <w:r>
        <w:rPr>
          <w:spacing w:val="1"/>
          <w:sz w:val="24"/>
        </w:rPr>
        <w:t> </w:t>
      </w:r>
      <w:r>
        <w:rPr>
          <w:sz w:val="24"/>
        </w:rPr>
        <w:t>industry.</w:t>
      </w:r>
      <w:r>
        <w:rPr>
          <w:spacing w:val="-1"/>
          <w:sz w:val="24"/>
        </w:rPr>
        <w:t> </w:t>
      </w:r>
      <w:r>
        <w:rPr>
          <w:i/>
          <w:sz w:val="24"/>
        </w:rPr>
        <w:t>Journal of Vocational Education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Training,</w:t>
      </w:r>
      <w:r>
        <w:rPr>
          <w:i/>
          <w:spacing w:val="3"/>
          <w:sz w:val="24"/>
        </w:rPr>
        <w:t> </w:t>
      </w:r>
      <w:r>
        <w:rPr>
          <w:sz w:val="24"/>
        </w:rPr>
        <w:t>64(2).</w:t>
      </w:r>
    </w:p>
    <w:p>
      <w:pPr>
        <w:pStyle w:val="BodyText"/>
        <w:spacing w:before="194"/>
        <w:ind w:left="1592" w:right="721" w:hanging="720"/>
        <w:jc w:val="both"/>
      </w:pPr>
      <w:r>
        <w:rPr/>
        <w:t>Adediran</w:t>
      </w:r>
      <w:r>
        <w:rPr>
          <w:spacing w:val="1"/>
        </w:rPr>
        <w:t> </w:t>
      </w:r>
      <w:r>
        <w:rPr/>
        <w:t>A.A.,</w:t>
      </w:r>
      <w:r>
        <w:rPr>
          <w:spacing w:val="1"/>
        </w:rPr>
        <w:t> </w:t>
      </w:r>
      <w:r>
        <w:rPr/>
        <w:t>Ibrahim,</w:t>
      </w:r>
      <w:r>
        <w:rPr>
          <w:spacing w:val="1"/>
        </w:rPr>
        <w:t> </w:t>
      </w:r>
      <w:r>
        <w:rPr/>
        <w:t>M.N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Adelegun</w:t>
      </w:r>
      <w:r>
        <w:rPr>
          <w:spacing w:val="1"/>
        </w:rPr>
        <w:t> </w:t>
      </w:r>
      <w:r>
        <w:rPr/>
        <w:t>K.G.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Adequacy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instructionalresources for improving the teaching and learning of social studies.</w:t>
      </w:r>
      <w:r>
        <w:rPr>
          <w:spacing w:val="1"/>
        </w:rPr>
        <w:t> </w:t>
      </w:r>
      <w:r>
        <w:rPr>
          <w:i/>
        </w:rPr>
        <w:t>NigerianJournal</w:t>
      </w:r>
      <w:r>
        <w:rPr>
          <w:i/>
          <w:spacing w:val="-1"/>
        </w:rPr>
        <w:t> </w:t>
      </w:r>
      <w:r>
        <w:rPr>
          <w:i/>
        </w:rPr>
        <w:t>of Social Studies</w:t>
      </w:r>
      <w:r>
        <w:rPr>
          <w:i/>
          <w:spacing w:val="1"/>
        </w:rPr>
        <w:t> </w:t>
      </w:r>
      <w:r>
        <w:rPr/>
        <w:t>15(2)</w:t>
      </w:r>
      <w:r>
        <w:rPr>
          <w:spacing w:val="-2"/>
        </w:rPr>
        <w:t> </w:t>
      </w:r>
      <w:r>
        <w:rPr/>
        <w:t>54-63</w:t>
      </w:r>
    </w:p>
    <w:p>
      <w:pPr>
        <w:pStyle w:val="BodyText"/>
        <w:spacing w:before="160"/>
        <w:ind w:left="1592" w:right="720" w:hanging="720"/>
        <w:jc w:val="both"/>
      </w:pPr>
      <w:r>
        <w:rPr/>
        <w:t>Adediwura, A. A. &amp; Tayo, T. (2007). Perceptions of teacher knowledge, attitude 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schools.</w:t>
      </w:r>
      <w:r>
        <w:rPr>
          <w:spacing w:val="-1"/>
        </w:rPr>
        <w:t> </w:t>
      </w:r>
      <w:r>
        <w:rPr>
          <w:i/>
        </w:rPr>
        <w:t>Educational Research</w:t>
      </w:r>
      <w:r>
        <w:rPr>
          <w:i/>
          <w:spacing w:val="-1"/>
        </w:rPr>
        <w:t> </w:t>
      </w:r>
      <w:r>
        <w:rPr>
          <w:i/>
        </w:rPr>
        <w:t>and Review, </w:t>
      </w:r>
      <w:r>
        <w:rPr/>
        <w:t>2(7):</w:t>
      </w:r>
      <w:r>
        <w:rPr>
          <w:spacing w:val="2"/>
        </w:rPr>
        <w:t> </w:t>
      </w:r>
      <w:r>
        <w:rPr/>
        <w:t>165-171.</w:t>
      </w:r>
    </w:p>
    <w:p>
      <w:pPr>
        <w:spacing w:line="240" w:lineRule="auto" w:before="162"/>
        <w:ind w:left="1592" w:right="716" w:hanging="720"/>
        <w:jc w:val="both"/>
        <w:rPr>
          <w:sz w:val="24"/>
        </w:rPr>
      </w:pPr>
      <w:r>
        <w:rPr>
          <w:sz w:val="24"/>
        </w:rPr>
        <w:t>Adegoke, B. A. (2011). Effect of multimedia instruction on senior secondary school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-6"/>
          <w:sz w:val="24"/>
        </w:rPr>
        <w:t> </w:t>
      </w:r>
      <w:r>
        <w:rPr>
          <w:sz w:val="24"/>
        </w:rPr>
        <w:t>achievement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Physics</w:t>
      </w:r>
      <w:r>
        <w:rPr>
          <w:b/>
          <w:sz w:val="24"/>
        </w:rPr>
        <w:t>.</w:t>
      </w:r>
      <w:r>
        <w:rPr>
          <w:b/>
          <w:spacing w:val="-4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3(3),</w:t>
      </w:r>
      <w:r>
        <w:rPr>
          <w:spacing w:val="-58"/>
          <w:sz w:val="24"/>
        </w:rPr>
        <w:t> </w:t>
      </w:r>
      <w:r>
        <w:rPr>
          <w:sz w:val="24"/>
        </w:rPr>
        <w:t>537-541.</w:t>
      </w:r>
    </w:p>
    <w:p>
      <w:pPr>
        <w:pStyle w:val="BodyText"/>
        <w:spacing w:line="256" w:lineRule="auto" w:before="202"/>
        <w:ind w:left="1592" w:right="714" w:hanging="720"/>
        <w:jc w:val="both"/>
      </w:pPr>
      <w:r>
        <w:rPr/>
        <w:t>Adeniran B. I., Laolu, A. A. &amp; Ayotola, A. (2016). The effect of WEBQUEST on 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Proceedings</w:t>
      </w:r>
      <w:r>
        <w:rPr>
          <w:i/>
          <w:spacing w:val="60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INCEDI</w:t>
      </w:r>
      <w:r>
        <w:rPr>
          <w:i/>
          <w:spacing w:val="-2"/>
        </w:rPr>
        <w:t> </w:t>
      </w:r>
      <w:r>
        <w:rPr>
          <w:i/>
        </w:rPr>
        <w:t>2016 Conference </w:t>
      </w:r>
      <w:r>
        <w:rPr/>
        <w:t>29th-31st August</w:t>
      </w:r>
      <w:r>
        <w:rPr>
          <w:spacing w:val="-1"/>
        </w:rPr>
        <w:t> </w:t>
      </w:r>
      <w:r>
        <w:rPr/>
        <w:t>2016,</w:t>
      </w:r>
      <w:r>
        <w:rPr>
          <w:spacing w:val="2"/>
        </w:rPr>
        <w:t> </w:t>
      </w:r>
      <w:r>
        <w:rPr/>
        <w:t>Accra, Ghana</w:t>
      </w:r>
    </w:p>
    <w:p>
      <w:pPr>
        <w:spacing w:line="259" w:lineRule="auto" w:before="167"/>
        <w:ind w:left="1592" w:right="715" w:hanging="720"/>
        <w:jc w:val="both"/>
        <w:rPr>
          <w:sz w:val="24"/>
        </w:rPr>
      </w:pPr>
      <w:r>
        <w:rPr>
          <w:sz w:val="24"/>
        </w:rPr>
        <w:t>Adeyemi, T. O., &amp; Olaye, F. O. (2010). Information communication and technology for</w:t>
      </w:r>
      <w:r>
        <w:rPr>
          <w:spacing w:val="1"/>
          <w:sz w:val="24"/>
        </w:rPr>
        <w:t> </w:t>
      </w:r>
      <w:r>
        <w:rPr>
          <w:sz w:val="24"/>
        </w:rPr>
        <w:t>the effective management of secondary schools in Ekiti State, Nigeria. </w:t>
      </w:r>
      <w:r>
        <w:rPr>
          <w:i/>
          <w:sz w:val="24"/>
        </w:rPr>
        <w:t>American-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Eurasian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5(2), 106-113.</w:t>
      </w:r>
    </w:p>
    <w:p>
      <w:pPr>
        <w:pStyle w:val="BodyText"/>
        <w:spacing w:before="198"/>
        <w:ind w:left="1592" w:right="723" w:hanging="720"/>
        <w:jc w:val="both"/>
      </w:pPr>
      <w:r>
        <w:rPr/>
        <w:t>Akpan, U. J. &amp; Ukpong, I. O. (2015). Civic Education for Effective Citizenship and</w:t>
      </w:r>
      <w:r>
        <w:rPr>
          <w:spacing w:val="1"/>
        </w:rPr>
        <w:t> </w:t>
      </w:r>
      <w:r>
        <w:rPr/>
        <w:t>Development.Unpublished. Department of Social Studies, College of Education,</w:t>
      </w:r>
      <w:r>
        <w:rPr>
          <w:spacing w:val="1"/>
        </w:rPr>
        <w:t> </w:t>
      </w:r>
      <w:r>
        <w:rPr/>
        <w:t>Afaha Nsit, Akwa</w:t>
      </w:r>
      <w:r>
        <w:rPr>
          <w:spacing w:val="1"/>
        </w:rPr>
        <w:t> </w:t>
      </w:r>
      <w:r>
        <w:rPr/>
        <w:t>Ibom</w:t>
      </w:r>
      <w:r>
        <w:rPr>
          <w:spacing w:val="2"/>
        </w:rPr>
        <w:t> </w:t>
      </w:r>
      <w:r>
        <w:rPr/>
        <w:t>State, Nigeria</w:t>
      </w:r>
    </w:p>
    <w:p>
      <w:pPr>
        <w:spacing w:line="240" w:lineRule="auto" w:before="200"/>
        <w:ind w:left="1592" w:right="714" w:hanging="720"/>
        <w:jc w:val="both"/>
        <w:rPr>
          <w:sz w:val="24"/>
        </w:rPr>
      </w:pPr>
      <w:r>
        <w:rPr>
          <w:sz w:val="24"/>
        </w:rPr>
        <w:t>Ali, M. A., Hayatu, G. I. &amp; Badau, K. M. (2015). </w:t>
      </w:r>
      <w:hyperlink r:id="rId25">
        <w:r>
          <w:rPr>
            <w:sz w:val="24"/>
          </w:rPr>
          <w:t>Assessment of the Implementation of</w:t>
        </w:r>
      </w:hyperlink>
      <w:r>
        <w:rPr>
          <w:spacing w:val="1"/>
          <w:sz w:val="24"/>
        </w:rPr>
        <w:t> </w:t>
      </w:r>
      <w:hyperlink r:id="rId25">
        <w:r>
          <w:rPr>
            <w:sz w:val="24"/>
          </w:rPr>
          <w:t>Civic Education in Secondary Schools in Adamawa State, Nigeria</w:t>
        </w:r>
      </w:hyperlink>
      <w:r>
        <w:rPr>
          <w:sz w:val="24"/>
        </w:rPr>
        <w:t>. </w:t>
      </w:r>
      <w:hyperlink r:id="rId26">
        <w:r>
          <w:rPr>
            <w:i/>
            <w:sz w:val="24"/>
          </w:rPr>
          <w:t>Journal of</w:t>
        </w:r>
      </w:hyperlink>
      <w:r>
        <w:rPr>
          <w:i/>
          <w:spacing w:val="1"/>
          <w:sz w:val="24"/>
        </w:rPr>
        <w:t> </w:t>
      </w:r>
      <w:hyperlink r:id="rId26">
        <w:r>
          <w:rPr>
            <w:i/>
            <w:sz w:val="24"/>
          </w:rPr>
          <w:t>Education and Literature</w:t>
        </w:r>
      </w:hyperlink>
      <w:r>
        <w:rPr>
          <w:i/>
          <w:sz w:val="24"/>
        </w:rPr>
        <w:t>, Research Academy of Social Sciences</w:t>
      </w:r>
      <w:r>
        <w:rPr>
          <w:sz w:val="24"/>
        </w:rPr>
        <w:t>, Vol. 3(4), pages</w:t>
      </w:r>
      <w:r>
        <w:rPr>
          <w:spacing w:val="-57"/>
          <w:sz w:val="24"/>
        </w:rPr>
        <w:t> </w:t>
      </w:r>
      <w:r>
        <w:rPr>
          <w:sz w:val="24"/>
        </w:rPr>
        <w:t>141-146.</w:t>
      </w:r>
    </w:p>
    <w:p>
      <w:pPr>
        <w:pStyle w:val="BodyText"/>
        <w:spacing w:line="259" w:lineRule="auto" w:before="201"/>
        <w:ind w:left="1592" w:right="715" w:hanging="720"/>
        <w:jc w:val="both"/>
      </w:pPr>
      <w:r>
        <w:rPr/>
        <w:t>Alley M. &amp; Neeley, K. (2005).</w:t>
      </w:r>
      <w:r>
        <w:rPr>
          <w:spacing w:val="1"/>
        </w:rPr>
        <w:t> </w:t>
      </w:r>
      <w:r>
        <w:rPr/>
        <w:t>Rethinking the Design of Presentation Slides: A Case for</w:t>
      </w:r>
      <w:r>
        <w:rPr>
          <w:spacing w:val="-57"/>
        </w:rPr>
        <w:t> </w:t>
      </w:r>
      <w:r>
        <w:rPr/>
        <w:t>Sentence</w:t>
      </w:r>
      <w:r>
        <w:rPr>
          <w:spacing w:val="1"/>
        </w:rPr>
        <w:t> </w:t>
      </w:r>
      <w:r>
        <w:rPr/>
        <w:t>Headlines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Evidence.</w:t>
      </w:r>
      <w:r>
        <w:rPr>
          <w:spacing w:val="1"/>
        </w:rPr>
        <w:t> </w:t>
      </w:r>
      <w:r>
        <w:rPr>
          <w:i/>
        </w:rPr>
        <w:t>Technical</w:t>
      </w:r>
      <w:r>
        <w:rPr>
          <w:i/>
          <w:spacing w:val="1"/>
        </w:rPr>
        <w:t> </w:t>
      </w:r>
      <w:r>
        <w:rPr>
          <w:i/>
        </w:rPr>
        <w:t>Communication</w:t>
      </w:r>
      <w:r>
        <w:rPr>
          <w:i/>
          <w:spacing w:val="1"/>
        </w:rPr>
        <w:t> </w:t>
      </w:r>
      <w:r>
        <w:rPr>
          <w:i/>
        </w:rPr>
        <w:t>(Washington).</w:t>
      </w:r>
      <w:r>
        <w:rPr/>
        <w:t>52(4).</w:t>
      </w:r>
      <w:r>
        <w:rPr>
          <w:spacing w:val="-1"/>
        </w:rPr>
        <w:t> </w:t>
      </w:r>
      <w:hyperlink r:id="rId27">
        <w:r>
          <w:rPr>
            <w:u w:val="single"/>
          </w:rPr>
          <w:t>https://www.researchgate.net/publication/233595674</w:t>
        </w:r>
      </w:hyperlink>
      <w:r>
        <w:rPr/>
        <w:t>.</w:t>
      </w:r>
    </w:p>
    <w:p>
      <w:pPr>
        <w:spacing w:line="259" w:lineRule="auto" w:before="160"/>
        <w:ind w:left="1592" w:right="717" w:hanging="720"/>
        <w:jc w:val="both"/>
        <w:rPr>
          <w:sz w:val="24"/>
        </w:rPr>
      </w:pPr>
      <w:r>
        <w:rPr>
          <w:sz w:val="24"/>
        </w:rPr>
        <w:t>Alley, M., &amp; Neeley, K. (2005). Discovering the power of PowerPoint: Rethinking the</w:t>
      </w:r>
      <w:r>
        <w:rPr>
          <w:spacing w:val="1"/>
          <w:sz w:val="24"/>
        </w:rPr>
        <w:t> </w:t>
      </w:r>
      <w:r>
        <w:rPr>
          <w:sz w:val="24"/>
        </w:rPr>
        <w:t>design of presentation slides from a skillful user‟s perspective. </w:t>
      </w:r>
      <w:r>
        <w:rPr>
          <w:i/>
          <w:sz w:val="24"/>
        </w:rPr>
        <w:t>In Proceedings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exposition,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Portland</w:t>
      </w:r>
      <w:r>
        <w:rPr>
          <w:sz w:val="24"/>
        </w:rPr>
        <w:t>, Oregon, June</w:t>
      </w:r>
      <w:r>
        <w:rPr>
          <w:spacing w:val="-1"/>
          <w:sz w:val="24"/>
        </w:rPr>
        <w:t> </w:t>
      </w:r>
      <w:r>
        <w:rPr>
          <w:sz w:val="24"/>
        </w:rPr>
        <w:t>12 –18.</w:t>
      </w:r>
    </w:p>
    <w:p>
      <w:pPr>
        <w:spacing w:before="159"/>
        <w:ind w:left="795" w:right="707" w:firstLine="0"/>
        <w:jc w:val="center"/>
        <w:rPr>
          <w:i/>
          <w:sz w:val="24"/>
        </w:rPr>
      </w:pPr>
      <w:r>
        <w:rPr>
          <w:sz w:val="24"/>
        </w:rPr>
        <w:t>Allport,</w:t>
      </w:r>
      <w:r>
        <w:rPr>
          <w:spacing w:val="-2"/>
          <w:sz w:val="24"/>
        </w:rPr>
        <w:t> </w:t>
      </w:r>
      <w:r>
        <w:rPr>
          <w:sz w:val="24"/>
        </w:rPr>
        <w:t>G.W.,</w:t>
      </w:r>
      <w:r>
        <w:rPr>
          <w:spacing w:val="-1"/>
          <w:sz w:val="24"/>
        </w:rPr>
        <w:t> </w:t>
      </w:r>
      <w:r>
        <w:rPr>
          <w:sz w:val="24"/>
        </w:rPr>
        <w:t>(1935).</w:t>
      </w:r>
      <w:r>
        <w:rPr>
          <w:spacing w:val="-1"/>
          <w:sz w:val="24"/>
        </w:rPr>
        <w:t> </w:t>
      </w:r>
      <w:r>
        <w:rPr>
          <w:sz w:val="24"/>
        </w:rPr>
        <w:t>Attitudes.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Murchison,</w:t>
      </w:r>
      <w:r>
        <w:rPr>
          <w:spacing w:val="1"/>
          <w:sz w:val="24"/>
        </w:rPr>
        <w:t> </w:t>
      </w:r>
      <w:r>
        <w:rPr>
          <w:sz w:val="24"/>
        </w:rPr>
        <w:t>(Ed), </w:t>
      </w:r>
      <w:r>
        <w:rPr>
          <w:i/>
          <w:sz w:val="24"/>
        </w:rPr>
        <w:t>Handbook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</w:p>
    <w:p>
      <w:pPr>
        <w:pStyle w:val="BodyText"/>
        <w:spacing w:before="200"/>
        <w:ind w:left="1592" w:right="714" w:hanging="720"/>
        <w:jc w:val="both"/>
      </w:pPr>
      <w:r>
        <w:rPr/>
        <w:t>Almekhlafi, A. G., &amp; Almeqdadi, F. A. (2010). Teachers' Perceptions of Technology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Emirates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Classrooms.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>
          <w:i/>
          <w:spacing w:val="3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Society</w:t>
      </w:r>
      <w:r>
        <w:rPr/>
        <w:t>, 13 (1), 165–175</w:t>
      </w:r>
    </w:p>
    <w:p>
      <w:pPr>
        <w:spacing w:line="240" w:lineRule="auto" w:before="199"/>
        <w:ind w:left="1592" w:right="715" w:hanging="720"/>
        <w:jc w:val="both"/>
        <w:rPr>
          <w:sz w:val="24"/>
        </w:rPr>
      </w:pPr>
      <w:r>
        <w:rPr>
          <w:sz w:val="24"/>
        </w:rPr>
        <w:t>Anderson, L. W., &amp; Krathwohl, D. R. (2001). </w:t>
      </w:r>
      <w:r>
        <w:rPr>
          <w:i/>
          <w:sz w:val="24"/>
        </w:rPr>
        <w:t>Taxonomy for learning, teaching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assessing: A revision of Bloom's taxonomy of educational objectives</w:t>
      </w:r>
      <w:r>
        <w:rPr>
          <w:sz w:val="24"/>
        </w:rPr>
        <w:t>. New York,</w:t>
      </w:r>
      <w:r>
        <w:rPr>
          <w:spacing w:val="1"/>
          <w:sz w:val="24"/>
        </w:rPr>
        <w:t> </w:t>
      </w:r>
      <w:r>
        <w:rPr>
          <w:sz w:val="24"/>
        </w:rPr>
        <w:t>NY:</w:t>
      </w:r>
      <w:r>
        <w:rPr>
          <w:spacing w:val="1"/>
          <w:sz w:val="24"/>
        </w:rPr>
        <w:t> </w:t>
      </w:r>
      <w:r>
        <w:rPr>
          <w:sz w:val="24"/>
        </w:rPr>
        <w:t>Longman.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7" w:top="1360" w:bottom="1260" w:left="1000" w:right="720"/>
        </w:sectPr>
      </w:pPr>
    </w:p>
    <w:p>
      <w:pPr>
        <w:spacing w:line="240" w:lineRule="auto" w:before="74"/>
        <w:ind w:left="1592" w:right="716" w:hanging="720"/>
        <w:jc w:val="both"/>
        <w:rPr>
          <w:sz w:val="24"/>
        </w:rPr>
      </w:pPr>
      <w:r>
        <w:rPr>
          <w:sz w:val="24"/>
        </w:rPr>
        <w:t>Anderson,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Maninger,</w:t>
      </w:r>
      <w:r>
        <w:rPr>
          <w:spacing w:val="1"/>
          <w:sz w:val="24"/>
        </w:rPr>
        <w:t> </w:t>
      </w:r>
      <w:r>
        <w:rPr>
          <w:sz w:val="24"/>
        </w:rPr>
        <w:t>R,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Preservice</w:t>
      </w:r>
      <w:r>
        <w:rPr>
          <w:spacing w:val="1"/>
          <w:sz w:val="24"/>
        </w:rPr>
        <w:t> </w:t>
      </w:r>
      <w:r>
        <w:rPr>
          <w:sz w:val="24"/>
        </w:rPr>
        <w:t>teachers'</w:t>
      </w:r>
      <w:r>
        <w:rPr>
          <w:spacing w:val="1"/>
          <w:sz w:val="24"/>
        </w:rPr>
        <w:t> </w:t>
      </w:r>
      <w:r>
        <w:rPr>
          <w:sz w:val="24"/>
        </w:rPr>
        <w:t>abilities,</w:t>
      </w:r>
      <w:r>
        <w:rPr>
          <w:spacing w:val="1"/>
          <w:sz w:val="24"/>
        </w:rPr>
        <w:t> </w:t>
      </w:r>
      <w:r>
        <w:rPr>
          <w:sz w:val="24"/>
        </w:rPr>
        <w:t>beliefs,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intentions regarding technology integration. </w:t>
      </w:r>
      <w:r>
        <w:rPr>
          <w:i/>
          <w:sz w:val="24"/>
        </w:rPr>
        <w:t>Journal of Educational Computing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37 (2), 151-172</w:t>
      </w:r>
    </w:p>
    <w:p>
      <w:pPr>
        <w:pStyle w:val="BodyText"/>
        <w:spacing w:before="199"/>
        <w:ind w:left="1592" w:right="716" w:hanging="720"/>
        <w:jc w:val="both"/>
      </w:pPr>
      <w:r>
        <w:rPr/>
        <w:t>Apperson, J. M., Laws, E. L., &amp; Scepansky, J. A. (2006). The impact of presentation</w:t>
      </w:r>
      <w:r>
        <w:rPr>
          <w:spacing w:val="1"/>
        </w:rPr>
        <w:t> </w:t>
      </w:r>
      <w:r>
        <w:rPr/>
        <w:t>graphics on students‟ experience in the classroom. </w:t>
      </w:r>
      <w:r>
        <w:rPr>
          <w:i/>
        </w:rPr>
        <w:t>Computers &amp; Education</w:t>
      </w:r>
      <w:r>
        <w:rPr/>
        <w:t>, 47,</w:t>
      </w:r>
      <w:r>
        <w:rPr>
          <w:spacing w:val="1"/>
        </w:rPr>
        <w:t> </w:t>
      </w:r>
      <w:r>
        <w:rPr/>
        <w:t>116–126.</w:t>
      </w:r>
    </w:p>
    <w:p>
      <w:pPr>
        <w:pStyle w:val="BodyText"/>
        <w:spacing w:line="242" w:lineRule="auto" w:before="202"/>
        <w:ind w:left="1592" w:right="724" w:hanging="720"/>
        <w:jc w:val="both"/>
      </w:pPr>
      <w:r>
        <w:rPr/>
        <w:t>Azebamwan,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Integrating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implementation. </w:t>
      </w:r>
      <w:r>
        <w:rPr>
          <w:i/>
        </w:rPr>
        <w:t>Nigerian Observer Online</w:t>
      </w:r>
      <w:r>
        <w:rPr/>
        <w:t>.</w:t>
      </w:r>
      <w:r>
        <w:rPr>
          <w:spacing w:val="2"/>
        </w:rPr>
        <w:t> </w:t>
      </w:r>
      <w:r>
        <w:rPr/>
        <w:t>October 16</w:t>
      </w:r>
    </w:p>
    <w:p>
      <w:pPr>
        <w:spacing w:line="240" w:lineRule="auto" w:before="193"/>
        <w:ind w:left="1592" w:right="715" w:hanging="720"/>
        <w:jc w:val="both"/>
        <w:rPr>
          <w:sz w:val="24"/>
        </w:rPr>
      </w:pPr>
      <w:r>
        <w:rPr>
          <w:sz w:val="24"/>
        </w:rPr>
        <w:t>Bahadur, G. K. &amp; Boodun, S. S. (2013). Using PowerPoint Presentations as a Tool for</w:t>
      </w:r>
      <w:r>
        <w:rPr>
          <w:spacing w:val="1"/>
          <w:sz w:val="24"/>
        </w:rPr>
        <w:t> </w:t>
      </w:r>
      <w:r>
        <w:rPr>
          <w:sz w:val="24"/>
        </w:rPr>
        <w:t>Effective Teaching and Learning of Water Science for Upper Primary Pupils in</w:t>
      </w:r>
      <w:r>
        <w:rPr>
          <w:spacing w:val="1"/>
          <w:sz w:val="24"/>
        </w:rPr>
        <w:t> </w:t>
      </w:r>
      <w:r>
        <w:rPr>
          <w:sz w:val="24"/>
        </w:rPr>
        <w:t>Mauritius. </w:t>
      </w:r>
      <w:r>
        <w:rPr>
          <w:i/>
          <w:sz w:val="24"/>
        </w:rPr>
        <w:t>The International Journal of Science, Mathematics and 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19(2).</w:t>
      </w:r>
      <w:r>
        <w:rPr>
          <w:i/>
          <w:spacing w:val="1"/>
          <w:sz w:val="24"/>
        </w:rPr>
        <w:t> </w:t>
      </w:r>
      <w:r>
        <w:rPr>
          <w:sz w:val="24"/>
        </w:rPr>
        <w:t>65-78. </w:t>
      </w:r>
      <w:hyperlink r:id="rId28">
        <w:r>
          <w:rPr>
            <w:sz w:val="24"/>
            <w:u w:val="single"/>
          </w:rPr>
          <w:t>http://thelearner.com/</w:t>
        </w:r>
      </w:hyperlink>
    </w:p>
    <w:p>
      <w:pPr>
        <w:pStyle w:val="BodyText"/>
        <w:spacing w:line="259" w:lineRule="auto" w:before="203"/>
        <w:ind w:left="1592" w:right="716" w:hanging="720"/>
        <w:jc w:val="both"/>
      </w:pPr>
      <w:r>
        <w:rPr/>
        <w:t>Bers, M. U., &amp; Kazakoff, E. R. (2012). Techno-Tykes: Digital technologies in early</w:t>
      </w:r>
      <w:r>
        <w:rPr>
          <w:spacing w:val="1"/>
        </w:rPr>
        <w:t> </w:t>
      </w:r>
      <w:r>
        <w:rPr/>
        <w:t>childhood. In R. C. Pianta, W. S. Barnett, L. M. Justice, &amp; S. M Sheridan (Eds.).</w:t>
      </w:r>
      <w:r>
        <w:rPr>
          <w:spacing w:val="1"/>
        </w:rPr>
        <w:t> </w:t>
      </w:r>
      <w:r>
        <w:rPr>
          <w:i/>
        </w:rPr>
        <w:t>Handbook of Early Childhood Education </w:t>
      </w:r>
      <w:r>
        <w:rPr/>
        <w:t>(pp.197-205). New York: The Guilford</w:t>
      </w:r>
      <w:r>
        <w:rPr>
          <w:spacing w:val="1"/>
        </w:rPr>
        <w:t> </w:t>
      </w:r>
      <w:r>
        <w:rPr/>
        <w:t>Press.</w:t>
      </w:r>
    </w:p>
    <w:p>
      <w:pPr>
        <w:pStyle w:val="BodyText"/>
        <w:spacing w:line="259" w:lineRule="auto" w:before="159"/>
        <w:ind w:left="1592" w:right="717" w:hanging="720"/>
        <w:jc w:val="both"/>
      </w:pPr>
      <w:r>
        <w:rPr/>
        <w:t>Blin, F. O. &amp; Munro, M. (2008). Why hasn‟t technology disrupted academics‟ teaching</w:t>
      </w:r>
      <w:r>
        <w:rPr>
          <w:spacing w:val="1"/>
        </w:rPr>
        <w:t> </w:t>
      </w:r>
      <w:r>
        <w:rPr/>
        <w:t>practices? Understanding resistance to change through the lens of activity theory.</w:t>
      </w:r>
      <w:r>
        <w:rPr>
          <w:spacing w:val="1"/>
        </w:rPr>
        <w:t> </w:t>
      </w:r>
      <w:r>
        <w:rPr>
          <w:i/>
        </w:rPr>
        <w:t>Computers &amp; Education </w:t>
      </w:r>
      <w:r>
        <w:rPr/>
        <w:t>50. Retrieved from: </w:t>
      </w:r>
      <w:hyperlink r:id="rId29">
        <w:r>
          <w:rPr/>
          <w:t>www.elsevier.com/locate/compedu</w:t>
        </w:r>
      </w:hyperlink>
      <w:r>
        <w:rPr>
          <w:spacing w:val="1"/>
        </w:rPr>
        <w:t> </w:t>
      </w:r>
      <w:r>
        <w:rPr/>
        <w:t>July,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line="259" w:lineRule="auto" w:before="200"/>
        <w:ind w:left="1592" w:right="716" w:hanging="720"/>
        <w:jc w:val="both"/>
      </w:pPr>
      <w:r>
        <w:rPr/>
        <w:t>Bolarinwa O. A. (2015). Principles and methods of validity and reliability testing of</w:t>
      </w:r>
      <w:r>
        <w:rPr>
          <w:spacing w:val="1"/>
        </w:rPr>
        <w:t> </w:t>
      </w:r>
      <w:r>
        <w:rPr/>
        <w:t>questionnaires used in social and health science researches. </w:t>
      </w:r>
      <w:r>
        <w:rPr>
          <w:i/>
        </w:rPr>
        <w:t>Niger Postgrad Med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.</w:t>
      </w:r>
      <w:r>
        <w:rPr>
          <w:spacing w:val="-1"/>
        </w:rPr>
        <w:t> </w:t>
      </w:r>
      <w:r>
        <w:rPr/>
        <w:t>Vol.22(8):195-201.</w:t>
      </w:r>
    </w:p>
    <w:p>
      <w:pPr>
        <w:spacing w:line="242" w:lineRule="auto" w:before="198"/>
        <w:ind w:left="1592" w:right="719" w:hanging="720"/>
        <w:jc w:val="both"/>
        <w:rPr>
          <w:sz w:val="24"/>
        </w:rPr>
      </w:pPr>
      <w:r>
        <w:rPr>
          <w:sz w:val="24"/>
        </w:rPr>
        <w:t>Boni H. (2015) </w:t>
      </w:r>
      <w:r>
        <w:rPr>
          <w:i/>
          <w:sz w:val="24"/>
        </w:rPr>
        <w:t>Integrating Technology in the Classroom: Tools to Meet the Needs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Student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International Society</w:t>
      </w:r>
      <w:r>
        <w:rPr>
          <w:spacing w:val="-5"/>
          <w:sz w:val="24"/>
        </w:rPr>
        <w:t> </w:t>
      </w:r>
      <w:r>
        <w:rPr>
          <w:sz w:val="24"/>
        </w:rPr>
        <w:t>for Technology</w:t>
      </w:r>
      <w:r>
        <w:rPr>
          <w:spacing w:val="-5"/>
          <w:sz w:val="24"/>
        </w:rPr>
        <w:t> </w:t>
      </w:r>
      <w:r>
        <w:rPr>
          <w:sz w:val="24"/>
        </w:rPr>
        <w:t>in Education.</w:t>
      </w:r>
    </w:p>
    <w:p>
      <w:pPr>
        <w:pStyle w:val="BodyText"/>
        <w:spacing w:line="256" w:lineRule="auto" w:before="196"/>
        <w:ind w:left="1592" w:right="723" w:hanging="720"/>
        <w:jc w:val="both"/>
      </w:pPr>
      <w:r>
        <w:rPr/>
        <w:t>Braun,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Clarke,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thematic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psychology.</w:t>
      </w:r>
      <w:r>
        <w:rPr>
          <w:spacing w:val="1"/>
        </w:rPr>
        <w:t> </w:t>
      </w:r>
      <w:r>
        <w:rPr/>
        <w:t>Qual</w:t>
      </w:r>
      <w:r>
        <w:rPr>
          <w:spacing w:val="60"/>
        </w:rPr>
        <w:t> </w:t>
      </w:r>
      <w:r>
        <w:rPr/>
        <w:t>Res</w:t>
      </w:r>
      <w:r>
        <w:rPr>
          <w:spacing w:val="1"/>
        </w:rPr>
        <w:t> </w:t>
      </w:r>
      <w:r>
        <w:rPr/>
        <w:t>Psychol,</w:t>
      </w:r>
      <w:r>
        <w:rPr>
          <w:spacing w:val="-1"/>
        </w:rPr>
        <w:t> </w:t>
      </w:r>
      <w:r>
        <w:rPr/>
        <w:t>3(2),77-101.</w:t>
      </w:r>
    </w:p>
    <w:p>
      <w:pPr>
        <w:pStyle w:val="BodyText"/>
        <w:spacing w:line="256" w:lineRule="auto" w:before="166"/>
        <w:ind w:left="1592" w:right="720" w:hanging="720"/>
        <w:jc w:val="both"/>
      </w:pPr>
      <w:r>
        <w:rPr/>
        <w:t>British Educational Communications and Technology Agency (BECTA, 2004). A review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uptake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hyperlink r:id="rId30">
        <w:r>
          <w:rPr>
            <w:u w:val="single"/>
          </w:rPr>
          <w:t>http://www.becta.org.uk</w:t>
        </w:r>
        <w:r>
          <w:rPr/>
          <w:t>.</w:t>
        </w:r>
        <w:r>
          <w:rPr>
            <w:spacing w:val="1"/>
          </w:rPr>
          <w:t> </w:t>
        </w:r>
      </w:hyperlink>
      <w:r>
        <w:rPr/>
        <w:t>22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Dec. 19.</w:t>
      </w:r>
    </w:p>
    <w:p>
      <w:pPr>
        <w:pStyle w:val="BodyText"/>
        <w:spacing w:before="165"/>
        <w:ind w:left="1592" w:right="716" w:hanging="720"/>
        <w:jc w:val="both"/>
      </w:pPr>
      <w:r>
        <w:rPr/>
        <w:t>Brown, S.J., Sharma, B.N., Wakeling, L., Naiker, M., Chandra, S., Gopalan, R.D., &amp;</w:t>
      </w:r>
      <w:r>
        <w:rPr>
          <w:spacing w:val="1"/>
        </w:rPr>
        <w:t> </w:t>
      </w:r>
      <w:r>
        <w:rPr/>
        <w:t>Bilimoria,</w:t>
      </w:r>
      <w:r>
        <w:rPr>
          <w:spacing w:val="1"/>
        </w:rPr>
        <w:t> </w:t>
      </w:r>
      <w:r>
        <w:rPr/>
        <w:t>V.B.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Quantifying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 of the South Pacific. </w:t>
      </w:r>
      <w:r>
        <w:rPr>
          <w:i/>
        </w:rPr>
        <w:t>Chemistry Education Research and Practice</w:t>
      </w:r>
      <w:r>
        <w:rPr/>
        <w:t>,</w:t>
      </w:r>
      <w:r>
        <w:rPr>
          <w:spacing w:val="1"/>
        </w:rPr>
        <w:t> </w:t>
      </w:r>
      <w:r>
        <w:rPr/>
        <w:t>15(6),</w:t>
      </w:r>
      <w:r>
        <w:rPr>
          <w:spacing w:val="-1"/>
        </w:rPr>
        <w:t> </w:t>
      </w:r>
      <w:r>
        <w:rPr/>
        <w:t>184-191.</w:t>
      </w:r>
    </w:p>
    <w:p>
      <w:pPr>
        <w:pStyle w:val="BodyText"/>
        <w:spacing w:before="199"/>
        <w:ind w:left="1592" w:right="714" w:hanging="720"/>
        <w:jc w:val="both"/>
      </w:pPr>
      <w:r>
        <w:rPr/>
        <w:t>Carretero, M.,</w:t>
      </w:r>
      <w:r>
        <w:rPr>
          <w:spacing w:val="1"/>
        </w:rPr>
        <w:t> </w:t>
      </w:r>
      <w:r>
        <w:rPr/>
        <w:t>Haste,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Bermudez,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Civic Education.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Corno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Anderman,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(Eds.).</w:t>
      </w:r>
      <w:r>
        <w:rPr>
          <w:spacing w:val="1"/>
        </w:rPr>
        <w:t> </w:t>
      </w:r>
      <w:r>
        <w:rPr>
          <w:i/>
        </w:rPr>
        <w:t>Handbook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/>
        <w:t>.3rd</w:t>
      </w:r>
      <w:r>
        <w:rPr>
          <w:spacing w:val="1"/>
        </w:rPr>
        <w:t> </w:t>
      </w:r>
      <w:r>
        <w:rPr/>
        <w:t>Edition.</w:t>
      </w:r>
      <w:r>
        <w:rPr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Routledge</w:t>
      </w:r>
      <w:r>
        <w:rPr>
          <w:spacing w:val="-1"/>
        </w:rPr>
        <w:t> </w:t>
      </w:r>
      <w:r>
        <w:rPr/>
        <w:t>Publishers. Pp.295-308.</w:t>
      </w:r>
    </w:p>
    <w:p>
      <w:pPr>
        <w:pStyle w:val="BodyText"/>
        <w:spacing w:before="200"/>
        <w:ind w:left="1592" w:right="722" w:hanging="720"/>
        <w:jc w:val="both"/>
      </w:pPr>
      <w:r>
        <w:rPr/>
        <w:t>Carter, S. P., Greenberg, K. &amp; Walker, M. (2016). The Impact of Computer Usage on</w:t>
      </w:r>
      <w:r>
        <w:rPr>
          <w:spacing w:val="1"/>
        </w:rPr>
        <w:t> </w:t>
      </w:r>
      <w:r>
        <w:rPr/>
        <w:t>Academic Performance: Evidence from a Randomized Trial at the United States</w:t>
      </w:r>
      <w:r>
        <w:rPr>
          <w:spacing w:val="1"/>
        </w:rPr>
        <w:t> </w:t>
      </w:r>
      <w:r>
        <w:rPr/>
        <w:t>Military</w:t>
      </w:r>
      <w:r>
        <w:rPr>
          <w:spacing w:val="-6"/>
        </w:rPr>
        <w:t> </w:t>
      </w:r>
      <w:r>
        <w:rPr/>
        <w:t>Academy. SEII</w:t>
      </w:r>
      <w:r>
        <w:rPr>
          <w:spacing w:val="-2"/>
        </w:rPr>
        <w:t> </w:t>
      </w:r>
      <w:r>
        <w:rPr/>
        <w:t>Discussion Paper #2016.02</w:t>
      </w:r>
    </w:p>
    <w:p>
      <w:pPr>
        <w:spacing w:after="0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spacing w:line="256" w:lineRule="auto" w:before="76"/>
        <w:ind w:left="1592" w:right="714" w:hanging="720"/>
        <w:jc w:val="both"/>
        <w:rPr>
          <w:sz w:val="24"/>
        </w:rPr>
      </w:pPr>
      <w:r>
        <w:rPr>
          <w:sz w:val="24"/>
        </w:rPr>
        <w:t>Cennamo,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Ross,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Ertmer,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integration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meaningful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classroom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standards-based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Belmont,</w:t>
      </w:r>
      <w:r>
        <w:rPr>
          <w:spacing w:val="1"/>
          <w:sz w:val="24"/>
        </w:rPr>
        <w:t> </w:t>
      </w:r>
      <w:r>
        <w:rPr>
          <w:sz w:val="24"/>
        </w:rPr>
        <w:t>CA:</w:t>
      </w:r>
      <w:r>
        <w:rPr>
          <w:spacing w:val="1"/>
          <w:sz w:val="24"/>
        </w:rPr>
        <w:t> </w:t>
      </w:r>
      <w:r>
        <w:rPr>
          <w:sz w:val="24"/>
        </w:rPr>
        <w:t>Wadsworth,</w:t>
      </w:r>
      <w:r>
        <w:rPr>
          <w:spacing w:val="-1"/>
          <w:sz w:val="24"/>
        </w:rPr>
        <w:t> </w:t>
      </w:r>
      <w:r>
        <w:rPr>
          <w:sz w:val="24"/>
        </w:rPr>
        <w:t>Cengage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</w:p>
    <w:p>
      <w:pPr>
        <w:spacing w:line="259" w:lineRule="auto" w:before="168"/>
        <w:ind w:left="1592" w:right="717" w:hanging="720"/>
        <w:jc w:val="left"/>
        <w:rPr>
          <w:i/>
          <w:sz w:val="24"/>
        </w:rPr>
      </w:pPr>
      <w:r>
        <w:rPr>
          <w:sz w:val="24"/>
        </w:rPr>
        <w:t>Charania,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(2011).</w:t>
      </w:r>
      <w:r>
        <w:rPr>
          <w:spacing w:val="7"/>
          <w:sz w:val="24"/>
        </w:rPr>
        <w:t> </w:t>
      </w:r>
      <w:r>
        <w:rPr>
          <w:sz w:val="24"/>
        </w:rPr>
        <w:t>Integrated</w:t>
      </w:r>
      <w:r>
        <w:rPr>
          <w:spacing w:val="5"/>
          <w:sz w:val="24"/>
        </w:rPr>
        <w:t> </w:t>
      </w:r>
      <w:r>
        <w:rPr>
          <w:sz w:val="24"/>
        </w:rPr>
        <w:t>approach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use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classroom: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promising</w:t>
      </w:r>
      <w:r>
        <w:rPr>
          <w:spacing w:val="-57"/>
          <w:sz w:val="24"/>
        </w:rPr>
        <w:t> </w:t>
      </w:r>
      <w:r>
        <w:rPr>
          <w:sz w:val="24"/>
        </w:rPr>
        <w:t>systemic</w:t>
      </w:r>
      <w:r>
        <w:rPr>
          <w:spacing w:val="55"/>
          <w:sz w:val="24"/>
        </w:rPr>
        <w:t> </w:t>
      </w:r>
      <w:r>
        <w:rPr>
          <w:sz w:val="24"/>
        </w:rPr>
        <w:t>change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5"/>
          <w:sz w:val="24"/>
        </w:rPr>
        <w:t> </w:t>
      </w:r>
      <w:r>
        <w:rPr>
          <w:sz w:val="24"/>
        </w:rPr>
        <w:t>teaching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4"/>
          <w:sz w:val="24"/>
        </w:rPr>
        <w:t> </w:t>
      </w:r>
      <w:r>
        <w:rPr>
          <w:sz w:val="24"/>
        </w:rPr>
        <w:t>learning</w:t>
      </w:r>
      <w:r>
        <w:rPr>
          <w:spacing w:val="54"/>
          <w:sz w:val="24"/>
        </w:rPr>
        <w:t> </w:t>
      </w:r>
      <w:r>
        <w:rPr>
          <w:sz w:val="24"/>
        </w:rPr>
        <w:t>Amina</w:t>
      </w:r>
      <w:r>
        <w:rPr>
          <w:spacing w:val="53"/>
          <w:sz w:val="24"/>
        </w:rPr>
        <w:t> </w:t>
      </w:r>
      <w:r>
        <w:rPr>
          <w:sz w:val="24"/>
        </w:rPr>
        <w:t>Charania.  </w:t>
      </w:r>
      <w:r>
        <w:rPr>
          <w:i/>
          <w:sz w:val="24"/>
        </w:rPr>
        <w:t>Sir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Dorabji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Tata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Trust.</w:t>
      </w:r>
      <w:r>
        <w:rPr>
          <w:i/>
          <w:spacing w:val="1"/>
          <w:sz w:val="24"/>
        </w:rPr>
        <w:t> </w:t>
      </w:r>
      <w:hyperlink r:id="rId31">
        <w:r>
          <w:rPr>
            <w:i/>
            <w:sz w:val="24"/>
            <w:u w:val="single"/>
          </w:rPr>
          <w:t>https://s3.amazonaws.com/academia.edu.documents/30939217/full_paper_TISS_</w:t>
        </w:r>
      </w:hyperlink>
      <w:r>
        <w:rPr>
          <w:i/>
          <w:spacing w:val="1"/>
          <w:sz w:val="24"/>
        </w:rPr>
        <w:t> </w:t>
      </w:r>
      <w:hyperlink r:id="rId31">
        <w:r>
          <w:rPr>
            <w:i/>
            <w:sz w:val="24"/>
            <w:u w:val="single"/>
          </w:rPr>
          <w:t>Amina_Charania.docx?response-content</w:t>
        </w:r>
        <w:r>
          <w:rPr>
            <w:i/>
            <w:sz w:val="24"/>
          </w:rPr>
          <w:t> </w:t>
        </w:r>
      </w:hyperlink>
      <w:r>
        <w:rPr>
          <w:i/>
          <w:sz w:val="24"/>
        </w:rPr>
        <w:t>22, Dec., 2019.</w:t>
      </w:r>
    </w:p>
    <w:p>
      <w:pPr>
        <w:spacing w:line="259" w:lineRule="auto" w:before="158"/>
        <w:ind w:left="1592" w:right="714" w:hanging="720"/>
        <w:jc w:val="both"/>
        <w:rPr>
          <w:i/>
          <w:sz w:val="24"/>
        </w:rPr>
      </w:pPr>
      <w:r>
        <w:rPr>
          <w:sz w:val="24"/>
        </w:rPr>
        <w:t>Chen,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Liao,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Chang,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Hun,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Chamg,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Influencing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Taiwanese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Profession</w:t>
      </w:r>
      <w:r>
        <w:rPr>
          <w:spacing w:val="1"/>
          <w:sz w:val="24"/>
        </w:rPr>
        <w:t> </w:t>
      </w:r>
      <w:r>
        <w:rPr>
          <w:sz w:val="24"/>
        </w:rPr>
        <w:t>Educators: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Mixed-Methods</w:t>
      </w:r>
      <w:r>
        <w:rPr>
          <w:spacing w:val="1"/>
          <w:sz w:val="24"/>
        </w:rPr>
        <w:t> </w:t>
      </w:r>
      <w:r>
        <w:rPr>
          <w:sz w:val="24"/>
        </w:rPr>
        <w:t>Study.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Health.</w:t>
      </w:r>
      <w:r>
        <w:rPr>
          <w:i/>
          <w:spacing w:val="1"/>
          <w:sz w:val="24"/>
        </w:rPr>
        <w:t> </w:t>
      </w:r>
      <w:r>
        <w:rPr>
          <w:sz w:val="24"/>
        </w:rPr>
        <w:t>16</w:t>
      </w:r>
      <w:r>
        <w:rPr>
          <w:spacing w:val="1"/>
          <w:sz w:val="24"/>
        </w:rPr>
        <w:t> </w:t>
      </w:r>
      <w:r>
        <w:rPr>
          <w:sz w:val="24"/>
        </w:rPr>
        <w:t>(2602);</w:t>
      </w:r>
      <w:r>
        <w:rPr>
          <w:spacing w:val="1"/>
          <w:sz w:val="24"/>
        </w:rPr>
        <w:t> </w:t>
      </w:r>
      <w:r>
        <w:rPr>
          <w:sz w:val="24"/>
        </w:rPr>
        <w:t>doi:10.3390/ijerph16142602.</w:t>
      </w:r>
      <w:r>
        <w:rPr>
          <w:spacing w:val="1"/>
          <w:sz w:val="24"/>
        </w:rPr>
        <w:t> </w:t>
      </w:r>
      <w:r>
        <w:rPr>
          <w:i/>
          <w:sz w:val="24"/>
        </w:rPr>
        <w:t>ww.mdpi.com/journal/ijerph</w:t>
      </w:r>
    </w:p>
    <w:p>
      <w:pPr>
        <w:spacing w:line="259" w:lineRule="auto" w:before="159"/>
        <w:ind w:left="1592" w:right="717" w:hanging="720"/>
        <w:jc w:val="both"/>
        <w:rPr>
          <w:sz w:val="24"/>
        </w:rPr>
      </w:pPr>
      <w:r>
        <w:rPr>
          <w:sz w:val="24"/>
        </w:rPr>
        <w:t>Chen, Y. (2012). Integrating anchored instructional strategy and modularity concept into</w:t>
      </w:r>
      <w:r>
        <w:rPr>
          <w:spacing w:val="1"/>
          <w:sz w:val="24"/>
        </w:rPr>
        <w:t> </w:t>
      </w:r>
      <w:r>
        <w:rPr>
          <w:sz w:val="24"/>
        </w:rPr>
        <w:t>Interactive</w:t>
      </w:r>
      <w:r>
        <w:rPr>
          <w:spacing w:val="1"/>
          <w:sz w:val="24"/>
        </w:rPr>
        <w:t> </w:t>
      </w:r>
      <w:r>
        <w:rPr>
          <w:sz w:val="24"/>
        </w:rPr>
        <w:t>multimedia</w:t>
      </w:r>
      <w:r>
        <w:rPr>
          <w:spacing w:val="1"/>
          <w:sz w:val="24"/>
        </w:rPr>
        <w:t> </w:t>
      </w:r>
      <w:r>
        <w:rPr>
          <w:sz w:val="24"/>
        </w:rPr>
        <w:t>PowerPoint</w:t>
      </w:r>
      <w:r>
        <w:rPr>
          <w:spacing w:val="1"/>
          <w:sz w:val="24"/>
        </w:rPr>
        <w:t> </w:t>
      </w:r>
      <w:r>
        <w:rPr>
          <w:sz w:val="24"/>
        </w:rPr>
        <w:t>presentation.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Sciences.</w:t>
      </w:r>
      <w:r>
        <w:rPr>
          <w:i/>
          <w:spacing w:val="1"/>
          <w:sz w:val="24"/>
        </w:rPr>
        <w:t> </w:t>
      </w:r>
      <w:r>
        <w:rPr>
          <w:sz w:val="24"/>
        </w:rPr>
        <w:t>Vol. 7(1).</w:t>
      </w:r>
    </w:p>
    <w:p>
      <w:pPr>
        <w:pStyle w:val="BodyText"/>
        <w:spacing w:before="198"/>
        <w:ind w:left="1592" w:right="715" w:hanging="720"/>
      </w:pPr>
      <w:r>
        <w:rPr/>
        <w:t>Cheng</w:t>
      </w:r>
      <w:r>
        <w:rPr>
          <w:spacing w:val="18"/>
        </w:rPr>
        <w:t> </w:t>
      </w:r>
      <w:r>
        <w:rPr/>
        <w:t>J</w:t>
      </w:r>
      <w:r>
        <w:rPr>
          <w:spacing w:val="23"/>
        </w:rPr>
        <w:t> </w:t>
      </w:r>
      <w:r>
        <w:rPr/>
        <w:t>&amp;</w:t>
      </w:r>
      <w:r>
        <w:rPr>
          <w:spacing w:val="19"/>
        </w:rPr>
        <w:t> </w:t>
      </w:r>
      <w:r>
        <w:rPr/>
        <w:t>Koszalka,</w:t>
      </w:r>
      <w:r>
        <w:rPr>
          <w:spacing w:val="20"/>
        </w:rPr>
        <w:t> </w:t>
      </w:r>
      <w:r>
        <w:rPr/>
        <w:t>T.</w:t>
      </w:r>
      <w:r>
        <w:rPr>
          <w:spacing w:val="22"/>
        </w:rPr>
        <w:t> </w:t>
      </w:r>
      <w:r>
        <w:rPr/>
        <w:t>A.</w:t>
      </w:r>
      <w:r>
        <w:rPr>
          <w:spacing w:val="20"/>
        </w:rPr>
        <w:t> </w:t>
      </w:r>
      <w:r>
        <w:rPr/>
        <w:t>(2016).</w:t>
      </w:r>
      <w:r>
        <w:rPr>
          <w:spacing w:val="20"/>
        </w:rPr>
        <w:t> </w:t>
      </w:r>
      <w:r>
        <w:rPr/>
        <w:t>Cognitive</w:t>
      </w:r>
      <w:r>
        <w:rPr>
          <w:spacing w:val="20"/>
        </w:rPr>
        <w:t> </w:t>
      </w:r>
      <w:r>
        <w:rPr/>
        <w:t>Flexibility</w:t>
      </w:r>
      <w:r>
        <w:rPr>
          <w:spacing w:val="13"/>
        </w:rPr>
        <w:t> </w:t>
      </w:r>
      <w:r>
        <w:rPr/>
        <w:t>Theory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its</w:t>
      </w:r>
      <w:r>
        <w:rPr>
          <w:spacing w:val="21"/>
        </w:rPr>
        <w:t> </w:t>
      </w:r>
      <w:r>
        <w:rPr/>
        <w:t>Application</w:t>
      </w:r>
      <w:r>
        <w:rPr>
          <w:spacing w:val="20"/>
        </w:rPr>
        <w:t> </w:t>
      </w:r>
      <w:r>
        <w:rPr/>
        <w:t>to</w:t>
      </w:r>
      <w:r>
        <w:rPr>
          <w:spacing w:val="-57"/>
        </w:rPr>
        <w:t> </w:t>
      </w:r>
      <w:r>
        <w:rPr/>
        <w:t>Learning</w:t>
      </w:r>
      <w:r>
        <w:rPr>
          <w:spacing w:val="13"/>
        </w:rPr>
        <w:t> </w:t>
      </w:r>
      <w:r>
        <w:rPr/>
        <w:t>Resources.</w:t>
      </w:r>
      <w:r>
        <w:rPr>
          <w:spacing w:val="18"/>
        </w:rPr>
        <w:t> </w:t>
      </w:r>
      <w:r>
        <w:rPr>
          <w:i/>
        </w:rPr>
        <w:t>Syracuse</w:t>
      </w:r>
      <w:r>
        <w:rPr>
          <w:i/>
          <w:spacing w:val="14"/>
        </w:rPr>
        <w:t> </w:t>
      </w:r>
      <w:r>
        <w:rPr>
          <w:i/>
        </w:rPr>
        <w:t>University</w:t>
      </w:r>
      <w:r>
        <w:rPr>
          <w:i/>
          <w:spacing w:val="16"/>
        </w:rPr>
        <w:t> </w:t>
      </w:r>
      <w:r>
        <w:rPr>
          <w:i/>
        </w:rPr>
        <w:t>–</w:t>
      </w:r>
      <w:r>
        <w:rPr>
          <w:i/>
          <w:spacing w:val="15"/>
        </w:rPr>
        <w:t> </w:t>
      </w:r>
      <w:r>
        <w:rPr>
          <w:i/>
        </w:rPr>
        <w:t>RIDLR</w:t>
      </w:r>
      <w:r>
        <w:rPr>
          <w:i/>
          <w:spacing w:val="15"/>
        </w:rPr>
        <w:t> </w:t>
      </w:r>
      <w:r>
        <w:rPr>
          <w:i/>
        </w:rPr>
        <w:t>project.</w:t>
      </w:r>
      <w:r>
        <w:rPr>
          <w:i/>
          <w:spacing w:val="17"/>
        </w:rPr>
        <w:t> </w:t>
      </w:r>
      <w:r>
        <w:rPr/>
        <w:t>Retrieved</w:t>
      </w:r>
      <w:r>
        <w:rPr>
          <w:spacing w:val="17"/>
        </w:rPr>
        <w:t> </w:t>
      </w:r>
      <w:r>
        <w:rPr/>
        <w:t>from:</w:t>
      </w:r>
      <w:r>
        <w:rPr>
          <w:spacing w:val="-57"/>
        </w:rPr>
        <w:t> </w:t>
      </w:r>
      <w:hyperlink r:id="rId32">
        <w:r>
          <w:rPr>
            <w:u w:val="single"/>
          </w:rPr>
          <w:t>https://www.semanticscholar.org/paper/Cognitive-Flexibility-Theory-and-its-</w:t>
        </w:r>
      </w:hyperlink>
      <w:r>
        <w:rPr>
          <w:spacing w:val="1"/>
        </w:rPr>
        <w:t> </w:t>
      </w:r>
      <w:hyperlink r:id="rId32">
        <w:r>
          <w:rPr>
            <w:u w:val="single"/>
          </w:rPr>
          <w:t>Application-to-Cheng-Koszalka/89996c4092ee5dad8562254c5006959b82c751ed</w:t>
        </w:r>
      </w:hyperlink>
    </w:p>
    <w:p>
      <w:pPr>
        <w:spacing w:line="256" w:lineRule="auto" w:before="202"/>
        <w:ind w:left="1592" w:right="0" w:hanging="720"/>
        <w:jc w:val="left"/>
        <w:rPr>
          <w:sz w:val="24"/>
        </w:rPr>
      </w:pPr>
      <w:r>
        <w:rPr>
          <w:sz w:val="24"/>
        </w:rPr>
        <w:t>Cheng,</w:t>
      </w:r>
      <w:r>
        <w:rPr>
          <w:spacing w:val="37"/>
          <w:sz w:val="24"/>
        </w:rPr>
        <w:t> </w:t>
      </w:r>
      <w:r>
        <w:rPr>
          <w:sz w:val="24"/>
        </w:rPr>
        <w:t>J.</w:t>
      </w:r>
      <w:r>
        <w:rPr>
          <w:spacing w:val="37"/>
          <w:sz w:val="24"/>
        </w:rPr>
        <w:t> </w:t>
      </w:r>
      <w:r>
        <w:rPr>
          <w:sz w:val="24"/>
        </w:rPr>
        <w:t>Koszalka,</w:t>
      </w:r>
      <w:r>
        <w:rPr>
          <w:spacing w:val="36"/>
          <w:sz w:val="24"/>
        </w:rPr>
        <w:t> </w:t>
      </w:r>
      <w:r>
        <w:rPr>
          <w:sz w:val="24"/>
        </w:rPr>
        <w:t>T.</w:t>
      </w:r>
      <w:r>
        <w:rPr>
          <w:spacing w:val="34"/>
          <w:sz w:val="24"/>
        </w:rPr>
        <w:t> </w:t>
      </w:r>
      <w:r>
        <w:rPr>
          <w:sz w:val="24"/>
        </w:rPr>
        <w:t>A.</w:t>
      </w:r>
      <w:r>
        <w:rPr>
          <w:spacing w:val="37"/>
          <w:sz w:val="24"/>
        </w:rPr>
        <w:t> </w:t>
      </w:r>
      <w:r>
        <w:rPr>
          <w:sz w:val="24"/>
        </w:rPr>
        <w:t>(2016).</w:t>
      </w:r>
      <w:r>
        <w:rPr>
          <w:spacing w:val="39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Flexibility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Resources</w:t>
      </w:r>
      <w:r>
        <w:rPr>
          <w:sz w:val="24"/>
        </w:rPr>
        <w:t>. Syracuse University</w:t>
      </w:r>
      <w:r>
        <w:rPr>
          <w:spacing w:val="-4"/>
          <w:sz w:val="24"/>
        </w:rPr>
        <w:t> </w:t>
      </w:r>
      <w:r>
        <w:rPr>
          <w:sz w:val="24"/>
        </w:rPr>
        <w:t>– RIDLR project</w:t>
      </w:r>
    </w:p>
    <w:p>
      <w:pPr>
        <w:pStyle w:val="BodyText"/>
        <w:spacing w:line="256" w:lineRule="auto" w:before="166"/>
        <w:ind w:left="1592" w:right="722" w:hanging="720"/>
        <w:jc w:val="both"/>
      </w:pPr>
      <w:r>
        <w:rPr/>
        <w:t>Chowdhury,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Parvin,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Weitenberner,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Becker,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Consumer</w:t>
      </w:r>
      <w:r>
        <w:rPr>
          <w:spacing w:val="-57"/>
        </w:rPr>
        <w:t> </w:t>
      </w:r>
      <w:r>
        <w:rPr/>
        <w:t>attitude toward mobile advertising in an emerging market: An empirical study.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Journal of</w:t>
      </w:r>
      <w:r>
        <w:rPr>
          <w:spacing w:val="1"/>
        </w:rPr>
        <w:t> </w:t>
      </w:r>
      <w:r>
        <w:rPr/>
        <w:t>Mobile Marketing,</w:t>
      </w:r>
      <w:r>
        <w:rPr>
          <w:spacing w:val="-1"/>
        </w:rPr>
        <w:t> </w:t>
      </w:r>
      <w:r>
        <w:rPr/>
        <w:t>1(2),</w:t>
      </w:r>
      <w:r>
        <w:rPr>
          <w:spacing w:val="2"/>
        </w:rPr>
        <w:t> </w:t>
      </w:r>
      <w:r>
        <w:rPr/>
        <w:t>33-42.</w:t>
      </w:r>
    </w:p>
    <w:p>
      <w:pPr>
        <w:spacing w:line="242" w:lineRule="auto" w:before="165"/>
        <w:ind w:left="1592" w:right="845" w:hanging="720"/>
        <w:jc w:val="left"/>
        <w:rPr>
          <w:sz w:val="24"/>
        </w:rPr>
      </w:pPr>
      <w:r>
        <w:rPr>
          <w:sz w:val="24"/>
        </w:rPr>
        <w:t>Clark,</w:t>
      </w:r>
      <w:r>
        <w:rPr>
          <w:spacing w:val="3"/>
          <w:sz w:val="24"/>
        </w:rPr>
        <w:t> </w:t>
      </w:r>
      <w:r>
        <w:rPr>
          <w:sz w:val="24"/>
        </w:rPr>
        <w:t>J.</w:t>
      </w:r>
      <w:r>
        <w:rPr>
          <w:spacing w:val="2"/>
          <w:sz w:val="24"/>
        </w:rPr>
        <w:t> </w:t>
      </w:r>
      <w:r>
        <w:rPr>
          <w:sz w:val="24"/>
        </w:rPr>
        <w:t>M.,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59"/>
          <w:sz w:val="24"/>
        </w:rPr>
        <w:t> </w:t>
      </w:r>
      <w:r>
        <w:rPr>
          <w:sz w:val="24"/>
        </w:rPr>
        <w:t>Paivio,</w:t>
      </w:r>
      <w:r>
        <w:rPr>
          <w:spacing w:val="2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3"/>
          <w:sz w:val="24"/>
        </w:rPr>
        <w:t> </w:t>
      </w:r>
      <w:r>
        <w:rPr>
          <w:sz w:val="24"/>
        </w:rPr>
        <w:t>Dual</w:t>
      </w:r>
      <w:r>
        <w:rPr>
          <w:spacing w:val="5"/>
          <w:sz w:val="24"/>
        </w:rPr>
        <w:t> </w:t>
      </w:r>
      <w:r>
        <w:rPr>
          <w:sz w:val="24"/>
        </w:rPr>
        <w:t>coding  theory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education.</w:t>
      </w:r>
      <w:r>
        <w:rPr>
          <w:spacing w:val="9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 3, 149-210.</w:t>
      </w:r>
    </w:p>
    <w:p>
      <w:pPr>
        <w:pStyle w:val="BodyText"/>
        <w:tabs>
          <w:tab w:pos="2844" w:val="left" w:leader="none"/>
          <w:tab w:pos="4059" w:val="left" w:leader="none"/>
          <w:tab w:pos="5658" w:val="left" w:leader="none"/>
          <w:tab w:pos="6421" w:val="left" w:leader="none"/>
          <w:tab w:pos="7640" w:val="left" w:leader="none"/>
          <w:tab w:pos="8933" w:val="left" w:leader="none"/>
        </w:tabs>
        <w:spacing w:before="194"/>
        <w:ind w:left="1592" w:right="719" w:hanging="720"/>
      </w:pPr>
      <w:r>
        <w:rPr/>
        <w:t>Clements,</w:t>
      </w:r>
      <w:r>
        <w:rPr>
          <w:spacing w:val="29"/>
        </w:rPr>
        <w:t> </w:t>
      </w:r>
      <w:r>
        <w:rPr/>
        <w:t>D.</w:t>
      </w:r>
      <w:r>
        <w:rPr>
          <w:spacing w:val="28"/>
        </w:rPr>
        <w:t> </w:t>
      </w:r>
      <w:r>
        <w:rPr/>
        <w:t>H.</w:t>
      </w:r>
      <w:r>
        <w:rPr>
          <w:spacing w:val="28"/>
        </w:rPr>
        <w:t> </w:t>
      </w:r>
      <w:r>
        <w:rPr/>
        <w:t>Sarama,</w:t>
      </w:r>
      <w:r>
        <w:rPr>
          <w:spacing w:val="29"/>
        </w:rPr>
        <w:t> </w:t>
      </w:r>
      <w:r>
        <w:rPr/>
        <w:t>J.</w:t>
      </w:r>
      <w:r>
        <w:rPr>
          <w:spacing w:val="28"/>
        </w:rPr>
        <w:t> </w:t>
      </w:r>
      <w:r>
        <w:rPr/>
        <w:t>(2002)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role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technology</w:t>
      </w:r>
      <w:r>
        <w:rPr>
          <w:spacing w:val="23"/>
        </w:rPr>
        <w:t> </w:t>
      </w:r>
      <w:r>
        <w:rPr/>
        <w:t>in</w:t>
      </w:r>
      <w:r>
        <w:rPr>
          <w:spacing w:val="30"/>
        </w:rPr>
        <w:t> </w:t>
      </w:r>
      <w:r>
        <w:rPr/>
        <w:t>early</w:t>
      </w:r>
      <w:r>
        <w:rPr>
          <w:spacing w:val="26"/>
        </w:rPr>
        <w:t> </w:t>
      </w:r>
      <w:r>
        <w:rPr/>
        <w:t>childhood</w:t>
      </w:r>
      <w:r>
        <w:rPr>
          <w:spacing w:val="28"/>
        </w:rPr>
        <w:t> </w:t>
      </w:r>
      <w:r>
        <w:rPr/>
        <w:t>learning</w:t>
      </w:r>
      <w:r>
        <w:rPr>
          <w:spacing w:val="-57"/>
        </w:rPr>
        <w:t> </w:t>
      </w:r>
      <w:r>
        <w:rPr>
          <w:i/>
        </w:rPr>
        <w:t>Teaching</w:t>
        <w:tab/>
        <w:t>Children</w:t>
        <w:tab/>
        <w:t>Mathematics</w:t>
        <w:tab/>
      </w:r>
      <w:r>
        <w:rPr/>
        <w:t>8(6)</w:t>
        <w:tab/>
        <w:t>340•343.</w:t>
        <w:tab/>
        <w:t>Retrieved</w:t>
        <w:tab/>
      </w:r>
      <w:r>
        <w:rPr>
          <w:spacing w:val="-1"/>
        </w:rPr>
        <w:t>from:</w:t>
      </w:r>
      <w:r>
        <w:rPr>
          <w:spacing w:val="-57"/>
        </w:rPr>
        <w:t> </w:t>
      </w:r>
      <w:hyperlink r:id="rId33">
        <w:r>
          <w:rPr>
            <w:u w:val="single"/>
          </w:rPr>
          <w:t>https://www.researchgate.net/profile/Douglas_Clements/publication/234633451_</w:t>
        </w:r>
      </w:hyperlink>
      <w:r>
        <w:rPr>
          <w:spacing w:val="1"/>
        </w:rPr>
        <w:t> </w:t>
      </w:r>
      <w:hyperlink r:id="rId33">
        <w:r>
          <w:rPr>
            <w:u w:val="single"/>
          </w:rPr>
          <w:t>The_Role_of_Technology_in_Early_Childhood_Learning/links/580fce3008aee1</w:t>
        </w:r>
      </w:hyperlink>
      <w:r>
        <w:rPr>
          <w:spacing w:val="1"/>
        </w:rPr>
        <w:t> </w:t>
      </w:r>
      <w:hyperlink r:id="rId33">
        <w:r>
          <w:rPr>
            <w:u w:val="single"/>
          </w:rPr>
          <w:t>5d49121268/The-Role-of-Technology-in-Early-Childhood-</w:t>
        </w:r>
      </w:hyperlink>
      <w:r>
        <w:rPr>
          <w:spacing w:val="1"/>
        </w:rPr>
        <w:t> </w:t>
      </w:r>
      <w:hyperlink r:id="rId33">
        <w:r>
          <w:rPr>
            <w:u w:val="single"/>
          </w:rPr>
          <w:t>Learning.pdf?origin=publication_detail</w:t>
        </w:r>
      </w:hyperlink>
      <w:r>
        <w:rPr/>
        <w:t>.</w:t>
      </w:r>
      <w:r>
        <w:rPr>
          <w:spacing w:val="-1"/>
        </w:rPr>
        <w:t> </w:t>
      </w:r>
      <w:r>
        <w:rPr/>
        <w:t>Dec. 2019.</w:t>
      </w:r>
    </w:p>
    <w:p>
      <w:pPr>
        <w:pStyle w:val="BodyText"/>
        <w:spacing w:line="256" w:lineRule="auto" w:before="205"/>
        <w:ind w:left="1592" w:hanging="720"/>
      </w:pPr>
      <w:r>
        <w:rPr/>
        <w:t>Craig,</w:t>
      </w:r>
      <w:r>
        <w:rPr>
          <w:spacing w:val="46"/>
        </w:rPr>
        <w:t> </w:t>
      </w:r>
      <w:r>
        <w:rPr/>
        <w:t>R.</w:t>
      </w:r>
      <w:r>
        <w:rPr>
          <w:spacing w:val="47"/>
        </w:rPr>
        <w:t> </w:t>
      </w:r>
      <w:r>
        <w:rPr/>
        <w:t>J.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Amernic,</w:t>
      </w:r>
      <w:r>
        <w:rPr>
          <w:spacing w:val="46"/>
        </w:rPr>
        <w:t> </w:t>
      </w:r>
      <w:r>
        <w:rPr/>
        <w:t>J.</w:t>
      </w:r>
      <w:r>
        <w:rPr>
          <w:spacing w:val="47"/>
        </w:rPr>
        <w:t> </w:t>
      </w:r>
      <w:r>
        <w:rPr/>
        <w:t>H.</w:t>
      </w:r>
      <w:r>
        <w:rPr>
          <w:spacing w:val="46"/>
        </w:rPr>
        <w:t> </w:t>
      </w:r>
      <w:r>
        <w:rPr/>
        <w:t>(2006).</w:t>
      </w:r>
      <w:r>
        <w:rPr>
          <w:spacing w:val="47"/>
        </w:rPr>
        <w:t> </w:t>
      </w:r>
      <w:r>
        <w:rPr/>
        <w:t>PowerPoint</w:t>
      </w:r>
      <w:r>
        <w:rPr>
          <w:spacing w:val="48"/>
        </w:rPr>
        <w:t> </w:t>
      </w:r>
      <w:r>
        <w:rPr/>
        <w:t>presentation</w:t>
      </w:r>
      <w:r>
        <w:rPr>
          <w:spacing w:val="47"/>
        </w:rPr>
        <w:t> </w:t>
      </w:r>
      <w:r>
        <w:rPr/>
        <w:t>technology</w:t>
      </w:r>
      <w:r>
        <w:rPr>
          <w:spacing w:val="42"/>
        </w:rPr>
        <w:t> </w:t>
      </w:r>
      <w:r>
        <w:rPr/>
        <w:t>and</w:t>
      </w:r>
      <w:r>
        <w:rPr>
          <w:spacing w:val="46"/>
        </w:rPr>
        <w:t> </w:t>
      </w:r>
      <w:r>
        <w:rPr/>
        <w:t>the</w:t>
      </w:r>
      <w:r>
        <w:rPr>
          <w:spacing w:val="-57"/>
        </w:rPr>
        <w:t> </w:t>
      </w:r>
      <w:r>
        <w:rPr/>
        <w:t>dynamics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teaching.</w:t>
      </w:r>
      <w:r>
        <w:rPr>
          <w:spacing w:val="4"/>
        </w:rPr>
        <w:t> </w:t>
      </w:r>
      <w:r>
        <w:rPr/>
        <w:t>Innovations</w:t>
      </w:r>
      <w:r>
        <w:rPr>
          <w:spacing w:val="-1"/>
        </w:rPr>
        <w:t> </w:t>
      </w:r>
      <w:r>
        <w:rPr/>
        <w:t>in Higher</w:t>
      </w:r>
      <w:r>
        <w:rPr>
          <w:spacing w:val="-1"/>
        </w:rPr>
        <w:t> </w:t>
      </w:r>
      <w:r>
        <w:rPr/>
        <w:t>Education, (31),</w:t>
      </w:r>
      <w:r>
        <w:rPr>
          <w:spacing w:val="-1"/>
        </w:rPr>
        <w:t> </w:t>
      </w:r>
      <w:r>
        <w:rPr/>
        <w:t>147-160.</w:t>
      </w:r>
    </w:p>
    <w:p>
      <w:pPr>
        <w:pStyle w:val="BodyText"/>
        <w:spacing w:line="242" w:lineRule="auto" w:before="160"/>
        <w:ind w:left="1592" w:hanging="720"/>
      </w:pPr>
      <w:r>
        <w:rPr/>
        <w:t>Crano,</w:t>
      </w:r>
      <w:r>
        <w:rPr>
          <w:spacing w:val="38"/>
        </w:rPr>
        <w:t> </w:t>
      </w:r>
      <w:r>
        <w:rPr/>
        <w:t>W.</w:t>
      </w:r>
      <w:r>
        <w:rPr>
          <w:spacing w:val="39"/>
        </w:rPr>
        <w:t> </w:t>
      </w:r>
      <w:r>
        <w:rPr/>
        <w:t>D.</w:t>
      </w:r>
      <w:r>
        <w:rPr>
          <w:spacing w:val="39"/>
        </w:rPr>
        <w:t> </w:t>
      </w:r>
      <w:r>
        <w:rPr/>
        <w:t>&amp;</w:t>
      </w:r>
      <w:r>
        <w:rPr>
          <w:spacing w:val="37"/>
        </w:rPr>
        <w:t> </w:t>
      </w:r>
      <w:r>
        <w:rPr/>
        <w:t>Prislin,</w:t>
      </w:r>
      <w:r>
        <w:rPr>
          <w:spacing w:val="37"/>
        </w:rPr>
        <w:t> </w:t>
      </w:r>
      <w:r>
        <w:rPr/>
        <w:t>R.</w:t>
      </w:r>
      <w:r>
        <w:rPr>
          <w:spacing w:val="39"/>
        </w:rPr>
        <w:t> </w:t>
      </w:r>
      <w:r>
        <w:rPr/>
        <w:t>(2006).</w:t>
      </w:r>
      <w:r>
        <w:rPr>
          <w:spacing w:val="38"/>
        </w:rPr>
        <w:t> </w:t>
      </w:r>
      <w:r>
        <w:rPr/>
        <w:t>Attitudes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Persuasion.</w:t>
      </w:r>
      <w:r>
        <w:rPr>
          <w:spacing w:val="45"/>
        </w:rPr>
        <w:t> </w:t>
      </w:r>
      <w:r>
        <w:rPr/>
        <w:t>The</w:t>
      </w:r>
      <w:r>
        <w:rPr>
          <w:spacing w:val="38"/>
        </w:rPr>
        <w:t> </w:t>
      </w:r>
      <w:r>
        <w:rPr/>
        <w:t>Annual</w:t>
      </w:r>
      <w:r>
        <w:rPr>
          <w:spacing w:val="39"/>
        </w:rPr>
        <w:t> </w:t>
      </w:r>
      <w:r>
        <w:rPr/>
        <w:t>Review</w:t>
      </w:r>
      <w:r>
        <w:rPr>
          <w:spacing w:val="38"/>
        </w:rPr>
        <w:t> </w:t>
      </w:r>
      <w:r>
        <w:rPr/>
        <w:t>of</w:t>
      </w:r>
      <w:r>
        <w:rPr>
          <w:spacing w:val="-57"/>
        </w:rPr>
        <w:t> </w:t>
      </w:r>
      <w:r>
        <w:rPr/>
        <w:t>Psychology</w:t>
      </w:r>
      <w:r>
        <w:rPr>
          <w:spacing w:val="-6"/>
        </w:rPr>
        <w:t> </w:t>
      </w:r>
      <w:r>
        <w:rPr/>
        <w:t>Retrieved</w:t>
      </w:r>
      <w:r>
        <w:rPr>
          <w:spacing w:val="2"/>
        </w:rPr>
        <w:t> </w:t>
      </w:r>
      <w:r>
        <w:rPr/>
        <w:t>from:</w:t>
      </w:r>
      <w:r>
        <w:rPr>
          <w:spacing w:val="-1"/>
        </w:rPr>
        <w:t> </w:t>
      </w:r>
      <w:r>
        <w:rPr/>
        <w:t>is online</w:t>
      </w:r>
      <w:r>
        <w:rPr>
          <w:spacing w:val="-2"/>
        </w:rPr>
        <w:t> </w:t>
      </w:r>
      <w:r>
        <w:rPr/>
        <w:t>at</w:t>
      </w:r>
      <w:r>
        <w:rPr>
          <w:spacing w:val="4"/>
        </w:rPr>
        <w:t> </w:t>
      </w:r>
      <w:hyperlink r:id="rId34">
        <w:r>
          <w:rPr>
            <w:u w:val="single"/>
          </w:rPr>
          <w:t>http://psych.annualreviews.org</w:t>
        </w:r>
      </w:hyperlink>
    </w:p>
    <w:p>
      <w:pPr>
        <w:pStyle w:val="BodyText"/>
        <w:spacing w:line="242" w:lineRule="auto" w:before="197"/>
        <w:ind w:left="1592" w:hanging="720"/>
      </w:pPr>
      <w:r>
        <w:rPr/>
        <w:t>Crano,</w:t>
      </w:r>
      <w:r>
        <w:rPr>
          <w:spacing w:val="38"/>
        </w:rPr>
        <w:t> </w:t>
      </w:r>
      <w:r>
        <w:rPr/>
        <w:t>W.</w:t>
      </w:r>
      <w:r>
        <w:rPr>
          <w:spacing w:val="39"/>
        </w:rPr>
        <w:t> </w:t>
      </w:r>
      <w:r>
        <w:rPr/>
        <w:t>D.</w:t>
      </w:r>
      <w:r>
        <w:rPr>
          <w:spacing w:val="39"/>
        </w:rPr>
        <w:t> </w:t>
      </w:r>
      <w:r>
        <w:rPr/>
        <w:t>&amp;</w:t>
      </w:r>
      <w:r>
        <w:rPr>
          <w:spacing w:val="37"/>
        </w:rPr>
        <w:t> </w:t>
      </w:r>
      <w:r>
        <w:rPr/>
        <w:t>Prislin,</w:t>
      </w:r>
      <w:r>
        <w:rPr>
          <w:spacing w:val="37"/>
        </w:rPr>
        <w:t> </w:t>
      </w:r>
      <w:r>
        <w:rPr/>
        <w:t>R.</w:t>
      </w:r>
      <w:r>
        <w:rPr>
          <w:spacing w:val="39"/>
        </w:rPr>
        <w:t> </w:t>
      </w:r>
      <w:r>
        <w:rPr/>
        <w:t>(2006).</w:t>
      </w:r>
      <w:r>
        <w:rPr>
          <w:spacing w:val="38"/>
        </w:rPr>
        <w:t> </w:t>
      </w:r>
      <w:r>
        <w:rPr/>
        <w:t>Attitudes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Persuasion.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Annual</w:t>
      </w:r>
      <w:r>
        <w:rPr>
          <w:spacing w:val="39"/>
        </w:rPr>
        <w:t> </w:t>
      </w:r>
      <w:r>
        <w:rPr/>
        <w:t>Review</w:t>
      </w:r>
      <w:r>
        <w:rPr>
          <w:spacing w:val="38"/>
        </w:rPr>
        <w:t> </w:t>
      </w:r>
      <w:r>
        <w:rPr/>
        <w:t>of</w:t>
      </w:r>
      <w:r>
        <w:rPr>
          <w:spacing w:val="-57"/>
        </w:rPr>
        <w:t> </w:t>
      </w:r>
      <w:r>
        <w:rPr/>
        <w:t>Psychology</w:t>
      </w:r>
      <w:r>
        <w:rPr>
          <w:spacing w:val="-6"/>
        </w:rPr>
        <w:t> </w:t>
      </w:r>
      <w:r>
        <w:rPr/>
        <w:t>Retrieved</w:t>
      </w:r>
      <w:r>
        <w:rPr>
          <w:spacing w:val="2"/>
        </w:rPr>
        <w:t> </w:t>
      </w:r>
      <w:r>
        <w:rPr/>
        <w:t>from:</w:t>
      </w:r>
      <w:r>
        <w:rPr>
          <w:spacing w:val="-1"/>
        </w:rPr>
        <w:t> </w:t>
      </w:r>
      <w:r>
        <w:rPr/>
        <w:t>is online</w:t>
      </w:r>
      <w:r>
        <w:rPr>
          <w:spacing w:val="1"/>
        </w:rPr>
        <w:t> </w:t>
      </w:r>
      <w:r>
        <w:rPr/>
        <w:t>at </w:t>
      </w:r>
      <w:hyperlink r:id="rId34">
        <w:r>
          <w:rPr/>
          <w:t>http://psych.annualreviews.org</w:t>
        </w:r>
      </w:hyperlink>
    </w:p>
    <w:p>
      <w:pPr>
        <w:spacing w:after="0" w:line="242" w:lineRule="auto"/>
        <w:sectPr>
          <w:pgSz w:w="11910" w:h="16840"/>
          <w:pgMar w:header="0" w:footer="987" w:top="1340" w:bottom="1260" w:left="1000" w:right="720"/>
        </w:sectPr>
      </w:pPr>
    </w:p>
    <w:p>
      <w:pPr>
        <w:spacing w:line="242" w:lineRule="auto" w:before="74"/>
        <w:ind w:left="1592" w:right="723" w:hanging="720"/>
        <w:jc w:val="both"/>
        <w:rPr>
          <w:sz w:val="24"/>
        </w:rPr>
      </w:pPr>
      <w:r>
        <w:rPr>
          <w:sz w:val="24"/>
        </w:rPr>
        <w:t>Creswell, J. W. (2009). </w:t>
      </w:r>
      <w:r>
        <w:rPr>
          <w:i/>
          <w:sz w:val="24"/>
        </w:rPr>
        <w:t>Research Design, Qualitative, Quantitative and Mixed 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Third Edition. Saga</w:t>
      </w:r>
      <w:r>
        <w:rPr>
          <w:spacing w:val="-1"/>
          <w:sz w:val="24"/>
        </w:rPr>
        <w:t> </w:t>
      </w:r>
      <w:r>
        <w:rPr>
          <w:sz w:val="24"/>
        </w:rPr>
        <w:t>Publication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line="259" w:lineRule="auto" w:before="196"/>
        <w:ind w:left="1592" w:right="716" w:hanging="720"/>
        <w:jc w:val="both"/>
      </w:pPr>
      <w:r>
        <w:rPr/>
        <w:t>Cutrim, S. E. (2008). Potential pedagogical benefits and drawbacks of multimedia use in</w:t>
      </w:r>
      <w:r>
        <w:rPr>
          <w:spacing w:val="1"/>
        </w:rPr>
        <w:t> </w:t>
      </w:r>
      <w:r>
        <w:rPr/>
        <w:t>the English language classroom equipped with interactive whiteboard technology</w:t>
      </w:r>
      <w:r>
        <w:rPr>
          <w:i/>
        </w:rPr>
        <w:t>.</w:t>
      </w:r>
      <w:r>
        <w:rPr>
          <w:i/>
          <w:spacing w:val="-57"/>
        </w:rPr>
        <w:t> </w:t>
      </w:r>
      <w:r>
        <w:rPr>
          <w:i/>
        </w:rPr>
        <w:t>Computers</w:t>
      </w:r>
      <w:r>
        <w:rPr>
          <w:i/>
          <w:spacing w:val="4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Education</w:t>
      </w:r>
      <w:r>
        <w:rPr>
          <w:i/>
          <w:spacing w:val="2"/>
        </w:rPr>
        <w:t> </w:t>
      </w:r>
      <w:r>
        <w:rPr>
          <w:i/>
        </w:rPr>
        <w:t>(</w:t>
      </w:r>
      <w:r>
        <w:rPr/>
        <w:t>51) 1553-1568.</w:t>
      </w:r>
    </w:p>
    <w:p>
      <w:pPr>
        <w:spacing w:before="200"/>
        <w:ind w:left="872" w:right="0" w:firstLine="0"/>
        <w:jc w:val="left"/>
        <w:rPr>
          <w:sz w:val="24"/>
        </w:rPr>
      </w:pPr>
      <w:r>
        <w:rPr>
          <w:sz w:val="24"/>
        </w:rPr>
        <w:t>Dada</w:t>
      </w:r>
      <w:r>
        <w:rPr>
          <w:spacing w:val="-3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-1"/>
          <w:sz w:val="24"/>
        </w:rPr>
        <w:t> </w:t>
      </w:r>
      <w:r>
        <w:rPr>
          <w:i/>
          <w:sz w:val="24"/>
        </w:rPr>
        <w:t>Conducting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Nigeria: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Design &amp;</w:t>
      </w:r>
      <w:r>
        <w:rPr>
          <w:spacing w:val="-3"/>
          <w:sz w:val="24"/>
        </w:rPr>
        <w:t> </w:t>
      </w:r>
      <w:r>
        <w:rPr>
          <w:sz w:val="24"/>
        </w:rPr>
        <w:t>Print</w:t>
      </w:r>
    </w:p>
    <w:p>
      <w:pPr>
        <w:spacing w:line="259" w:lineRule="auto" w:before="221"/>
        <w:ind w:left="1592" w:right="717" w:hanging="720"/>
        <w:jc w:val="both"/>
        <w:rPr>
          <w:sz w:val="24"/>
        </w:rPr>
      </w:pPr>
      <w:r>
        <w:rPr>
          <w:sz w:val="24"/>
        </w:rPr>
        <w:t>Davies, R. S., &amp; West, R. E. (2014). Technology integration in schools. In </w:t>
      </w:r>
      <w:r>
        <w:rPr>
          <w:i/>
          <w:sz w:val="24"/>
        </w:rPr>
        <w:t>Handbook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 on educational communications and technology </w:t>
      </w:r>
      <w:r>
        <w:rPr>
          <w:sz w:val="24"/>
        </w:rPr>
        <w:t>(4th ed., pp. 841–853).</w:t>
      </w:r>
      <w:r>
        <w:rPr>
          <w:spacing w:val="1"/>
          <w:sz w:val="24"/>
        </w:rPr>
        <w:t> </w:t>
      </w:r>
      <w:r>
        <w:rPr>
          <w:sz w:val="24"/>
        </w:rPr>
        <w:t>Springer New York.</w:t>
      </w:r>
    </w:p>
    <w:p>
      <w:pPr>
        <w:spacing w:before="157"/>
        <w:ind w:left="1592" w:right="716" w:hanging="720"/>
        <w:jc w:val="both"/>
        <w:rPr>
          <w:sz w:val="24"/>
        </w:rPr>
      </w:pPr>
      <w:r>
        <w:rPr>
          <w:sz w:val="24"/>
        </w:rPr>
        <w:t>Davis J. M. (2009). </w:t>
      </w:r>
      <w:r>
        <w:rPr>
          <w:i/>
          <w:sz w:val="24"/>
        </w:rPr>
        <w:t>Computer-Assisted Instruction (CAI) in Language Arts: Investigating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Influence of Teacher Knowledge and Attitudes on the Learning Environment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University of Alberta. Retrieved from: </w:t>
      </w:r>
      <w:hyperlink r:id="rId35">
        <w:r>
          <w:rPr>
            <w:sz w:val="24"/>
          </w:rPr>
          <w:t>https://www.google.com/url?sa= t&amp;rct=</w:t>
        </w:r>
      </w:hyperlink>
      <w:r>
        <w:rPr>
          <w:spacing w:val="1"/>
          <w:sz w:val="24"/>
        </w:rPr>
        <w:t> </w:t>
      </w:r>
      <w:hyperlink r:id="rId35">
        <w:r>
          <w:rPr>
            <w:sz w:val="24"/>
          </w:rPr>
          <w:t>j&amp;q</w:t>
        </w:r>
      </w:hyperlink>
    </w:p>
    <w:p>
      <w:pPr>
        <w:pStyle w:val="BodyText"/>
        <w:spacing w:before="1"/>
        <w:ind w:left="1592" w:right="717"/>
        <w:jc w:val="both"/>
      </w:pPr>
      <w:hyperlink r:id="rId35">
        <w:r>
          <w:rPr/>
          <w:t>=&amp;esrc=s&amp;source=web&amp;cd=1&amp;cad=rja&amp;uact=8&amp;ved=2ahUKEwjciZqU457hAh</w:t>
        </w:r>
      </w:hyperlink>
      <w:r>
        <w:rPr>
          <w:spacing w:val="-58"/>
        </w:rPr>
        <w:t> </w:t>
      </w:r>
      <w:hyperlink r:id="rId35">
        <w:r>
          <w:rPr/>
          <w:t>WbSxUIHRn-DtAQFjAAegQIBhAB&amp;url=https%3A%2F%2Feric.ed.gov%2F%</w:t>
        </w:r>
      </w:hyperlink>
      <w:r>
        <w:rPr>
          <w:spacing w:val="1"/>
        </w:rPr>
        <w:t> </w:t>
      </w:r>
      <w:hyperlink r:id="rId35">
        <w:r>
          <w:rPr/>
          <w:t>3Fid%3DED505173&amp;usg=AOvVaw2693KgnrZQs9rgS59UecT0.</w:t>
        </w:r>
      </w:hyperlink>
      <w:r>
        <w:rPr/>
        <w:t> On march, 27,</w:t>
      </w:r>
      <w:r>
        <w:rPr>
          <w:spacing w:val="1"/>
        </w:rPr>
        <w:t> </w:t>
      </w:r>
      <w:r>
        <w:rPr/>
        <w:t>2019.</w:t>
      </w:r>
    </w:p>
    <w:p>
      <w:pPr>
        <w:spacing w:line="256" w:lineRule="auto" w:before="204"/>
        <w:ind w:left="1592" w:right="717" w:hanging="720"/>
        <w:jc w:val="both"/>
        <w:rPr>
          <w:i/>
          <w:sz w:val="24"/>
        </w:rPr>
      </w:pPr>
      <w:r>
        <w:rPr>
          <w:sz w:val="24"/>
        </w:rPr>
        <w:t>Dexter, S., Seashore, K. R., &amp; Anderson, R. E. (2002). Contributions of professional</w:t>
      </w:r>
      <w:r>
        <w:rPr>
          <w:spacing w:val="1"/>
          <w:sz w:val="24"/>
        </w:rPr>
        <w:t> </w:t>
      </w:r>
      <w:r>
        <w:rPr>
          <w:sz w:val="24"/>
        </w:rPr>
        <w:t>community to exemplary use of ICT. </w:t>
      </w:r>
      <w:r>
        <w:rPr>
          <w:i/>
          <w:sz w:val="24"/>
        </w:rPr>
        <w:t>Journal of Computer Assisted Learning.18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(4),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489-497.</w:t>
      </w:r>
    </w:p>
    <w:p>
      <w:pPr>
        <w:pStyle w:val="BodyText"/>
        <w:spacing w:line="242" w:lineRule="auto" w:before="165"/>
        <w:ind w:left="1592" w:right="717" w:hanging="720"/>
        <w:jc w:val="both"/>
      </w:pPr>
      <w:r>
        <w:rPr/>
        <w:t>Dimitrov, D. D., Rumrill, J. P. D. (2003). Pretest-posttest designs and measurement of</w:t>
      </w:r>
      <w:r>
        <w:rPr>
          <w:spacing w:val="1"/>
        </w:rPr>
        <w:t> </w:t>
      </w:r>
      <w:r>
        <w:rPr/>
        <w:t>change.</w:t>
      </w:r>
      <w:r>
        <w:rPr>
          <w:spacing w:val="-1"/>
        </w:rPr>
        <w:t> </w:t>
      </w:r>
      <w:r>
        <w:rPr>
          <w:i/>
        </w:rPr>
        <w:t>Speaking of Research.</w:t>
      </w:r>
      <w:r>
        <w:rPr>
          <w:i/>
          <w:spacing w:val="3"/>
        </w:rPr>
        <w:t> </w:t>
      </w:r>
      <w:r>
        <w:rPr/>
        <w:t>IOS Press</w:t>
      </w:r>
    </w:p>
    <w:p>
      <w:pPr>
        <w:spacing w:line="256" w:lineRule="auto" w:before="196"/>
        <w:ind w:left="1592" w:right="715" w:hanging="720"/>
        <w:jc w:val="both"/>
        <w:rPr>
          <w:sz w:val="24"/>
        </w:rPr>
      </w:pPr>
      <w:r>
        <w:rPr>
          <w:sz w:val="24"/>
        </w:rPr>
        <w:t>Driessnack, M. (2005). A closer look at PowerPoint Feature Article. </w:t>
      </w:r>
      <w:r>
        <w:rPr>
          <w:i/>
          <w:sz w:val="24"/>
        </w:rPr>
        <w:t>Journal of Nursing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44 </w:t>
      </w:r>
      <w:r>
        <w:rPr>
          <w:sz w:val="24"/>
        </w:rPr>
        <w:t>(8), 347.</w:t>
      </w:r>
    </w:p>
    <w:p>
      <w:pPr>
        <w:spacing w:line="242" w:lineRule="auto" w:before="164"/>
        <w:ind w:left="1592" w:right="717" w:hanging="720"/>
        <w:jc w:val="both"/>
        <w:rPr>
          <w:sz w:val="24"/>
        </w:rPr>
      </w:pPr>
      <w:r>
        <w:rPr>
          <w:sz w:val="24"/>
        </w:rPr>
        <w:t>Eagly, A. H., &amp; Chaiken, S. (1993). </w:t>
      </w:r>
      <w:r>
        <w:rPr>
          <w:i/>
          <w:sz w:val="24"/>
        </w:rPr>
        <w:t>The psychology of attitudes</w:t>
      </w:r>
      <w:r>
        <w:rPr>
          <w:sz w:val="24"/>
        </w:rPr>
        <w:t>. New York: Harcourt,</w:t>
      </w:r>
      <w:r>
        <w:rPr>
          <w:spacing w:val="1"/>
          <w:sz w:val="24"/>
        </w:rPr>
        <w:t> </w:t>
      </w:r>
      <w:r>
        <w:rPr>
          <w:sz w:val="24"/>
        </w:rPr>
        <w:t>Brace,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Janovich</w:t>
      </w:r>
    </w:p>
    <w:p>
      <w:pPr>
        <w:spacing w:line="242" w:lineRule="auto" w:before="193"/>
        <w:ind w:left="1592" w:right="716" w:hanging="720"/>
        <w:jc w:val="both"/>
        <w:rPr>
          <w:i/>
          <w:sz w:val="24"/>
        </w:rPr>
      </w:pPr>
      <w:r>
        <w:rPr>
          <w:sz w:val="24"/>
        </w:rPr>
        <w:t>Edyburn, D. L. (1998). A map of the technology integration process. </w:t>
      </w:r>
      <w:r>
        <w:rPr>
          <w:i/>
          <w:sz w:val="24"/>
        </w:rPr>
        <w:t>Closing the Gap: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in Special Education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Rehabilitation</w:t>
      </w:r>
    </w:p>
    <w:p>
      <w:pPr>
        <w:pStyle w:val="BodyText"/>
        <w:spacing w:line="259" w:lineRule="auto" w:before="197"/>
        <w:ind w:left="1592" w:right="718" w:hanging="720"/>
        <w:jc w:val="both"/>
      </w:pPr>
      <w:r>
        <w:rPr/>
        <w:t>Effects of Computer-Assisted STAD, LTM and ICI Cooperative Learning Strategies on</w:t>
      </w:r>
      <w:r>
        <w:rPr>
          <w:spacing w:val="1"/>
        </w:rPr>
        <w:t> </w:t>
      </w:r>
      <w:r>
        <w:rPr/>
        <w:t>Nigerian Secondary School Students‟ Achievement, Gender and Motivation in</w:t>
      </w:r>
      <w:r>
        <w:rPr>
          <w:spacing w:val="1"/>
        </w:rPr>
        <w:t> </w:t>
      </w:r>
      <w:r>
        <w:rPr/>
        <w:t>Physics</w:t>
      </w:r>
    </w:p>
    <w:p>
      <w:pPr>
        <w:spacing w:line="240" w:lineRule="auto" w:before="157"/>
        <w:ind w:left="1592" w:right="718" w:hanging="720"/>
        <w:jc w:val="both"/>
        <w:rPr>
          <w:sz w:val="24"/>
        </w:rPr>
      </w:pPr>
      <w:r>
        <w:rPr>
          <w:sz w:val="24"/>
        </w:rPr>
        <w:t>Effiong A. A. &amp; Ekpo, O. E.</w:t>
      </w:r>
      <w:r>
        <w:rPr>
          <w:spacing w:val="1"/>
          <w:sz w:val="24"/>
        </w:rPr>
        <w:t> </w:t>
      </w:r>
      <w:r>
        <w:rPr>
          <w:sz w:val="24"/>
        </w:rPr>
        <w:t>(2016). Interactive effect of PowerPoint instructional</w:t>
      </w:r>
      <w:r>
        <w:rPr>
          <w:spacing w:val="1"/>
          <w:sz w:val="24"/>
        </w:rPr>
        <w:t> </w:t>
      </w:r>
      <w:r>
        <w:rPr>
          <w:sz w:val="24"/>
        </w:rPr>
        <w:t>package and academic Performance of educational technology students in the</w:t>
      </w:r>
      <w:r>
        <w:rPr>
          <w:spacing w:val="1"/>
          <w:sz w:val="24"/>
        </w:rPr>
        <w:t> </w:t>
      </w:r>
      <w:r>
        <w:rPr>
          <w:sz w:val="24"/>
        </w:rPr>
        <w:t>university of Calabar. </w:t>
      </w:r>
      <w:r>
        <w:rPr>
          <w:i/>
          <w:sz w:val="24"/>
        </w:rPr>
        <w:t>Equatorial Journal of Education and Curriculum Studies.</w:t>
      </w:r>
      <w:r>
        <w:rPr>
          <w:i/>
          <w:spacing w:val="1"/>
          <w:sz w:val="24"/>
        </w:rPr>
        <w:t> </w:t>
      </w:r>
      <w:r>
        <w:rPr>
          <w:sz w:val="24"/>
        </w:rPr>
        <w:t>Vol.1(1)2</w:t>
      </w:r>
    </w:p>
    <w:p>
      <w:pPr>
        <w:spacing w:line="240" w:lineRule="auto" w:before="202"/>
        <w:ind w:left="1592" w:right="716" w:hanging="720"/>
        <w:jc w:val="both"/>
        <w:rPr>
          <w:sz w:val="24"/>
        </w:rPr>
      </w:pPr>
      <w:r>
        <w:rPr>
          <w:sz w:val="24"/>
        </w:rPr>
        <w:t>Enu D. B. &amp; Odey, C. O. (2017). Civic Education Curriculum Implementation: Pathway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Realization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True</w:t>
      </w:r>
      <w:r>
        <w:rPr>
          <w:spacing w:val="1"/>
          <w:sz w:val="24"/>
        </w:rPr>
        <w:t> </w:t>
      </w:r>
      <w:r>
        <w:rPr>
          <w:sz w:val="24"/>
        </w:rPr>
        <w:t>Federalism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Entrepreneurial Development, Education and Science Research </w:t>
      </w:r>
      <w:r>
        <w:rPr>
          <w:sz w:val="24"/>
        </w:rPr>
        <w:t>Vol. 4, No. 1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from:</w:t>
      </w:r>
      <w:r>
        <w:rPr>
          <w:spacing w:val="1"/>
          <w:sz w:val="24"/>
        </w:rPr>
        <w:t> </w:t>
      </w:r>
      <w:hyperlink r:id="rId36">
        <w:r>
          <w:rPr>
            <w:sz w:val="24"/>
          </w:rPr>
          <w:t>https://www.researchgate.net/publication/324780144_Civic_</w:t>
        </w:r>
      </w:hyperlink>
      <w:r>
        <w:rPr>
          <w:spacing w:val="-57"/>
          <w:sz w:val="24"/>
        </w:rPr>
        <w:t> </w:t>
      </w:r>
      <w:hyperlink r:id="rId36">
        <w:r>
          <w:rPr>
            <w:sz w:val="24"/>
          </w:rPr>
          <w:t>Education_Curriculum_Implementation_Pathway_to_the_Realisation_of_True_F</w:t>
        </w:r>
      </w:hyperlink>
      <w:r>
        <w:rPr>
          <w:spacing w:val="-58"/>
          <w:sz w:val="24"/>
        </w:rPr>
        <w:t> </w:t>
      </w:r>
      <w:hyperlink r:id="rId36">
        <w:r>
          <w:rPr>
            <w:sz w:val="24"/>
          </w:rPr>
          <w:t>ederalism_in_Nigeria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.December, 2019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7" w:top="1340" w:bottom="1260" w:left="1000" w:right="720"/>
        </w:sectPr>
      </w:pPr>
    </w:p>
    <w:p>
      <w:pPr>
        <w:spacing w:line="242" w:lineRule="auto" w:before="74"/>
        <w:ind w:left="1592" w:right="715" w:hanging="720"/>
        <w:jc w:val="both"/>
        <w:rPr>
          <w:sz w:val="24"/>
        </w:rPr>
      </w:pPr>
      <w:r>
        <w:rPr>
          <w:sz w:val="24"/>
        </w:rPr>
        <w:t>Erdemi,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PowerPoint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lectures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-1"/>
          <w:sz w:val="24"/>
        </w:rPr>
        <w:t> </w:t>
      </w:r>
      <w:r>
        <w:rPr>
          <w:sz w:val="24"/>
        </w:rPr>
        <w:t>in physics.</w:t>
      </w:r>
      <w:r>
        <w:rPr>
          <w:spacing w:val="3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Turkish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2"/>
          <w:sz w:val="24"/>
        </w:rPr>
        <w:t> </w:t>
      </w:r>
      <w:r>
        <w:rPr>
          <w:sz w:val="24"/>
        </w:rPr>
        <w:t>8(3).</w:t>
      </w:r>
    </w:p>
    <w:p>
      <w:pPr>
        <w:spacing w:line="240" w:lineRule="auto" w:before="193"/>
        <w:ind w:left="1592" w:right="715" w:hanging="720"/>
        <w:jc w:val="both"/>
        <w:rPr>
          <w:sz w:val="24"/>
        </w:rPr>
      </w:pPr>
      <w:r>
        <w:rPr>
          <w:sz w:val="24"/>
        </w:rPr>
        <w:t>Erdemir, N. (2009). Determining students‟ attitude towards physics through problem-</w:t>
      </w:r>
      <w:r>
        <w:rPr>
          <w:spacing w:val="1"/>
          <w:sz w:val="24"/>
        </w:rPr>
        <w:t> </w:t>
      </w:r>
      <w:r>
        <w:rPr>
          <w:sz w:val="24"/>
        </w:rPr>
        <w:t>solving strategy. </w:t>
      </w:r>
      <w:r>
        <w:rPr>
          <w:i/>
          <w:sz w:val="24"/>
        </w:rPr>
        <w:t>Asia-Pacific Forum on Science Learning and Teaching</w:t>
      </w:r>
      <w:r>
        <w:rPr>
          <w:sz w:val="24"/>
        </w:rPr>
        <w:t>, 10(2),</w:t>
      </w:r>
      <w:r>
        <w:rPr>
          <w:spacing w:val="1"/>
          <w:sz w:val="24"/>
        </w:rPr>
        <w:t> </w:t>
      </w:r>
      <w:r>
        <w:rPr>
          <w:sz w:val="24"/>
        </w:rPr>
        <w:t>Article-1.</w:t>
      </w:r>
    </w:p>
    <w:p>
      <w:pPr>
        <w:pStyle w:val="BodyText"/>
        <w:spacing w:before="202"/>
        <w:ind w:left="1592" w:right="720" w:hanging="720"/>
        <w:jc w:val="both"/>
      </w:pPr>
      <w:r>
        <w:rPr/>
        <w:t>Ertmer,</w:t>
      </w:r>
      <w:r>
        <w:rPr>
          <w:spacing w:val="25"/>
        </w:rPr>
        <w:t> </w:t>
      </w:r>
      <w:r>
        <w:rPr/>
        <w:t>P.</w:t>
      </w:r>
      <w:r>
        <w:rPr>
          <w:spacing w:val="27"/>
        </w:rPr>
        <w:t> </w:t>
      </w:r>
      <w:r>
        <w:rPr/>
        <w:t>A.</w:t>
      </w:r>
      <w:r>
        <w:rPr>
          <w:spacing w:val="27"/>
        </w:rPr>
        <w:t> </w:t>
      </w:r>
      <w:r>
        <w:rPr/>
        <w:t>(2005).</w:t>
      </w:r>
      <w:r>
        <w:rPr>
          <w:spacing w:val="25"/>
        </w:rPr>
        <w:t> </w:t>
      </w:r>
      <w:r>
        <w:rPr/>
        <w:t>Addressing</w:t>
      </w:r>
      <w:r>
        <w:rPr>
          <w:spacing w:val="25"/>
        </w:rPr>
        <w:t> </w:t>
      </w:r>
      <w:r>
        <w:rPr/>
        <w:t>first-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second-order</w:t>
      </w:r>
      <w:r>
        <w:rPr>
          <w:spacing w:val="25"/>
        </w:rPr>
        <w:t> </w:t>
      </w:r>
      <w:r>
        <w:rPr/>
        <w:t>barriers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change:</w:t>
      </w:r>
      <w:r>
        <w:rPr>
          <w:spacing w:val="27"/>
        </w:rPr>
        <w:t> </w:t>
      </w:r>
      <w:r>
        <w:rPr/>
        <w:t>Strategies</w:t>
      </w:r>
      <w:r>
        <w:rPr>
          <w:spacing w:val="-57"/>
        </w:rPr>
        <w:t> </w:t>
      </w:r>
      <w:r>
        <w:rPr/>
        <w:t>for technology integration. Educational Technology Research and Development,</w:t>
      </w:r>
      <w:r>
        <w:rPr>
          <w:spacing w:val="1"/>
        </w:rPr>
        <w:t> </w:t>
      </w:r>
      <w:r>
        <w:rPr/>
        <w:t>47(4),</w:t>
      </w:r>
      <w:r>
        <w:rPr>
          <w:spacing w:val="-1"/>
        </w:rPr>
        <w:t> </w:t>
      </w:r>
      <w:r>
        <w:rPr/>
        <w:t>p. 47-61.</w:t>
      </w:r>
    </w:p>
    <w:p>
      <w:pPr>
        <w:spacing w:line="242" w:lineRule="auto" w:before="199"/>
        <w:ind w:left="1592" w:right="714" w:hanging="720"/>
        <w:jc w:val="both"/>
        <w:rPr>
          <w:sz w:val="24"/>
        </w:rPr>
      </w:pPr>
      <w:r>
        <w:rPr>
          <w:sz w:val="24"/>
        </w:rPr>
        <w:t>Ezegbe, B. N., Oyeoku, E. K., Mezieobi, D. I. &amp;</w:t>
      </w:r>
      <w:r>
        <w:rPr>
          <w:spacing w:val="1"/>
          <w:sz w:val="24"/>
        </w:rPr>
        <w:t> </w:t>
      </w:r>
      <w:r>
        <w:rPr>
          <w:sz w:val="24"/>
        </w:rPr>
        <w:t>Okeke, J. N. (2012). Civic Education at</w:t>
      </w:r>
      <w:r>
        <w:rPr>
          <w:spacing w:val="-57"/>
          <w:sz w:val="24"/>
        </w:rPr>
        <w:t> </w:t>
      </w:r>
      <w:r>
        <w:rPr>
          <w:sz w:val="24"/>
        </w:rPr>
        <w:t>The Senior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Challenges.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Arts and Social Sciences</w:t>
      </w:r>
      <w:r>
        <w:rPr>
          <w:i/>
          <w:spacing w:val="2"/>
          <w:sz w:val="24"/>
        </w:rPr>
        <w:t> </w:t>
      </w:r>
      <w:r>
        <w:rPr>
          <w:sz w:val="24"/>
        </w:rPr>
        <w:t>Vol 4(1)</w:t>
      </w:r>
    </w:p>
    <w:p>
      <w:pPr>
        <w:pStyle w:val="BodyText"/>
        <w:spacing w:before="192"/>
        <w:ind w:left="1592" w:right="719" w:hanging="720"/>
        <w:jc w:val="both"/>
      </w:pPr>
      <w:r>
        <w:rPr/>
        <w:t>Ezegbe,</w:t>
      </w:r>
      <w:r>
        <w:rPr>
          <w:spacing w:val="60"/>
        </w:rPr>
        <w:t> </w:t>
      </w:r>
      <w:r>
        <w:rPr/>
        <w:t>B.N. (2009). The use of computer services by the social studies 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contending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challenges.</w:t>
      </w:r>
      <w:r>
        <w:rPr>
          <w:spacing w:val="1"/>
        </w:rPr>
        <w:t> </w:t>
      </w:r>
      <w:r>
        <w:rPr/>
        <w:t>International.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Research </w:t>
      </w:r>
      <w:r>
        <w:rPr/>
        <w:t>9(2), 89-98</w:t>
      </w:r>
    </w:p>
    <w:p>
      <w:pPr>
        <w:pStyle w:val="BodyText"/>
        <w:spacing w:before="202"/>
        <w:ind w:left="852" w:right="707"/>
        <w:jc w:val="center"/>
      </w:pPr>
      <w:r>
        <w:rPr/>
        <w:t>Falade,</w:t>
      </w:r>
      <w:r>
        <w:rPr>
          <w:spacing w:val="17"/>
        </w:rPr>
        <w:t> </w:t>
      </w:r>
      <w:r>
        <w:rPr/>
        <w:t>D.</w:t>
      </w:r>
      <w:r>
        <w:rPr>
          <w:spacing w:val="17"/>
        </w:rPr>
        <w:t> </w:t>
      </w:r>
      <w:r>
        <w:rPr/>
        <w:t>A.</w:t>
      </w:r>
      <w:r>
        <w:rPr>
          <w:spacing w:val="17"/>
        </w:rPr>
        <w:t> </w:t>
      </w:r>
      <w:r>
        <w:rPr/>
        <w:t>(2008).</w:t>
      </w:r>
      <w:r>
        <w:rPr>
          <w:spacing w:val="18"/>
        </w:rPr>
        <w:t> </w:t>
      </w:r>
      <w:r>
        <w:rPr/>
        <w:t>Civic</w:t>
      </w:r>
      <w:r>
        <w:rPr>
          <w:spacing w:val="17"/>
        </w:rPr>
        <w:t> </w:t>
      </w:r>
      <w:r>
        <w:rPr/>
        <w:t>education</w:t>
      </w:r>
      <w:r>
        <w:rPr>
          <w:spacing w:val="17"/>
        </w:rPr>
        <w:t> </w:t>
      </w:r>
      <w:r>
        <w:rPr/>
        <w:t>as</w:t>
      </w:r>
      <w:r>
        <w:rPr>
          <w:spacing w:val="21"/>
        </w:rPr>
        <w:t> </w:t>
      </w:r>
      <w:r>
        <w:rPr/>
        <w:t>a</w:t>
      </w:r>
      <w:r>
        <w:rPr>
          <w:spacing w:val="17"/>
        </w:rPr>
        <w:t> </w:t>
      </w:r>
      <w:r>
        <w:rPr/>
        <w:t>tool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nation</w:t>
      </w:r>
      <w:r>
        <w:rPr>
          <w:spacing w:val="17"/>
        </w:rPr>
        <w:t> </w:t>
      </w:r>
      <w:r>
        <w:rPr/>
        <w:t>building</w:t>
      </w:r>
      <w:r>
        <w:rPr>
          <w:spacing w:val="16"/>
        </w:rPr>
        <w:t> </w:t>
      </w:r>
      <w:r>
        <w:rPr/>
        <w:t>in</w:t>
      </w:r>
      <w:r>
        <w:rPr>
          <w:spacing w:val="19"/>
        </w:rPr>
        <w:t> </w:t>
      </w:r>
      <w:r>
        <w:rPr/>
        <w:t>Nigeria.</w:t>
      </w:r>
      <w:r>
        <w:rPr>
          <w:spacing w:val="17"/>
        </w:rPr>
        <w:t> </w:t>
      </w:r>
      <w:r>
        <w:rPr/>
        <w:t>Nigerian</w:t>
      </w:r>
    </w:p>
    <w:p>
      <w:pPr>
        <w:spacing w:before="2"/>
        <w:ind w:left="1592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 11(1),</w:t>
      </w:r>
      <w:r>
        <w:rPr>
          <w:spacing w:val="-1"/>
          <w:sz w:val="24"/>
        </w:rPr>
        <w:t> </w:t>
      </w:r>
      <w:r>
        <w:rPr>
          <w:sz w:val="24"/>
        </w:rPr>
        <w:t>15-27</w:t>
      </w:r>
    </w:p>
    <w:p>
      <w:pPr>
        <w:pStyle w:val="BodyText"/>
        <w:spacing w:before="197"/>
        <w:ind w:left="1592" w:right="716" w:hanging="720"/>
        <w:jc w:val="both"/>
      </w:pPr>
      <w:r>
        <w:rPr/>
        <w:t>Falode, O. C., Ojoye, B. T., Ilobeneke S. C., &amp; Falode, M. E. (2016). Effectiveness of</w:t>
      </w:r>
      <w:r>
        <w:rPr>
          <w:spacing w:val="1"/>
        </w:rPr>
        <w:t> </w:t>
      </w:r>
      <w:r>
        <w:rPr/>
        <w:t>interactive hypermedia instructions when used alone and when combined with</w:t>
      </w:r>
      <w:r>
        <w:rPr>
          <w:spacing w:val="1"/>
        </w:rPr>
        <w:t> </w:t>
      </w:r>
      <w:r>
        <w:rPr/>
        <w:t>lecture method on secondary school students‟ achievement and interest towards</w:t>
      </w:r>
      <w:r>
        <w:rPr>
          <w:spacing w:val="1"/>
        </w:rPr>
        <w:t> </w:t>
      </w:r>
      <w:r>
        <w:rPr/>
        <w:t>physics in Minna, Nigeria. </w:t>
      </w:r>
      <w:r>
        <w:rPr>
          <w:i/>
        </w:rPr>
        <w:t>Nigerian Journal of Educational Technology, </w:t>
      </w:r>
      <w:r>
        <w:rPr/>
        <w:t>Vol. 1</w:t>
      </w:r>
      <w:r>
        <w:rPr>
          <w:spacing w:val="1"/>
        </w:rPr>
        <w:t> </w:t>
      </w:r>
      <w:r>
        <w:rPr/>
        <w:t>No. 2.</w:t>
      </w:r>
    </w:p>
    <w:p>
      <w:pPr>
        <w:spacing w:line="256" w:lineRule="auto" w:before="202"/>
        <w:ind w:left="1592" w:right="716" w:hanging="720"/>
        <w:jc w:val="both"/>
        <w:rPr>
          <w:sz w:val="24"/>
        </w:rPr>
      </w:pP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Republic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(FRN),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(ICT)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2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Ministry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pStyle w:val="BodyText"/>
        <w:spacing w:before="163"/>
        <w:ind w:left="1592" w:right="713" w:hanging="720"/>
        <w:jc w:val="both"/>
      </w:pPr>
      <w:r>
        <w:rPr/>
        <w:t>Fegbesan, A. (2008) A critical analysis</w:t>
      </w:r>
      <w:r>
        <w:rPr>
          <w:spacing w:val="1"/>
        </w:rPr>
        <w:t> </w:t>
      </w:r>
      <w:r>
        <w:rPr/>
        <w:t>of Nigerian Social Studies Curriculum Content</w:t>
      </w:r>
      <w:r>
        <w:rPr>
          <w:spacing w:val="1"/>
        </w:rPr>
        <w:t> </w:t>
      </w:r>
      <w:r>
        <w:rPr/>
        <w:t>for Democratic Citizenship Education. </w:t>
      </w:r>
      <w:r>
        <w:rPr>
          <w:i/>
        </w:rPr>
        <w:t>Nigeria Journal of Social Studies</w:t>
      </w:r>
      <w:r>
        <w:rPr/>
        <w:t>. Vol. XI</w:t>
      </w:r>
      <w:r>
        <w:rPr>
          <w:spacing w:val="1"/>
        </w:rPr>
        <w:t> </w:t>
      </w:r>
      <w:r>
        <w:rPr/>
        <w:t>(1),</w:t>
      </w:r>
      <w:r>
        <w:rPr>
          <w:spacing w:val="-1"/>
        </w:rPr>
        <w:t> </w:t>
      </w:r>
      <w:r>
        <w:rPr/>
        <w:t>83-98</w:t>
      </w:r>
    </w:p>
    <w:p>
      <w:pPr>
        <w:pStyle w:val="BodyText"/>
        <w:spacing w:line="242" w:lineRule="auto" w:before="199"/>
        <w:ind w:left="1592" w:right="716" w:hanging="720"/>
        <w:jc w:val="both"/>
      </w:pPr>
      <w:r>
        <w:rPr/>
        <w:t>Flavin, M. (2012). Disruptive technologies in higher education</w:t>
      </w:r>
      <w:r>
        <w:rPr>
          <w:i/>
        </w:rPr>
        <w:t>. Research in Learning</w:t>
      </w:r>
      <w:r>
        <w:rPr>
          <w:i/>
          <w:spacing w:val="1"/>
        </w:rPr>
        <w:t> </w:t>
      </w:r>
      <w:r>
        <w:rPr>
          <w:i/>
        </w:rPr>
        <w:t>Technology.</w:t>
      </w:r>
      <w:r>
        <w:rPr>
          <w:i/>
          <w:spacing w:val="1"/>
        </w:rPr>
        <w:t> </w:t>
      </w:r>
      <w:r>
        <w:rPr/>
        <w:t>King‟s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Institute,</w:t>
      </w:r>
      <w:r>
        <w:rPr>
          <w:spacing w:val="1"/>
        </w:rPr>
        <w:t> </w:t>
      </w:r>
      <w:r>
        <w:rPr/>
        <w:t>King‟s</w:t>
      </w:r>
      <w:r>
        <w:rPr>
          <w:spacing w:val="1"/>
        </w:rPr>
        <w:t> </w:t>
      </w:r>
      <w:r>
        <w:rPr/>
        <w:t>College,</w:t>
      </w:r>
      <w:r>
        <w:rPr>
          <w:spacing w:val="1"/>
        </w:rPr>
        <w:t> </w:t>
      </w:r>
      <w:r>
        <w:rPr/>
        <w:t>London,</w:t>
      </w:r>
      <w:r>
        <w:rPr>
          <w:spacing w:val="1"/>
        </w:rPr>
        <w:t> </w:t>
      </w:r>
      <w:r>
        <w:rPr/>
        <w:t>UK.</w:t>
      </w:r>
      <w:r>
        <w:rPr>
          <w:spacing w:val="1"/>
        </w:rPr>
        <w:t> </w:t>
      </w:r>
      <w:r>
        <w:rPr/>
        <w:t>Supplement:</w:t>
      </w:r>
      <w:r>
        <w:rPr>
          <w:spacing w:val="-1"/>
        </w:rPr>
        <w:t> </w:t>
      </w:r>
      <w:r>
        <w:rPr/>
        <w:t>ALT-C 2012 Conference</w:t>
      </w:r>
      <w:r>
        <w:rPr>
          <w:spacing w:val="-1"/>
        </w:rPr>
        <w:t> </w:t>
      </w:r>
      <w:r>
        <w:rPr/>
        <w:t>Proceedings</w:t>
      </w:r>
    </w:p>
    <w:p>
      <w:pPr>
        <w:pStyle w:val="BodyText"/>
        <w:spacing w:before="197"/>
        <w:ind w:left="858" w:right="705"/>
        <w:jc w:val="center"/>
      </w:pPr>
      <w:r>
        <w:rPr/>
        <w:t>Fletcher,</w:t>
      </w:r>
      <w:r>
        <w:rPr>
          <w:spacing w:val="10"/>
        </w:rPr>
        <w:t> </w:t>
      </w:r>
      <w:r>
        <w:rPr/>
        <w:t>G.,</w:t>
      </w:r>
      <w:r>
        <w:rPr>
          <w:spacing w:val="10"/>
        </w:rPr>
        <w:t> </w:t>
      </w:r>
      <w:r>
        <w:rPr/>
        <w:t>&amp;</w:t>
      </w:r>
      <w:r>
        <w:rPr>
          <w:spacing w:val="11"/>
        </w:rPr>
        <w:t> </w:t>
      </w:r>
      <w:r>
        <w:rPr/>
        <w:t>Lu</w:t>
      </w:r>
      <w:r>
        <w:rPr>
          <w:spacing w:val="10"/>
        </w:rPr>
        <w:t> </w:t>
      </w:r>
      <w:r>
        <w:rPr/>
        <w:t>J.</w:t>
      </w:r>
      <w:r>
        <w:rPr>
          <w:spacing w:val="10"/>
        </w:rPr>
        <w:t> </w:t>
      </w:r>
      <w:r>
        <w:rPr/>
        <w:t>(2009).</w:t>
      </w:r>
      <w:r>
        <w:rPr>
          <w:spacing w:val="10"/>
        </w:rPr>
        <w:t> </w:t>
      </w:r>
      <w:r>
        <w:rPr/>
        <w:t>Human</w:t>
      </w:r>
      <w:r>
        <w:rPr>
          <w:spacing w:val="10"/>
        </w:rPr>
        <w:t> </w:t>
      </w:r>
      <w:r>
        <w:rPr/>
        <w:t>computing</w:t>
      </w:r>
      <w:r>
        <w:rPr>
          <w:spacing w:val="8"/>
        </w:rPr>
        <w:t> </w:t>
      </w:r>
      <w:r>
        <w:rPr/>
        <w:t>skills:</w:t>
      </w:r>
      <w:r>
        <w:rPr>
          <w:spacing w:val="9"/>
        </w:rPr>
        <w:t> </w:t>
      </w:r>
      <w:r>
        <w:rPr/>
        <w:t>Rethinking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K–12</w:t>
      </w:r>
      <w:r>
        <w:rPr>
          <w:spacing w:val="10"/>
        </w:rPr>
        <w:t> </w:t>
      </w:r>
      <w:r>
        <w:rPr/>
        <w:t>experience.</w:t>
      </w:r>
    </w:p>
    <w:p>
      <w:pPr>
        <w:spacing w:before="19"/>
        <w:ind w:left="858" w:right="626" w:firstLine="0"/>
        <w:jc w:val="center"/>
        <w:rPr>
          <w:sz w:val="24"/>
        </w:rPr>
      </w:pPr>
      <w:r>
        <w:rPr>
          <w:i/>
          <w:sz w:val="24"/>
        </w:rPr>
        <w:t>Communications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52</w:t>
      </w:r>
      <w:r>
        <w:rPr>
          <w:sz w:val="24"/>
        </w:rPr>
        <w:t>(2), 23–25. doi:10.1145/1461928.1461938</w:t>
      </w:r>
    </w:p>
    <w:p>
      <w:pPr>
        <w:pStyle w:val="BodyText"/>
        <w:spacing w:line="242" w:lineRule="auto" w:before="180"/>
        <w:ind w:left="1592" w:right="714" w:hanging="720"/>
        <w:jc w:val="both"/>
      </w:pPr>
      <w:r>
        <w:rPr/>
        <w:t>Gabriel Y (2008). Against the tyranny of PowerPoint: technology-in-use and technology</w:t>
      </w:r>
      <w:r>
        <w:rPr>
          <w:spacing w:val="1"/>
        </w:rPr>
        <w:t> </w:t>
      </w:r>
      <w:r>
        <w:rPr/>
        <w:t>abuse.</w:t>
      </w:r>
      <w:r>
        <w:rPr>
          <w:spacing w:val="-2"/>
        </w:rPr>
        <w:t> </w:t>
      </w:r>
      <w:r>
        <w:rPr/>
        <w:t>Gabriel.Org. Stu.,</w:t>
      </w:r>
      <w:r>
        <w:rPr>
          <w:spacing w:val="2"/>
        </w:rPr>
        <w:t> </w:t>
      </w:r>
      <w:r>
        <w:rPr/>
        <w:t>29(2): 255-276</w:t>
      </w:r>
    </w:p>
    <w:p>
      <w:pPr>
        <w:spacing w:before="196"/>
        <w:ind w:left="1592" w:right="716" w:hanging="720"/>
        <w:jc w:val="both"/>
        <w:rPr>
          <w:sz w:val="24"/>
        </w:rPr>
      </w:pPr>
      <w:r>
        <w:rPr>
          <w:sz w:val="24"/>
        </w:rPr>
        <w:t>Gambari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21</w:t>
      </w:r>
      <w:r>
        <w:rPr>
          <w:i/>
          <w:sz w:val="24"/>
          <w:vertAlign w:val="superscript"/>
        </w:rPr>
        <w:t>st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Century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Nigeria: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Impresmedia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Printing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Publishing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Co.</w:t>
      </w:r>
    </w:p>
    <w:p>
      <w:pPr>
        <w:pStyle w:val="BodyText"/>
        <w:spacing w:before="158"/>
        <w:ind w:left="1592" w:right="713" w:hanging="720"/>
        <w:jc w:val="both"/>
      </w:pPr>
      <w:r>
        <w:rPr/>
        <w:t>Gambari,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Yaki,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Gana,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Ughovwa,</w:t>
      </w:r>
      <w:r>
        <w:rPr>
          <w:spacing w:val="1"/>
        </w:rPr>
        <w:t> </w:t>
      </w:r>
      <w:r>
        <w:rPr/>
        <w:t>Q.</w:t>
      </w:r>
      <w:r>
        <w:rPr>
          <w:spacing w:val="1"/>
        </w:rPr>
        <w:t> </w:t>
      </w:r>
      <w:r>
        <w:rPr/>
        <w:t>E.</w:t>
      </w:r>
      <w:r>
        <w:rPr>
          <w:spacing w:val="60"/>
        </w:rPr>
        <w:t> </w:t>
      </w:r>
      <w:r>
        <w:rPr/>
        <w:t>(2014).</w:t>
      </w:r>
      <w:r>
        <w:rPr>
          <w:spacing w:val="60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Video-Based</w:t>
      </w:r>
      <w:r>
        <w:rPr>
          <w:spacing w:val="22"/>
        </w:rPr>
        <w:t> </w:t>
      </w:r>
      <w:r>
        <w:rPr/>
        <w:t>Multimedia</w:t>
      </w:r>
      <w:r>
        <w:rPr>
          <w:spacing w:val="24"/>
        </w:rPr>
        <w:t> </w:t>
      </w:r>
      <w:r>
        <w:rPr/>
        <w:t>Instruction.</w:t>
      </w:r>
      <w:r>
        <w:rPr>
          <w:spacing w:val="26"/>
        </w:rPr>
        <w:t> </w:t>
      </w:r>
      <w:r>
        <w:rPr>
          <w:i/>
        </w:rPr>
        <w:t>InSight:</w:t>
      </w:r>
      <w:r>
        <w:rPr>
          <w:i/>
          <w:spacing w:val="24"/>
        </w:rPr>
        <w:t> </w:t>
      </w:r>
      <w:r>
        <w:rPr>
          <w:i/>
        </w:rPr>
        <w:t>A</w:t>
      </w:r>
      <w:r>
        <w:rPr>
          <w:i/>
          <w:spacing w:val="24"/>
        </w:rPr>
        <w:t> </w:t>
      </w:r>
      <w:r>
        <w:rPr>
          <w:i/>
        </w:rPr>
        <w:t>Journal</w:t>
      </w:r>
      <w:r>
        <w:rPr>
          <w:i/>
          <w:spacing w:val="24"/>
        </w:rPr>
        <w:t> </w:t>
      </w:r>
      <w:r>
        <w:rPr>
          <w:i/>
        </w:rPr>
        <w:t>of</w:t>
      </w:r>
      <w:r>
        <w:rPr>
          <w:i/>
          <w:spacing w:val="23"/>
        </w:rPr>
        <w:t> </w:t>
      </w:r>
      <w:r>
        <w:rPr>
          <w:i/>
        </w:rPr>
        <w:t>Scholarly</w:t>
      </w:r>
      <w:r>
        <w:rPr>
          <w:i/>
          <w:spacing w:val="23"/>
        </w:rPr>
        <w:t> </w:t>
      </w:r>
      <w:r>
        <w:rPr>
          <w:i/>
        </w:rPr>
        <w:t>Teaching</w:t>
      </w:r>
      <w:r>
        <w:rPr/>
        <w:t>,</w:t>
      </w:r>
      <w:r>
        <w:rPr>
          <w:spacing w:val="-58"/>
        </w:rPr>
        <w:t> </w:t>
      </w:r>
      <w:r>
        <w:rPr/>
        <w:t>9,</w:t>
      </w:r>
      <w:r>
        <w:rPr>
          <w:spacing w:val="-1"/>
        </w:rPr>
        <w:t> </w:t>
      </w:r>
      <w:r>
        <w:rPr/>
        <w:t>78-91. Available at</w:t>
      </w:r>
      <w:r>
        <w:rPr>
          <w:spacing w:val="1"/>
        </w:rPr>
        <w:t> </w:t>
      </w:r>
      <w:hyperlink r:id="rId37">
        <w:r>
          <w:rPr/>
          <w:t>http://insightjournal.net/Volume9.htm</w:t>
        </w:r>
      </w:hyperlink>
    </w:p>
    <w:p>
      <w:pPr>
        <w:spacing w:after="0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spacing w:line="256" w:lineRule="auto" w:before="76"/>
        <w:ind w:left="1592" w:right="721" w:hanging="720"/>
        <w:jc w:val="both"/>
        <w:rPr>
          <w:sz w:val="24"/>
        </w:rPr>
      </w:pPr>
      <w:r>
        <w:rPr>
          <w:sz w:val="24"/>
        </w:rPr>
        <w:t>Gambari, A. I., Yusuf, A. T. &amp; Balogun, S. A. (2015). Effectiveness of PowerPoint</w:t>
      </w:r>
      <w:r>
        <w:rPr>
          <w:spacing w:val="1"/>
          <w:sz w:val="24"/>
        </w:rPr>
        <w:t> </w:t>
      </w:r>
      <w:r>
        <w:rPr>
          <w:sz w:val="24"/>
        </w:rPr>
        <w:t>Presentation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Drawing.</w:t>
      </w:r>
      <w:r>
        <w:rPr>
          <w:spacing w:val="1"/>
          <w:sz w:val="24"/>
        </w:rPr>
        <w:t> </w:t>
      </w:r>
      <w:r>
        <w:rPr>
          <w:i/>
          <w:sz w:val="24"/>
        </w:rPr>
        <w:t>Malaysian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Educational Technology</w:t>
      </w:r>
      <w:r>
        <w:rPr>
          <w:sz w:val="24"/>
        </w:rPr>
        <w:t>. 3(4). 1-12</w:t>
      </w:r>
    </w:p>
    <w:p>
      <w:pPr>
        <w:pStyle w:val="BodyText"/>
        <w:spacing w:before="165"/>
        <w:ind w:left="1592" w:right="718" w:hanging="720"/>
        <w:jc w:val="both"/>
      </w:pPr>
      <w:r>
        <w:rPr/>
        <w:t>Gambari, A. I., Zubairu, S. A., Daramola, F. O. Abubkar, H. A., &amp; Tukura, C. S. (2018).</w:t>
      </w:r>
      <w:r>
        <w:rPr>
          <w:spacing w:val="1"/>
        </w:rPr>
        <w:t> </w:t>
      </w:r>
      <w:r>
        <w:rPr/>
        <w:t>Impact of Infographics on the academic performance of junior Secondary School</w:t>
      </w:r>
      <w:r>
        <w:rPr>
          <w:spacing w:val="1"/>
        </w:rPr>
        <w:t> </w:t>
      </w:r>
      <w:r>
        <w:rPr/>
        <w:t>Social Studies Students in Giwa Educational Division, Kadunal State, 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Information, Education, Science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Technology</w:t>
      </w:r>
      <w:r>
        <w:rPr/>
        <w:t>. Vol.5(1). 157-167.</w:t>
      </w:r>
    </w:p>
    <w:p>
      <w:pPr>
        <w:pStyle w:val="BodyText"/>
        <w:spacing w:before="200"/>
        <w:ind w:left="1592" w:right="716" w:hanging="720"/>
        <w:jc w:val="both"/>
      </w:pPr>
      <w:r>
        <w:rPr/>
        <w:t>Gambari, A. I.; Olumorin, C. O. &amp; Yusuf, M. O. (2013). Effectiveness of computer-</w:t>
      </w:r>
      <w:r>
        <w:rPr>
          <w:spacing w:val="1"/>
        </w:rPr>
        <w:t> </w:t>
      </w:r>
      <w:r>
        <w:rPr/>
        <w:t>supported Jigsaw II cooperative learning strategy on the performance of senior</w:t>
      </w:r>
      <w:r>
        <w:rPr>
          <w:spacing w:val="1"/>
        </w:rPr>
        <w:t> </w:t>
      </w:r>
      <w:r>
        <w:rPr/>
        <w:t>secondary school students in physics. Global Media Journal (Pakistan Edition),6</w:t>
      </w:r>
      <w:r>
        <w:rPr>
          <w:spacing w:val="1"/>
        </w:rPr>
        <w:t> </w:t>
      </w:r>
      <w:r>
        <w:rPr/>
        <w:t>(2),</w:t>
      </w:r>
      <w:r>
        <w:rPr>
          <w:spacing w:val="-1"/>
        </w:rPr>
        <w:t> </w:t>
      </w:r>
      <w:r>
        <w:rPr/>
        <w:t>1-12.</w:t>
      </w:r>
      <w:r>
        <w:rPr>
          <w:spacing w:val="-1"/>
        </w:rPr>
        <w:t> </w:t>
      </w:r>
      <w:r>
        <w:rPr/>
        <w:t>Available at </w:t>
      </w:r>
      <w:hyperlink r:id="rId38">
        <w:r>
          <w:rPr/>
          <w:t>http://www.aiou.edu.pk/gmj/CurrentIssue.asp</w:t>
        </w:r>
      </w:hyperlink>
    </w:p>
    <w:p>
      <w:pPr>
        <w:pStyle w:val="BodyText"/>
        <w:spacing w:before="202"/>
        <w:ind w:left="1592" w:right="715" w:hanging="720"/>
        <w:jc w:val="both"/>
      </w:pPr>
      <w:r>
        <w:rPr/>
        <w:t>Gambari, I. A, Gbodi, B. E., Olakanmi, E. U., Abalaka, Eneojo. (2016). Promoting</w:t>
      </w:r>
      <w:r>
        <w:rPr>
          <w:spacing w:val="1"/>
        </w:rPr>
        <w:t> </w:t>
      </w:r>
      <w:r>
        <w:rPr/>
        <w:t>Intrinsic and Extrinsic Motivation among Chemistry Students using Computer-</w:t>
      </w:r>
      <w:r>
        <w:rPr>
          <w:spacing w:val="1"/>
        </w:rPr>
        <w:t> </w:t>
      </w:r>
      <w:r>
        <w:rPr/>
        <w:t>Assisted Instruction.</w:t>
      </w:r>
      <w:r>
        <w:rPr>
          <w:spacing w:val="1"/>
        </w:rPr>
        <w:t> </w:t>
      </w:r>
      <w:r>
        <w:rPr>
          <w:i/>
        </w:rPr>
        <w:t>Contemporary</w:t>
      </w:r>
      <w:r>
        <w:rPr>
          <w:i/>
          <w:spacing w:val="-1"/>
        </w:rPr>
        <w:t> </w:t>
      </w:r>
      <w:r>
        <w:rPr>
          <w:i/>
        </w:rPr>
        <w:t>Educational Technology</w:t>
      </w:r>
      <w:r>
        <w:rPr/>
        <w:t>,</w:t>
      </w:r>
      <w:r>
        <w:rPr>
          <w:spacing w:val="-1"/>
        </w:rPr>
        <w:t> </w:t>
      </w:r>
      <w:r>
        <w:rPr/>
        <w:t>7(1), 25-46</w:t>
      </w:r>
    </w:p>
    <w:p>
      <w:pPr>
        <w:pStyle w:val="BodyText"/>
        <w:spacing w:line="259" w:lineRule="auto" w:before="202"/>
        <w:ind w:left="1592" w:right="715" w:hanging="720"/>
        <w:jc w:val="both"/>
      </w:pPr>
      <w:r>
        <w:rPr/>
        <w:t>Gambari, I. A., M. O. Yusuf &amp; Thomas, D. A. (2015). Effects of Computer-Assisted</w:t>
      </w:r>
      <w:r>
        <w:rPr>
          <w:spacing w:val="1"/>
        </w:rPr>
        <w:t> </w:t>
      </w:r>
      <w:r>
        <w:rPr/>
        <w:t>STAD, LTM and ICI Cooperative Learning Strategies on Nigerian 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Physics.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57"/>
        </w:rPr>
        <w:t> </w:t>
      </w:r>
      <w:r>
        <w:rPr>
          <w:i/>
        </w:rPr>
        <w:t>Malaysian</w:t>
      </w:r>
      <w:r>
        <w:rPr>
          <w:i/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.</w:t>
      </w:r>
      <w:r>
        <w:rPr>
          <w:spacing w:val="1"/>
        </w:rPr>
        <w:t> </w:t>
      </w:r>
      <w:r>
        <w:rPr/>
        <w:t>3(4).</w:t>
      </w:r>
      <w:r>
        <w:rPr>
          <w:spacing w:val="1"/>
        </w:rPr>
        <w:t> </w:t>
      </w:r>
      <w:hyperlink r:id="rId39">
        <w:r>
          <w:rPr>
            <w:u w:val="single"/>
          </w:rPr>
          <w:t>https://www.researchgate.net/publication/287995053</w:t>
        </w:r>
      </w:hyperlink>
    </w:p>
    <w:p>
      <w:pPr>
        <w:spacing w:line="259" w:lineRule="auto" w:before="159"/>
        <w:ind w:left="1592" w:right="718" w:hanging="720"/>
        <w:jc w:val="both"/>
        <w:rPr>
          <w:sz w:val="24"/>
        </w:rPr>
      </w:pPr>
      <w:r>
        <w:rPr>
          <w:sz w:val="24"/>
        </w:rPr>
        <w:t>Gano-Phillips,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Affective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Michigan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Flint</w:t>
      </w:r>
    </w:p>
    <w:p>
      <w:pPr>
        <w:spacing w:line="240" w:lineRule="auto" w:before="198"/>
        <w:ind w:left="1592" w:right="716" w:hanging="720"/>
        <w:jc w:val="both"/>
        <w:rPr>
          <w:sz w:val="24"/>
        </w:rPr>
      </w:pPr>
      <w:r>
        <w:rPr>
          <w:sz w:val="24"/>
        </w:rPr>
        <w:t>Garba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A,</w:t>
      </w:r>
      <w:r>
        <w:rPr>
          <w:spacing w:val="1"/>
          <w:sz w:val="24"/>
        </w:rPr>
        <w:t> </w:t>
      </w:r>
      <w:r>
        <w:rPr>
          <w:sz w:val="24"/>
        </w:rPr>
        <w:t>Singh</w:t>
      </w:r>
      <w:r>
        <w:rPr>
          <w:spacing w:val="1"/>
          <w:sz w:val="24"/>
        </w:rPr>
        <w:t> </w:t>
      </w:r>
      <w:r>
        <w:rPr>
          <w:sz w:val="24"/>
        </w:rPr>
        <w:t>T.K.R,</w:t>
      </w:r>
      <w:r>
        <w:rPr>
          <w:spacing w:val="1"/>
          <w:sz w:val="24"/>
        </w:rPr>
        <w:t> </w:t>
      </w:r>
      <w:r>
        <w:rPr>
          <w:sz w:val="24"/>
        </w:rPr>
        <w:t>Yusuf</w:t>
      </w:r>
      <w:r>
        <w:rPr>
          <w:spacing w:val="1"/>
          <w:sz w:val="24"/>
        </w:rPr>
        <w:t> </w:t>
      </w:r>
      <w:r>
        <w:rPr>
          <w:sz w:val="24"/>
        </w:rPr>
        <w:t>N.B.M.,</w:t>
      </w:r>
      <w:r>
        <w:rPr>
          <w:spacing w:val="1"/>
          <w:sz w:val="24"/>
        </w:rPr>
        <w:t> </w:t>
      </w:r>
      <w:r>
        <w:rPr>
          <w:sz w:val="24"/>
        </w:rPr>
        <w:t>Ziden</w:t>
      </w:r>
      <w:r>
        <w:rPr>
          <w:spacing w:val="1"/>
          <w:sz w:val="24"/>
        </w:rPr>
        <w:t> </w:t>
      </w:r>
      <w:r>
        <w:rPr>
          <w:sz w:val="24"/>
        </w:rPr>
        <w:t>A.A.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Overview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Technology Integration in Nigerian Colleges.</w:t>
      </w:r>
      <w:r>
        <w:rPr>
          <w:spacing w:val="60"/>
          <w:sz w:val="24"/>
        </w:rPr>
        <w:t> </w:t>
      </w:r>
      <w:r>
        <w:rPr>
          <w:i/>
          <w:sz w:val="24"/>
        </w:rPr>
        <w:t>Education Journal of 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Learning.</w:t>
      </w:r>
      <w:r>
        <w:rPr>
          <w:i/>
          <w:spacing w:val="1"/>
          <w:sz w:val="24"/>
        </w:rPr>
        <w:t> </w:t>
      </w:r>
      <w:r>
        <w:rPr>
          <w:sz w:val="24"/>
        </w:rPr>
        <w:t>37 Vol. 7 (1)</w:t>
      </w:r>
      <w:r>
        <w:rPr>
          <w:spacing w:val="-1"/>
          <w:sz w:val="24"/>
        </w:rPr>
        <w:t> </w:t>
      </w:r>
      <w:r>
        <w:rPr>
          <w:sz w:val="24"/>
        </w:rPr>
        <w:t>pp. 35-42</w:t>
      </w:r>
    </w:p>
    <w:p>
      <w:pPr>
        <w:spacing w:line="240" w:lineRule="auto" w:before="199"/>
        <w:ind w:left="1592" w:right="718" w:hanging="720"/>
        <w:jc w:val="both"/>
        <w:rPr>
          <w:sz w:val="24"/>
        </w:rPr>
      </w:pPr>
      <w:r>
        <w:rPr>
          <w:sz w:val="24"/>
        </w:rPr>
        <w:t>Garba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Professional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Skills:</w:t>
      </w:r>
      <w:r>
        <w:rPr>
          <w:spacing w:val="1"/>
          <w:sz w:val="24"/>
        </w:rPr>
        <w:t> </w:t>
      </w:r>
      <w:r>
        <w:rPr>
          <w:sz w:val="24"/>
        </w:rPr>
        <w:t>Meeting the Challenges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 English</w:t>
      </w:r>
      <w:r>
        <w:rPr>
          <w:spacing w:val="60"/>
          <w:sz w:val="24"/>
        </w:rPr>
        <w:t> </w:t>
      </w:r>
      <w:r>
        <w:rPr>
          <w:sz w:val="24"/>
        </w:rPr>
        <w:t>Language in</w:t>
      </w:r>
      <w:r>
        <w:rPr>
          <w:spacing w:val="-57"/>
          <w:sz w:val="24"/>
        </w:rPr>
        <w:t> </w:t>
      </w:r>
      <w:r>
        <w:rPr>
          <w:sz w:val="24"/>
        </w:rPr>
        <w:t>the Information</w:t>
      </w:r>
      <w:r>
        <w:rPr>
          <w:spacing w:val="-1"/>
          <w:sz w:val="24"/>
        </w:rPr>
        <w:t> </w:t>
      </w:r>
      <w:r>
        <w:rPr>
          <w:sz w:val="24"/>
        </w:rPr>
        <w:t>Age.</w:t>
      </w:r>
      <w:r>
        <w:rPr>
          <w:spacing w:val="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English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</w:p>
    <w:p>
      <w:pPr>
        <w:spacing w:line="242" w:lineRule="auto" w:before="199"/>
        <w:ind w:left="1592" w:right="717" w:hanging="720"/>
        <w:jc w:val="both"/>
        <w:rPr>
          <w:sz w:val="24"/>
        </w:rPr>
      </w:pPr>
      <w:r>
        <w:rPr>
          <w:sz w:val="24"/>
        </w:rPr>
        <w:t>Garba,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Integration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Instructional Delivery by Faculty Members and Pre-Service Teachers. </w:t>
      </w:r>
      <w:r>
        <w:rPr>
          <w:sz w:val="24"/>
        </w:rPr>
        <w:t>Licensee</w:t>
      </w:r>
      <w:r>
        <w:rPr>
          <w:spacing w:val="1"/>
          <w:sz w:val="24"/>
        </w:rPr>
        <w:t> </w:t>
      </w:r>
      <w:r>
        <w:rPr>
          <w:sz w:val="24"/>
        </w:rPr>
        <w:t>IntechOpen</w:t>
      </w:r>
      <w:r>
        <w:rPr>
          <w:spacing w:val="-1"/>
          <w:sz w:val="24"/>
        </w:rPr>
        <w:t> </w:t>
      </w:r>
      <w:hyperlink r:id="rId40">
        <w:r>
          <w:rPr>
            <w:sz w:val="24"/>
          </w:rPr>
          <w:t>http://creativecommons.org/licenses/by/3.0</w:t>
        </w:r>
      </w:hyperlink>
    </w:p>
    <w:p>
      <w:pPr>
        <w:spacing w:line="240" w:lineRule="auto" w:before="192"/>
        <w:ind w:left="1592" w:right="718" w:hanging="720"/>
        <w:jc w:val="both"/>
        <w:rPr>
          <w:sz w:val="24"/>
        </w:rPr>
      </w:pPr>
      <w:r>
        <w:rPr>
          <w:sz w:val="24"/>
        </w:rPr>
        <w:t>Garba, S. A. (2014). Impact of ICT Course on Pre-Service Teachers Acquisition of ICT</w:t>
      </w:r>
      <w:r>
        <w:rPr>
          <w:spacing w:val="1"/>
          <w:sz w:val="24"/>
        </w:rPr>
        <w:t> </w:t>
      </w:r>
      <w:r>
        <w:rPr>
          <w:sz w:val="24"/>
        </w:rPr>
        <w:t>Literacy Skills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Competence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Modern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</w:t>
      </w:r>
      <w:r>
        <w:rPr>
          <w:sz w:val="24"/>
        </w:rPr>
        <w:t>Vol.</w:t>
      </w:r>
      <w:r>
        <w:rPr>
          <w:spacing w:val="2"/>
          <w:sz w:val="24"/>
        </w:rPr>
        <w:t> </w:t>
      </w:r>
      <w:r>
        <w:rPr>
          <w:sz w:val="24"/>
        </w:rPr>
        <w:t>1, No. 2.</w:t>
      </w:r>
    </w:p>
    <w:p>
      <w:pPr>
        <w:spacing w:line="240" w:lineRule="auto" w:before="202"/>
        <w:ind w:left="1592" w:right="718" w:hanging="720"/>
        <w:jc w:val="both"/>
        <w:rPr>
          <w:i/>
          <w:sz w:val="24"/>
        </w:rPr>
      </w:pPr>
      <w:r>
        <w:rPr>
          <w:sz w:val="24"/>
        </w:rPr>
        <w:t>Garba, S. A. Byabazaire Y. &amp; Busthami A. H. (2015). Toward the Use of 21st Century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Approaches: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Trend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Malaysian</w:t>
      </w:r>
      <w:r>
        <w:rPr>
          <w:spacing w:val="1"/>
          <w:sz w:val="24"/>
        </w:rPr>
        <w:t> </w:t>
      </w:r>
      <w:r>
        <w:rPr>
          <w:sz w:val="24"/>
        </w:rPr>
        <w:t>Schools within the Context of Asia Pacific. </w:t>
      </w:r>
      <w:r>
        <w:rPr>
          <w:i/>
          <w:sz w:val="24"/>
        </w:rPr>
        <w:t>International Journal of 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 (iJET), Volume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10(4).</w:t>
      </w:r>
    </w:p>
    <w:p>
      <w:pPr>
        <w:pStyle w:val="BodyText"/>
        <w:spacing w:before="199"/>
        <w:ind w:left="1592" w:right="718" w:hanging="720"/>
        <w:jc w:val="both"/>
      </w:pPr>
      <w:r>
        <w:rPr/>
        <w:t>Garba, S. A., Singh, T. K. R., Yusuf, N. B. M. &amp; Saad, A. F. (2012). Toward Building a</w:t>
      </w:r>
      <w:r>
        <w:rPr>
          <w:spacing w:val="1"/>
        </w:rPr>
        <w:t> </w:t>
      </w:r>
      <w:r>
        <w:rPr/>
        <w:t>Solid</w:t>
      </w:r>
      <w:r>
        <w:rPr>
          <w:spacing w:val="19"/>
        </w:rPr>
        <w:t> </w:t>
      </w:r>
      <w:r>
        <w:rPr/>
        <w:t>Foundation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Social</w:t>
      </w:r>
      <w:r>
        <w:rPr>
          <w:spacing w:val="19"/>
        </w:rPr>
        <w:t> </w:t>
      </w:r>
      <w:r>
        <w:rPr/>
        <w:t>Science</w:t>
      </w:r>
      <w:r>
        <w:rPr>
          <w:spacing w:val="18"/>
        </w:rPr>
        <w:t> </w:t>
      </w:r>
      <w:r>
        <w:rPr/>
        <w:t>Education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Nigerian</w:t>
      </w:r>
      <w:r>
        <w:rPr>
          <w:spacing w:val="19"/>
        </w:rPr>
        <w:t> </w:t>
      </w:r>
      <w:r>
        <w:rPr/>
        <w:t>Educational</w:t>
      </w:r>
      <w:r>
        <w:rPr>
          <w:spacing w:val="22"/>
        </w:rPr>
        <w:t> </w:t>
      </w:r>
      <w:r>
        <w:rPr/>
        <w:t>System:</w:t>
      </w:r>
      <w:r>
        <w:rPr>
          <w:spacing w:val="-58"/>
        </w:rPr>
        <w:t> </w:t>
      </w:r>
      <w:r>
        <w:rPr/>
        <w:t>A New Approach to Functional Citizenship Education. </w:t>
      </w:r>
      <w:r>
        <w:rPr>
          <w:i/>
        </w:rPr>
        <w:t>International Journal of</w:t>
      </w:r>
      <w:r>
        <w:rPr>
          <w:i/>
          <w:spacing w:val="1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Humanity</w:t>
      </w:r>
      <w:r>
        <w:rPr/>
        <w:t>, Vol. 2, No. 3.</w:t>
      </w:r>
    </w:p>
    <w:p>
      <w:pPr>
        <w:spacing w:after="0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spacing w:line="242" w:lineRule="auto" w:before="74"/>
        <w:ind w:left="1592" w:right="717" w:hanging="720"/>
        <w:jc w:val="both"/>
        <w:rPr>
          <w:sz w:val="24"/>
        </w:rPr>
      </w:pPr>
      <w:r>
        <w:rPr>
          <w:sz w:val="24"/>
        </w:rPr>
        <w:t>Garth,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i/>
          <w:sz w:val="24"/>
        </w:rPr>
        <w:t>Interactive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PowerPoint: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Sheffield</w:t>
      </w:r>
      <w:r>
        <w:rPr>
          <w:spacing w:val="1"/>
          <w:sz w:val="24"/>
        </w:rPr>
        <w:t> </w:t>
      </w:r>
      <w:r>
        <w:rPr>
          <w:sz w:val="24"/>
        </w:rPr>
        <w:t>Hallam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</w:p>
    <w:p>
      <w:pPr>
        <w:pStyle w:val="BodyText"/>
        <w:spacing w:line="242" w:lineRule="auto" w:before="193"/>
        <w:ind w:left="1592" w:right="719" w:hanging="720"/>
        <w:jc w:val="both"/>
      </w:pPr>
      <w:r>
        <w:rPr/>
        <w:t>Gay,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Mills,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Airsian,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Research: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applications.</w:t>
      </w:r>
      <w:r>
        <w:rPr>
          <w:spacing w:val="-1"/>
        </w:rPr>
        <w:t> </w:t>
      </w:r>
      <w:r>
        <w:rPr/>
        <w:t>Upper</w:t>
      </w:r>
      <w:r>
        <w:rPr>
          <w:spacing w:val="-1"/>
        </w:rPr>
        <w:t> </w:t>
      </w:r>
      <w:r>
        <w:rPr/>
        <w:t>Sadler</w:t>
      </w:r>
      <w:r>
        <w:rPr>
          <w:spacing w:val="-2"/>
        </w:rPr>
        <w:t> </w:t>
      </w:r>
      <w:r>
        <w:rPr/>
        <w:t>River,</w:t>
      </w:r>
      <w:r>
        <w:rPr>
          <w:spacing w:val="-1"/>
        </w:rPr>
        <w:t> </w:t>
      </w:r>
      <w:r>
        <w:rPr/>
        <w:t>NJ:</w:t>
      </w:r>
      <w:r>
        <w:rPr>
          <w:spacing w:val="-1"/>
        </w:rPr>
        <w:t> </w:t>
      </w:r>
      <w:r>
        <w:rPr/>
        <w:t>Pearson</w:t>
      </w:r>
      <w:r>
        <w:rPr>
          <w:spacing w:val="-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Inc.</w:t>
      </w:r>
    </w:p>
    <w:p>
      <w:pPr>
        <w:pStyle w:val="BodyText"/>
        <w:spacing w:line="256" w:lineRule="auto" w:before="199"/>
        <w:ind w:left="1592" w:right="722" w:hanging="720"/>
        <w:jc w:val="both"/>
      </w:pPr>
      <w:r>
        <w:rPr/>
        <w:t>Giannakos, M. N. (2013). Enjoy and learn with educational games: Examining factors</w:t>
      </w:r>
      <w:r>
        <w:rPr>
          <w:spacing w:val="1"/>
        </w:rPr>
        <w:t> </w:t>
      </w:r>
      <w:r>
        <w:rPr/>
        <w:t>affectinglearning</w:t>
      </w:r>
      <w:r>
        <w:rPr>
          <w:spacing w:val="-4"/>
        </w:rPr>
        <w:t> </w:t>
      </w:r>
      <w:r>
        <w:rPr/>
        <w:t>performance. Computers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Education, 68, 429-439.</w:t>
      </w:r>
    </w:p>
    <w:p>
      <w:pPr>
        <w:pStyle w:val="BodyText"/>
        <w:spacing w:line="259" w:lineRule="auto" w:before="163"/>
        <w:ind w:left="1592" w:right="717" w:hanging="720"/>
        <w:jc w:val="both"/>
      </w:pPr>
      <w:r>
        <w:rPr/>
        <w:t>Gok, T. &amp; Sılay, I. (2008). Effects of problem-solving strategies teaching on the problem</w:t>
      </w:r>
      <w:r>
        <w:rPr>
          <w:spacing w:val="-57"/>
        </w:rPr>
        <w:t> </w:t>
      </w:r>
      <w:r>
        <w:rPr/>
        <w:t>solving attitudes of co-operative learning groups in physics education,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Theory</w:t>
      </w:r>
      <w:r>
        <w:rPr>
          <w:i/>
          <w:spacing w:val="-1"/>
        </w:rPr>
        <w:t> </w:t>
      </w:r>
      <w:r>
        <w:rPr>
          <w:i/>
        </w:rPr>
        <w:t>and Practice</w:t>
      </w:r>
      <w:r>
        <w:rPr>
          <w:i/>
          <w:spacing w:val="-1"/>
        </w:rPr>
        <w:t> </w:t>
      </w:r>
      <w:r>
        <w:rPr>
          <w:i/>
        </w:rPr>
        <w:t>in Education</w:t>
      </w:r>
      <w:r>
        <w:rPr/>
        <w:t>, </w:t>
      </w:r>
      <w:r>
        <w:rPr>
          <w:i/>
        </w:rPr>
        <w:t>4</w:t>
      </w:r>
      <w:r>
        <w:rPr/>
        <w:t>(2), 253-266.</w:t>
      </w:r>
    </w:p>
    <w:p>
      <w:pPr>
        <w:pStyle w:val="BodyText"/>
        <w:spacing w:line="259" w:lineRule="auto" w:before="160"/>
        <w:ind w:left="1592" w:right="721" w:hanging="720"/>
        <w:jc w:val="both"/>
      </w:pPr>
      <w:r>
        <w:rPr/>
        <w:t>Gorder,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classroom.</w:t>
      </w:r>
      <w:r>
        <w:rPr>
          <w:spacing w:val="2"/>
        </w:rPr>
        <w:t> </w:t>
      </w:r>
      <w:r>
        <w:rPr>
          <w:i/>
        </w:rPr>
        <w:t>Delta PI</w:t>
      </w:r>
      <w:r>
        <w:rPr>
          <w:i/>
          <w:spacing w:val="-2"/>
        </w:rPr>
        <w:t> </w:t>
      </w:r>
      <w:r>
        <w:rPr>
          <w:i/>
        </w:rPr>
        <w:t>Epsilon Journal</w:t>
      </w:r>
      <w:r>
        <w:rPr/>
        <w:t>, </w:t>
      </w:r>
      <w:r>
        <w:rPr>
          <w:i/>
        </w:rPr>
        <w:t>2</w:t>
      </w:r>
      <w:r>
        <w:rPr/>
        <w:t>, 63-76.</w:t>
      </w:r>
    </w:p>
    <w:p>
      <w:pPr>
        <w:pStyle w:val="BodyText"/>
        <w:spacing w:line="242" w:lineRule="auto" w:before="157"/>
        <w:ind w:left="1592" w:right="725" w:hanging="720"/>
        <w:jc w:val="both"/>
      </w:pPr>
      <w:r>
        <w:rPr/>
        <w:t>Green, Z. A. &amp; Batool, S. (2017). Emotionalized learning experiences: Tapping into the</w:t>
      </w:r>
      <w:r>
        <w:rPr>
          <w:spacing w:val="1"/>
        </w:rPr>
        <w:t> </w:t>
      </w:r>
      <w:r>
        <w:rPr/>
        <w:t>affective</w:t>
      </w:r>
      <w:r>
        <w:rPr>
          <w:spacing w:val="-2"/>
        </w:rPr>
        <w:t> </w:t>
      </w:r>
      <w:r>
        <w:rPr/>
        <w:t>Domain.</w:t>
      </w:r>
      <w:r>
        <w:rPr>
          <w:spacing w:val="1"/>
        </w:rPr>
        <w:t> </w:t>
      </w:r>
      <w:r>
        <w:rPr>
          <w:i/>
        </w:rPr>
        <w:t>Evaluation and</w:t>
      </w:r>
      <w:r>
        <w:rPr>
          <w:i/>
          <w:spacing w:val="-1"/>
        </w:rPr>
        <w:t> </w:t>
      </w:r>
      <w:r>
        <w:rPr>
          <w:i/>
        </w:rPr>
        <w:t>Program Planning</w:t>
      </w:r>
      <w:r>
        <w:rPr/>
        <w:t>, Volume</w:t>
      </w:r>
      <w:r>
        <w:rPr>
          <w:spacing w:val="-1"/>
        </w:rPr>
        <w:t> </w:t>
      </w:r>
      <w:r>
        <w:rPr/>
        <w:t>62, June</w:t>
      </w:r>
      <w:r>
        <w:rPr>
          <w:spacing w:val="-1"/>
        </w:rPr>
        <w:t> </w:t>
      </w:r>
      <w:r>
        <w:rPr/>
        <w:t>2017,</w:t>
      </w:r>
    </w:p>
    <w:p>
      <w:pPr>
        <w:pStyle w:val="BodyText"/>
        <w:spacing w:before="197"/>
        <w:ind w:left="1592" w:right="718" w:hanging="720"/>
        <w:jc w:val="both"/>
        <w:rPr>
          <w:i/>
        </w:rPr>
      </w:pPr>
      <w:r>
        <w:rPr/>
        <w:t>Grubler, A. (2012). Grand Designs: Historical Patterns and Future Scenarios of Energy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Change.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Energy</w:t>
      </w:r>
      <w:r>
        <w:rPr>
          <w:spacing w:val="6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Innovation.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Global Energy Assessment.</w:t>
      </w:r>
    </w:p>
    <w:p>
      <w:pPr>
        <w:pStyle w:val="BodyText"/>
        <w:spacing w:line="242" w:lineRule="auto" w:before="199"/>
        <w:ind w:left="1592" w:right="721" w:hanging="720"/>
        <w:jc w:val="both"/>
      </w:pPr>
      <w:r>
        <w:rPr/>
        <w:t>Gunuc, S. (2015). Implementation and Evaluation of Technology Mentoring Program</w:t>
      </w:r>
      <w:r>
        <w:rPr>
          <w:spacing w:val="1"/>
        </w:rPr>
        <w:t> </w:t>
      </w:r>
      <w:r>
        <w:rPr/>
        <w:t>Developed</w:t>
      </w:r>
      <w:r>
        <w:rPr>
          <w:spacing w:val="56"/>
        </w:rPr>
        <w:t> </w:t>
      </w:r>
      <w:r>
        <w:rPr/>
        <w:t>for</w:t>
      </w:r>
      <w:r>
        <w:rPr>
          <w:spacing w:val="56"/>
        </w:rPr>
        <w:t> </w:t>
      </w:r>
      <w:r>
        <w:rPr/>
        <w:t>Teacher</w:t>
      </w:r>
      <w:r>
        <w:rPr>
          <w:spacing w:val="57"/>
        </w:rPr>
        <w:t> </w:t>
      </w:r>
      <w:r>
        <w:rPr/>
        <w:t>Educators: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6MFramework.</w:t>
      </w:r>
      <w:r>
        <w:rPr>
          <w:spacing w:val="57"/>
        </w:rPr>
        <w:t> </w:t>
      </w:r>
      <w:r>
        <w:rPr/>
        <w:t>Qualitative</w:t>
      </w:r>
      <w:r>
        <w:rPr>
          <w:spacing w:val="57"/>
        </w:rPr>
        <w:t> </w:t>
      </w:r>
      <w:r>
        <w:rPr/>
        <w:t>Research</w:t>
      </w:r>
      <w:r>
        <w:rPr>
          <w:spacing w:val="57"/>
        </w:rPr>
        <w:t> </w:t>
      </w:r>
      <w:r>
        <w:rPr/>
        <w:t>in</w:t>
      </w:r>
      <w:r>
        <w:rPr>
          <w:spacing w:val="-58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4(2), 164-191. doi:10.17583/qre.2015.1305</w:t>
      </w:r>
    </w:p>
    <w:p>
      <w:pPr>
        <w:spacing w:line="240" w:lineRule="auto" w:before="191"/>
        <w:ind w:left="1592" w:right="715" w:hanging="720"/>
        <w:jc w:val="both"/>
        <w:rPr>
          <w:sz w:val="24"/>
        </w:rPr>
      </w:pPr>
      <w:r>
        <w:rPr>
          <w:sz w:val="24"/>
        </w:rPr>
        <w:t>Guy, G. Michael; Cornick, Jonathan; and Beckford, Ian (2015) "More than Math: On the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rFonts w:ascii="Cambria Math" w:hAnsi="Cambria Math"/>
          <w:sz w:val="24"/>
        </w:rPr>
        <w:t>ﬀ</w:t>
      </w:r>
      <w:r>
        <w:rPr>
          <w:sz w:val="24"/>
        </w:rPr>
        <w:t>ective Domain in Developmental Mathematics," </w:t>
      </w:r>
      <w:r>
        <w:rPr>
          <w:i/>
          <w:sz w:val="24"/>
        </w:rPr>
        <w:t>International Journal for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Scholarship of Teaching and Learning: </w:t>
      </w:r>
      <w:r>
        <w:rPr>
          <w:sz w:val="24"/>
        </w:rPr>
        <w:t>Vol. 9: No. 2, Article 7. Available at:</w:t>
      </w:r>
      <w:r>
        <w:rPr>
          <w:spacing w:val="1"/>
          <w:sz w:val="24"/>
        </w:rPr>
        <w:t> </w:t>
      </w:r>
      <w:r>
        <w:rPr>
          <w:sz w:val="24"/>
        </w:rPr>
        <w:t>htps://doi.org/10.20429/ijsotl.2015.090207</w:t>
      </w:r>
    </w:p>
    <w:p>
      <w:pPr>
        <w:pStyle w:val="BodyText"/>
        <w:spacing w:before="204"/>
        <w:ind w:left="872"/>
      </w:pPr>
      <w:r>
        <w:rPr/>
        <w:t>Halonen,</w:t>
      </w:r>
      <w:r>
        <w:rPr>
          <w:spacing w:val="15"/>
        </w:rPr>
        <w:t> </w:t>
      </w:r>
      <w:r>
        <w:rPr/>
        <w:t>J.</w:t>
      </w:r>
      <w:r>
        <w:rPr>
          <w:spacing w:val="13"/>
        </w:rPr>
        <w:t> </w:t>
      </w:r>
      <w:r>
        <w:rPr/>
        <w:t>S.,</w:t>
      </w:r>
      <w:r>
        <w:rPr>
          <w:spacing w:val="15"/>
        </w:rPr>
        <w:t> </w:t>
      </w:r>
      <w:r>
        <w:rPr/>
        <w:t>&amp;</w:t>
      </w:r>
      <w:r>
        <w:rPr>
          <w:spacing w:val="13"/>
        </w:rPr>
        <w:t> </w:t>
      </w:r>
      <w:r>
        <w:rPr/>
        <w:t>Santrock,</w:t>
      </w:r>
      <w:r>
        <w:rPr>
          <w:spacing w:val="15"/>
        </w:rPr>
        <w:t> </w:t>
      </w:r>
      <w:r>
        <w:rPr/>
        <w:t>J.</w:t>
      </w:r>
      <w:r>
        <w:rPr>
          <w:spacing w:val="13"/>
        </w:rPr>
        <w:t> </w:t>
      </w:r>
      <w:r>
        <w:rPr/>
        <w:t>W.</w:t>
      </w:r>
      <w:r>
        <w:rPr>
          <w:spacing w:val="16"/>
        </w:rPr>
        <w:t> </w:t>
      </w:r>
      <w:r>
        <w:rPr/>
        <w:t>(1999).</w:t>
      </w:r>
      <w:r>
        <w:rPr>
          <w:spacing w:val="14"/>
        </w:rPr>
        <w:t> </w:t>
      </w:r>
      <w:r>
        <w:rPr/>
        <w:t>Psychology</w:t>
      </w:r>
      <w:r>
        <w:rPr>
          <w:spacing w:val="11"/>
        </w:rPr>
        <w:t> </w:t>
      </w:r>
      <w:r>
        <w:rPr/>
        <w:t>contexts</w:t>
      </w:r>
      <w:r>
        <w:rPr>
          <w:spacing w:val="16"/>
        </w:rPr>
        <w:t> </w:t>
      </w:r>
      <w:r>
        <w:rPr/>
        <w:t>&amp;</w:t>
      </w:r>
      <w:r>
        <w:rPr>
          <w:spacing w:val="13"/>
        </w:rPr>
        <w:t> </w:t>
      </w:r>
      <w:r>
        <w:rPr/>
        <w:t>applications</w:t>
      </w:r>
      <w:r>
        <w:rPr>
          <w:spacing w:val="15"/>
        </w:rPr>
        <w:t> </w:t>
      </w:r>
      <w:r>
        <w:rPr/>
        <w:t>(3rd</w:t>
      </w:r>
      <w:r>
        <w:rPr>
          <w:spacing w:val="15"/>
        </w:rPr>
        <w:t> </w:t>
      </w:r>
      <w:r>
        <w:rPr/>
        <w:t>ed.).</w:t>
      </w:r>
    </w:p>
    <w:p>
      <w:pPr>
        <w:pStyle w:val="BodyText"/>
        <w:spacing w:before="19"/>
        <w:ind w:left="1592"/>
      </w:pPr>
      <w:r>
        <w:rPr/>
        <w:t>McGraw-Hill.</w:t>
      </w:r>
    </w:p>
    <w:p>
      <w:pPr>
        <w:pStyle w:val="BodyText"/>
        <w:spacing w:line="242" w:lineRule="auto" w:before="182"/>
        <w:ind w:left="1592" w:right="724" w:hanging="720"/>
        <w:jc w:val="both"/>
      </w:pPr>
      <w:r>
        <w:rPr/>
        <w:t>Hargreaves, D. A., &amp; Tiggemann, M. (2003). Female „thin ideal‟ media images and</w:t>
      </w:r>
      <w:r>
        <w:rPr>
          <w:spacing w:val="1"/>
        </w:rPr>
        <w:t> </w:t>
      </w:r>
      <w:r>
        <w:rPr/>
        <w:t>boys‟ attitudes</w:t>
      </w:r>
      <w:r>
        <w:rPr>
          <w:spacing w:val="-2"/>
        </w:rPr>
        <w:t> </w:t>
      </w:r>
      <w:r>
        <w:rPr/>
        <w:t>toward</w:t>
      </w:r>
      <w:r>
        <w:rPr>
          <w:spacing w:val="1"/>
        </w:rPr>
        <w:t> </w:t>
      </w:r>
      <w:r>
        <w:rPr/>
        <w:t>girls.</w:t>
      </w:r>
      <w:r>
        <w:rPr>
          <w:spacing w:val="-1"/>
        </w:rPr>
        <w:t> </w:t>
      </w:r>
      <w:r>
        <w:rPr/>
        <w:t>Sex</w:t>
      </w:r>
      <w:r>
        <w:rPr>
          <w:spacing w:val="1"/>
        </w:rPr>
        <w:t> </w:t>
      </w:r>
      <w:r>
        <w:rPr/>
        <w:t>Roles,</w:t>
      </w:r>
      <w:r>
        <w:rPr>
          <w:spacing w:val="-1"/>
        </w:rPr>
        <w:t> </w:t>
      </w:r>
      <w:r>
        <w:rPr/>
        <w:t>49, 539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544.</w:t>
      </w:r>
    </w:p>
    <w:p>
      <w:pPr>
        <w:pStyle w:val="BodyText"/>
        <w:spacing w:before="195"/>
        <w:ind w:left="1592" w:right="712" w:hanging="720"/>
        <w:jc w:val="both"/>
      </w:pPr>
      <w:r>
        <w:rPr/>
        <w:t>Harris, J. B., Mishra, P., &amp; Koehler, M. (2009). Teachers' technological pedagogical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types:</w:t>
      </w:r>
      <w:r>
        <w:rPr>
          <w:spacing w:val="1"/>
        </w:rPr>
        <w:t> </w:t>
      </w:r>
      <w:r>
        <w:rPr/>
        <w:t>Curriculum-based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 reframed, </w:t>
      </w:r>
      <w:r>
        <w:rPr>
          <w:i/>
        </w:rPr>
        <w:t>Journal of Research on Technology in Education</w:t>
      </w:r>
      <w:r>
        <w:rPr/>
        <w:t>, 41(3),</w:t>
      </w:r>
      <w:r>
        <w:rPr>
          <w:spacing w:val="1"/>
        </w:rPr>
        <w:t> </w:t>
      </w:r>
      <w:r>
        <w:rPr/>
        <w:t>393-416.</w:t>
      </w:r>
    </w:p>
    <w:p>
      <w:pPr>
        <w:spacing w:line="259" w:lineRule="auto" w:before="201"/>
        <w:ind w:left="1592" w:right="716" w:hanging="720"/>
        <w:jc w:val="both"/>
        <w:rPr>
          <w:sz w:val="24"/>
        </w:rPr>
      </w:pPr>
      <w:r>
        <w:rPr>
          <w:sz w:val="24"/>
        </w:rPr>
        <w:t>Hashemi, M., Azizinezhad, M., &amp; Farokhi, M. (2012). Power Point as an innovative tool</w:t>
      </w:r>
      <w:r>
        <w:rPr>
          <w:spacing w:val="1"/>
          <w:sz w:val="24"/>
        </w:rPr>
        <w:t> </w:t>
      </w:r>
      <w:r>
        <w:rPr>
          <w:sz w:val="24"/>
        </w:rPr>
        <w:t>for teaching and learning in modern classes. </w:t>
      </w:r>
      <w:r>
        <w:rPr>
          <w:i/>
          <w:sz w:val="24"/>
        </w:rPr>
        <w:t>Procedia Social and 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31, 559 – 563.</w:t>
      </w:r>
    </w:p>
    <w:p>
      <w:pPr>
        <w:spacing w:line="242" w:lineRule="auto" w:before="198"/>
        <w:ind w:left="1592" w:right="714" w:hanging="720"/>
        <w:jc w:val="both"/>
        <w:rPr>
          <w:i/>
          <w:sz w:val="24"/>
        </w:rPr>
      </w:pPr>
      <w:r>
        <w:rPr>
          <w:sz w:val="24"/>
        </w:rPr>
        <w:t>Hendry, C. (2015). Chalkboard teaching in the age of technology. Reflection: </w:t>
      </w:r>
      <w:r>
        <w:rPr>
          <w:i/>
          <w:sz w:val="24"/>
        </w:rPr>
        <w:t>A 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Available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hyperlink r:id="rId41">
        <w:r>
          <w:rPr>
            <w:i/>
            <w:sz w:val="24"/>
          </w:rPr>
          <w:t>https://carleton</w:t>
        </w:r>
      </w:hyperlink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ca/edc/wp-content/uploads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/2015-16-Reflections-Newsletter.pdf</w:t>
      </w:r>
    </w:p>
    <w:p>
      <w:pPr>
        <w:pStyle w:val="BodyText"/>
        <w:spacing w:before="192"/>
        <w:ind w:left="1592" w:right="716" w:hanging="720"/>
        <w:jc w:val="both"/>
      </w:pPr>
      <w:r>
        <w:rPr/>
        <w:t>Herselman, M., &amp; Hay, H. (2003). Challenges Posed by Information and Communication</w:t>
      </w:r>
      <w:r>
        <w:rPr>
          <w:spacing w:val="-57"/>
        </w:rPr>
        <w:t> </w:t>
      </w:r>
      <w:r>
        <w:rPr/>
        <w:t>Technologies (ICT) for South African Higher Education Institutions. Informing</w:t>
      </w:r>
      <w:r>
        <w:rPr>
          <w:spacing w:val="1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931-943.</w:t>
      </w:r>
    </w:p>
    <w:p>
      <w:pPr>
        <w:spacing w:after="0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before="74"/>
        <w:ind w:left="1592" w:right="716" w:hanging="720"/>
        <w:jc w:val="both"/>
      </w:pPr>
      <w:r>
        <w:rPr/>
        <w:t>Hlynka,</w:t>
      </w:r>
      <w:r>
        <w:rPr>
          <w:spacing w:val="1"/>
        </w:rPr>
        <w:t> </w:t>
      </w:r>
      <w:r>
        <w:rPr/>
        <w:t>D,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Jacobsen,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anyway?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commentary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AECT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field.</w:t>
      </w:r>
      <w:r>
        <w:rPr>
          <w:spacing w:val="1"/>
        </w:rPr>
        <w:t> </w:t>
      </w:r>
      <w:r>
        <w:rPr/>
        <w:t>Canadian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42">
        <w:r>
          <w:rPr/>
          <w:t>https://www.cjlt.ca/index.php/</w:t>
        </w:r>
      </w:hyperlink>
      <w:r>
        <w:rPr>
          <w:spacing w:val="1"/>
        </w:rPr>
        <w:t> </w:t>
      </w:r>
      <w:hyperlink r:id="rId42">
        <w:r>
          <w:rPr/>
          <w:t>cjlt/article/view</w:t>
        </w:r>
        <w:r>
          <w:rPr>
            <w:spacing w:val="-1"/>
          </w:rPr>
          <w:t> </w:t>
        </w:r>
        <w:r>
          <w:rPr/>
          <w:t>/26395/19577</w:t>
        </w:r>
      </w:hyperlink>
    </w:p>
    <w:p>
      <w:pPr>
        <w:spacing w:line="256" w:lineRule="auto" w:before="201"/>
        <w:ind w:left="1592" w:right="714" w:hanging="720"/>
        <w:jc w:val="both"/>
        <w:rPr>
          <w:sz w:val="24"/>
        </w:rPr>
      </w:pPr>
      <w:r>
        <w:rPr>
          <w:sz w:val="24"/>
        </w:rPr>
        <w:t>Ibrahim, B.</w:t>
      </w:r>
      <w:r>
        <w:rPr>
          <w:spacing w:val="1"/>
          <w:sz w:val="24"/>
        </w:rPr>
        <w:t> </w:t>
      </w:r>
      <w:r>
        <w:rPr>
          <w:sz w:val="24"/>
        </w:rPr>
        <w:t>&amp; Hmaid, &amp; Y. A. (2017). The Effect of Teaching Mathematics using</w:t>
      </w:r>
      <w:r>
        <w:rPr>
          <w:spacing w:val="1"/>
          <w:sz w:val="24"/>
        </w:rPr>
        <w:t> </w:t>
      </w:r>
      <w:r>
        <w:rPr>
          <w:sz w:val="24"/>
        </w:rPr>
        <w:t>Interactive Video Games on the Fifth Grade Students' Achievement. </w:t>
      </w:r>
      <w:r>
        <w:rPr>
          <w:i/>
          <w:sz w:val="24"/>
        </w:rPr>
        <w:t>An - Najah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J. Res.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(Humanities).</w:t>
      </w:r>
      <w:r>
        <w:rPr>
          <w:i/>
          <w:spacing w:val="1"/>
          <w:sz w:val="24"/>
        </w:rPr>
        <w:t> </w:t>
      </w:r>
      <w:r>
        <w:rPr>
          <w:sz w:val="24"/>
        </w:rPr>
        <w:t>Vol. 31(3).</w:t>
      </w:r>
    </w:p>
    <w:p>
      <w:pPr>
        <w:spacing w:line="240" w:lineRule="auto" w:before="166"/>
        <w:ind w:left="1592" w:right="715" w:hanging="720"/>
        <w:jc w:val="both"/>
        <w:rPr>
          <w:sz w:val="24"/>
        </w:rPr>
      </w:pPr>
      <w:r>
        <w:rPr>
          <w:sz w:val="24"/>
        </w:rPr>
        <w:t>Idowu, S. O. (2015). </w:t>
      </w:r>
      <w:r>
        <w:rPr>
          <w:i/>
          <w:sz w:val="24"/>
        </w:rPr>
        <w:t>Implementation of the Nigerian Civic Education Curriculum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 Effective Citizenship in Young Learners: Stakeholders Perspectives.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submitted for the degree</w:t>
      </w:r>
      <w:r>
        <w:rPr>
          <w:spacing w:val="1"/>
          <w:sz w:val="24"/>
        </w:rPr>
        <w:t> </w:t>
      </w:r>
      <w:r>
        <w:rPr>
          <w:sz w:val="24"/>
        </w:rPr>
        <w:t>of Doctor of Philosophy, College of</w:t>
      </w:r>
      <w:r>
        <w:rPr>
          <w:spacing w:val="60"/>
          <w:sz w:val="24"/>
        </w:rPr>
        <w:t> </w:t>
      </w:r>
      <w:r>
        <w:rPr>
          <w:sz w:val="24"/>
        </w:rPr>
        <w:t>Business,</w:t>
      </w:r>
      <w:r>
        <w:rPr>
          <w:spacing w:val="1"/>
          <w:sz w:val="24"/>
        </w:rPr>
        <w:t> </w:t>
      </w:r>
      <w:r>
        <w:rPr>
          <w:sz w:val="24"/>
        </w:rPr>
        <w:t>Arts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Sciences,</w:t>
      </w:r>
      <w:r>
        <w:rPr>
          <w:spacing w:val="-1"/>
          <w:sz w:val="24"/>
        </w:rPr>
        <w:t> </w:t>
      </w:r>
      <w:r>
        <w:rPr>
          <w:sz w:val="24"/>
        </w:rPr>
        <w:t>Department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Education,</w:t>
      </w:r>
      <w:r>
        <w:rPr>
          <w:spacing w:val="-1"/>
          <w:sz w:val="24"/>
        </w:rPr>
        <w:t> </w:t>
      </w:r>
      <w:r>
        <w:rPr>
          <w:sz w:val="24"/>
        </w:rPr>
        <w:t>Brunel</w:t>
      </w:r>
      <w:r>
        <w:rPr>
          <w:spacing w:val="-1"/>
          <w:sz w:val="24"/>
        </w:rPr>
        <w:t> </w:t>
      </w:r>
      <w:r>
        <w:rPr>
          <w:sz w:val="24"/>
        </w:rPr>
        <w:t>University, London.</w:t>
      </w:r>
    </w:p>
    <w:p>
      <w:pPr>
        <w:pStyle w:val="BodyText"/>
        <w:spacing w:line="256" w:lineRule="auto" w:before="204"/>
        <w:ind w:left="1592" w:right="713" w:hanging="720"/>
        <w:jc w:val="both"/>
      </w:pPr>
      <w:r>
        <w:rPr/>
        <w:t>Ifegbesan, A. (2008) A critical analysis of Nigerian Social Studies Curriculum Content</w:t>
      </w:r>
      <w:r>
        <w:rPr>
          <w:spacing w:val="1"/>
        </w:rPr>
        <w:t> </w:t>
      </w:r>
      <w:r>
        <w:rPr/>
        <w:t>for Democratic Citizenship Education. </w:t>
      </w:r>
      <w:r>
        <w:rPr>
          <w:i/>
        </w:rPr>
        <w:t>Nigeria Journal of Social Studies</w:t>
      </w:r>
      <w:r>
        <w:rPr/>
        <w:t>. Vol. XI</w:t>
      </w:r>
      <w:r>
        <w:rPr>
          <w:spacing w:val="1"/>
        </w:rPr>
        <w:t> </w:t>
      </w:r>
      <w:r>
        <w:rPr/>
        <w:t>(1),</w:t>
      </w:r>
      <w:r>
        <w:rPr>
          <w:spacing w:val="-1"/>
        </w:rPr>
        <w:t> </w:t>
      </w:r>
      <w:r>
        <w:rPr/>
        <w:t>83-98.</w:t>
      </w:r>
    </w:p>
    <w:p>
      <w:pPr>
        <w:spacing w:line="240" w:lineRule="auto" w:before="163"/>
        <w:ind w:left="1592" w:right="717" w:hanging="720"/>
        <w:jc w:val="both"/>
        <w:rPr>
          <w:sz w:val="24"/>
        </w:rPr>
      </w:pPr>
      <w:r>
        <w:rPr>
          <w:sz w:val="24"/>
        </w:rPr>
        <w:t>Inan, F. A. &amp; Lowther, D. L. (2010). Factors affecting technology integration in K-12</w:t>
      </w:r>
      <w:r>
        <w:rPr>
          <w:spacing w:val="1"/>
          <w:sz w:val="24"/>
        </w:rPr>
        <w:t> </w:t>
      </w:r>
      <w:r>
        <w:rPr>
          <w:sz w:val="24"/>
        </w:rPr>
        <w:t>classrooms: a path model. </w:t>
      </w:r>
      <w:r>
        <w:rPr>
          <w:i/>
          <w:sz w:val="24"/>
        </w:rPr>
        <w:t>Education Technology Research Development</w:t>
      </w:r>
      <w:r>
        <w:rPr>
          <w:sz w:val="24"/>
        </w:rPr>
        <w:t>. DOI:</w:t>
      </w:r>
      <w:r>
        <w:rPr>
          <w:spacing w:val="1"/>
          <w:sz w:val="24"/>
        </w:rPr>
        <w:t> </w:t>
      </w:r>
      <w:r>
        <w:rPr>
          <w:sz w:val="24"/>
        </w:rPr>
        <w:t>10.1007/s11423-009-9132-y.</w:t>
      </w:r>
      <w:r>
        <w:rPr>
          <w:spacing w:val="-1"/>
          <w:sz w:val="24"/>
        </w:rPr>
        <w:t> </w:t>
      </w:r>
      <w:r>
        <w:rPr>
          <w:sz w:val="24"/>
        </w:rPr>
        <w:t>58:137–154</w:t>
      </w:r>
    </w:p>
    <w:p>
      <w:pPr>
        <w:spacing w:line="256" w:lineRule="auto" w:before="204"/>
        <w:ind w:left="1592" w:right="713" w:hanging="720"/>
        <w:jc w:val="both"/>
        <w:rPr>
          <w:sz w:val="24"/>
        </w:rPr>
      </w:pPr>
      <w:r>
        <w:rPr>
          <w:sz w:val="24"/>
        </w:rPr>
        <w:t>Inan, F.A., &amp; Lowther, D.L. (2010). Factors affecting technology integration in K-12</w:t>
      </w:r>
      <w:r>
        <w:rPr>
          <w:spacing w:val="1"/>
          <w:sz w:val="24"/>
        </w:rPr>
        <w:t> </w:t>
      </w:r>
      <w:r>
        <w:rPr>
          <w:sz w:val="24"/>
        </w:rPr>
        <w:t>classrooms: A path model. </w:t>
      </w:r>
      <w:r>
        <w:rPr>
          <w:i/>
          <w:sz w:val="24"/>
        </w:rPr>
        <w:t>Educational Technology Research and Development,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137–154.</w:t>
      </w:r>
    </w:p>
    <w:p>
      <w:pPr>
        <w:pStyle w:val="BodyText"/>
        <w:spacing w:before="166"/>
        <w:ind w:left="1592" w:right="717" w:hanging="720"/>
        <w:jc w:val="both"/>
      </w:pPr>
      <w:r>
        <w:rPr/>
        <w:t>Jacob, S.A., and S.P. Furgerson. (2012). Writing Interview Protocols and Conducting</w:t>
      </w:r>
      <w:r>
        <w:rPr>
          <w:spacing w:val="1"/>
        </w:rPr>
        <w:t> </w:t>
      </w:r>
      <w:r>
        <w:rPr/>
        <w:t>Interviews: Tips for Students New to the Field of Qualitative Research. The</w:t>
      </w:r>
      <w:r>
        <w:rPr>
          <w:spacing w:val="1"/>
        </w:rPr>
        <w:t> </w:t>
      </w:r>
      <w:r>
        <w:rPr/>
        <w:t>Qualitative Report, 17:6, 110.Retrieved from</w:t>
      </w:r>
      <w:r>
        <w:rPr>
          <w:spacing w:val="1"/>
        </w:rPr>
        <w:t> </w:t>
      </w:r>
      <w:hyperlink r:id="rId43">
        <w:r>
          <w:rPr/>
          <w:t>http://files.eric.ed.gov/ fulltext/EJ</w:t>
        </w:r>
      </w:hyperlink>
      <w:r>
        <w:rPr>
          <w:spacing w:val="1"/>
        </w:rPr>
        <w:t> </w:t>
      </w:r>
      <w:hyperlink r:id="rId43">
        <w:r>
          <w:rPr/>
          <w:t>990034.pdf</w:t>
        </w:r>
      </w:hyperlink>
    </w:p>
    <w:p>
      <w:pPr>
        <w:spacing w:line="242" w:lineRule="auto" w:before="199"/>
        <w:ind w:left="1592" w:right="718" w:hanging="720"/>
        <w:jc w:val="both"/>
        <w:rPr>
          <w:sz w:val="24"/>
        </w:rPr>
      </w:pPr>
      <w:r>
        <w:rPr>
          <w:sz w:val="24"/>
        </w:rPr>
        <w:t>Jagtap, P. (2016). Teachers Role as Facilitator in Learning. </w:t>
      </w:r>
      <w:r>
        <w:rPr>
          <w:i/>
          <w:sz w:val="24"/>
        </w:rPr>
        <w:t>Scholarly Research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humanity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English Language</w:t>
      </w:r>
      <w:r>
        <w:rPr>
          <w:i/>
          <w:spacing w:val="1"/>
          <w:sz w:val="24"/>
        </w:rPr>
        <w:t> </w:t>
      </w:r>
      <w:r>
        <w:rPr>
          <w:sz w:val="24"/>
        </w:rPr>
        <w:t>Vol. 3(17)</w:t>
      </w:r>
    </w:p>
    <w:p>
      <w:pPr>
        <w:pStyle w:val="BodyText"/>
        <w:spacing w:line="242" w:lineRule="auto" w:before="194"/>
        <w:ind w:left="1592" w:right="716" w:hanging="720"/>
        <w:jc w:val="both"/>
      </w:pPr>
      <w:r>
        <w:rPr/>
        <w:t>Jolene,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21st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what,</w:t>
      </w:r>
      <w:r>
        <w:rPr>
          <w:spacing w:val="1"/>
        </w:rPr>
        <w:t> </w:t>
      </w:r>
      <w:r>
        <w:rPr/>
        <w:t>why,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(6).</w:t>
      </w:r>
      <w:r>
        <w:rPr>
          <w:spacing w:val="1"/>
        </w:rPr>
        <w:t> </w:t>
      </w:r>
      <w:r>
        <w:rPr/>
        <w:t>Available</w:t>
      </w:r>
      <w:r>
        <w:rPr>
          <w:spacing w:val="61"/>
        </w:rPr>
        <w:t> </w:t>
      </w:r>
      <w:r>
        <w:rPr/>
        <w:t>at:</w:t>
      </w:r>
      <w:r>
        <w:rPr>
          <w:spacing w:val="1"/>
        </w:rPr>
        <w:t> </w:t>
      </w:r>
      <w:hyperlink r:id="rId44">
        <w:r>
          <w:rPr/>
          <w:t>http://search.epnet.</w:t>
        </w:r>
      </w:hyperlink>
      <w:r>
        <w:rPr>
          <w:spacing w:val="-1"/>
        </w:rPr>
        <w:t> </w:t>
      </w:r>
      <w:r>
        <w:rPr/>
        <w:t>com/direct.asp?an=1464352&amp;db=aph</w:t>
      </w:r>
    </w:p>
    <w:p>
      <w:pPr>
        <w:spacing w:line="240" w:lineRule="auto" w:before="194"/>
        <w:ind w:left="1592" w:right="718" w:hanging="720"/>
        <w:jc w:val="both"/>
        <w:rPr>
          <w:sz w:val="24"/>
        </w:rPr>
      </w:pPr>
      <w:r>
        <w:rPr>
          <w:sz w:val="24"/>
        </w:rPr>
        <w:t>Kafyulilo, A. C., Fisser, P., &amp; Voogt, J. (2011). </w:t>
      </w:r>
      <w:r>
        <w:rPr>
          <w:i/>
          <w:sz w:val="24"/>
        </w:rPr>
        <w:t>ICT use in science and mathematics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preparations: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pre-service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TPACK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 at the E-learning Africa conference in Dar essalaam, Tanzania, from</w:t>
      </w:r>
      <w:r>
        <w:rPr>
          <w:spacing w:val="1"/>
          <w:sz w:val="24"/>
        </w:rPr>
        <w:t> </w:t>
      </w:r>
      <w:r>
        <w:rPr>
          <w:sz w:val="24"/>
        </w:rPr>
        <w:t>25th to 27th May</w:t>
      </w:r>
      <w:r>
        <w:rPr>
          <w:spacing w:val="-5"/>
          <w:sz w:val="24"/>
        </w:rPr>
        <w:t> </w:t>
      </w:r>
      <w:r>
        <w:rPr>
          <w:sz w:val="24"/>
        </w:rPr>
        <w:t>2011.</w:t>
      </w:r>
    </w:p>
    <w:p>
      <w:pPr>
        <w:pStyle w:val="BodyText"/>
        <w:spacing w:before="199"/>
        <w:ind w:left="1592" w:right="714" w:hanging="720"/>
        <w:jc w:val="both"/>
      </w:pPr>
      <w:r>
        <w:rPr/>
        <w:t>Kasilingam,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Ramalingam,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Chinnavan,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domains to improve student‟s learning in higher education. </w:t>
      </w:r>
      <w:r>
        <w:rPr>
          <w:i/>
        </w:rPr>
        <w:t>Journal of Young</w:t>
      </w:r>
      <w:r>
        <w:rPr>
          <w:i/>
          <w:spacing w:val="1"/>
        </w:rPr>
        <w:t> </w:t>
      </w:r>
      <w:r>
        <w:rPr>
          <w:i/>
        </w:rPr>
        <w:t>Pharmacists </w:t>
      </w:r>
      <w:r>
        <w:rPr/>
        <w:t>Vol 6.</w:t>
      </w:r>
      <w:r>
        <w:rPr>
          <w:spacing w:val="2"/>
        </w:rPr>
        <w:t> </w:t>
      </w:r>
      <w:r>
        <w:rPr/>
        <w:t>Issue</w:t>
      </w:r>
      <w:r>
        <w:rPr>
          <w:spacing w:val="1"/>
        </w:rPr>
        <w:t> </w:t>
      </w:r>
      <w:r>
        <w:rPr/>
        <w:t>4.</w:t>
      </w:r>
    </w:p>
    <w:p>
      <w:pPr>
        <w:spacing w:line="242" w:lineRule="auto" w:before="200"/>
        <w:ind w:left="1592" w:right="723" w:hanging="720"/>
        <w:jc w:val="both"/>
        <w:rPr>
          <w:sz w:val="24"/>
        </w:rPr>
      </w:pPr>
      <w:r>
        <w:rPr>
          <w:sz w:val="24"/>
        </w:rPr>
        <w:t>Kearsley G. (2003). </w:t>
      </w:r>
      <w:r>
        <w:rPr>
          <w:i/>
          <w:sz w:val="24"/>
        </w:rPr>
        <w:t>Explorations in Learning &amp; Instruction: The Theory into 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Database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Retrieved from:</w:t>
      </w:r>
      <w:r>
        <w:rPr>
          <w:spacing w:val="1"/>
          <w:sz w:val="24"/>
        </w:rPr>
        <w:t> </w:t>
      </w:r>
      <w:hyperlink r:id="rId45">
        <w:r>
          <w:rPr>
            <w:sz w:val="24"/>
            <w:u w:val="single"/>
          </w:rPr>
          <w:t>http://www.psychology.org</w:t>
        </w:r>
        <w:r>
          <w:rPr>
            <w:sz w:val="24"/>
          </w:rPr>
          <w:t>,</w:t>
        </w:r>
        <w:r>
          <w:rPr>
            <w:spacing w:val="2"/>
            <w:sz w:val="24"/>
          </w:rPr>
          <w:t> </w:t>
        </w:r>
      </w:hyperlink>
      <w:r>
        <w:rPr>
          <w:sz w:val="24"/>
        </w:rPr>
        <w:t>Dec.</w:t>
      </w:r>
      <w:r>
        <w:rPr>
          <w:spacing w:val="-1"/>
          <w:sz w:val="24"/>
        </w:rPr>
        <w:t> </w:t>
      </w:r>
      <w:r>
        <w:rPr>
          <w:sz w:val="24"/>
        </w:rPr>
        <w:t>2019.</w:t>
      </w:r>
    </w:p>
    <w:p>
      <w:pPr>
        <w:pStyle w:val="BodyText"/>
        <w:spacing w:line="256" w:lineRule="auto" w:before="199"/>
        <w:ind w:left="1592" w:right="716" w:hanging="720"/>
        <w:jc w:val="both"/>
      </w:pPr>
      <w:r>
        <w:rPr/>
        <w:t>Keefe, W., &amp; Jenkins, J. (2002). Personalized instruction. Phi Delta Kappan, 83(6), 440–</w:t>
      </w:r>
      <w:r>
        <w:rPr>
          <w:spacing w:val="1"/>
        </w:rPr>
        <w:t> </w:t>
      </w:r>
      <w:r>
        <w:rPr/>
        <w:t>448</w:t>
      </w:r>
    </w:p>
    <w:p>
      <w:pPr>
        <w:spacing w:after="0" w:line="256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before="74"/>
        <w:ind w:left="1592" w:right="715" w:hanging="720"/>
        <w:jc w:val="both"/>
      </w:pPr>
      <w:r>
        <w:rPr/>
        <w:t>Koç Y, Yildiz, E. Çaliklar, Ş &amp; Şimşek, Ü (2016). Effect of Jigsaw II, reading-writing-</w:t>
      </w:r>
      <w:r>
        <w:rPr>
          <w:spacing w:val="1"/>
        </w:rPr>
        <w:t> </w:t>
      </w:r>
      <w:r>
        <w:rPr/>
        <w:t>presentation,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animations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“Light”</w:t>
      </w:r>
      <w:r>
        <w:rPr>
          <w:spacing w:val="1"/>
        </w:rPr>
        <w:t> </w:t>
      </w:r>
      <w:r>
        <w:rPr/>
        <w:t>Unit.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and Reviews.</w:t>
      </w:r>
      <w:r>
        <w:rPr>
          <w:i/>
          <w:spacing w:val="2"/>
        </w:rPr>
        <w:t> </w:t>
      </w:r>
      <w:r>
        <w:rPr/>
        <w:t>Vol. 11(20),</w:t>
      </w:r>
      <w:r>
        <w:rPr>
          <w:spacing w:val="-1"/>
        </w:rPr>
        <w:t> </w:t>
      </w:r>
      <w:r>
        <w:rPr/>
        <w:t>pp. 1906-1917</w:t>
      </w:r>
    </w:p>
    <w:p>
      <w:pPr>
        <w:pStyle w:val="BodyText"/>
        <w:spacing w:before="199"/>
        <w:ind w:left="1592" w:right="718" w:hanging="720"/>
        <w:jc w:val="both"/>
      </w:pPr>
      <w:r>
        <w:rPr/>
        <w:t>Koehler,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Mishra,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Introducing</w:t>
      </w:r>
      <w:r>
        <w:rPr>
          <w:spacing w:val="1"/>
        </w:rPr>
        <w:t> </w:t>
      </w:r>
      <w:r>
        <w:rPr/>
        <w:t>TPCK,</w:t>
      </w:r>
      <w:r>
        <w:rPr>
          <w:spacing w:val="1"/>
        </w:rPr>
        <w:t> </w:t>
      </w:r>
      <w:r>
        <w:rPr/>
        <w:t>AACTE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Handbook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(TPCK)</w:t>
      </w:r>
      <w:r>
        <w:rPr>
          <w:spacing w:val="-2"/>
        </w:rPr>
        <w:t> </w:t>
      </w:r>
      <w:r>
        <w:rPr/>
        <w:t>for educators</w:t>
      </w:r>
      <w:r>
        <w:rPr>
          <w:spacing w:val="-1"/>
        </w:rPr>
        <w:t> </w:t>
      </w:r>
      <w:r>
        <w:rPr/>
        <w:t>(pp. 3-29). New</w:t>
      </w:r>
      <w:r>
        <w:rPr>
          <w:spacing w:val="1"/>
        </w:rPr>
        <w:t> </w:t>
      </w:r>
      <w:r>
        <w:rPr/>
        <w:t>York:</w:t>
      </w:r>
      <w:r>
        <w:rPr>
          <w:spacing w:val="-1"/>
        </w:rPr>
        <w:t> </w:t>
      </w:r>
      <w:r>
        <w:rPr/>
        <w:t>Routledge.</w:t>
      </w:r>
    </w:p>
    <w:p>
      <w:pPr>
        <w:spacing w:line="240" w:lineRule="auto" w:before="202"/>
        <w:ind w:left="1592" w:right="713" w:hanging="720"/>
        <w:jc w:val="both"/>
        <w:rPr>
          <w:sz w:val="24"/>
        </w:rPr>
      </w:pPr>
      <w:r>
        <w:rPr>
          <w:sz w:val="24"/>
        </w:rPr>
        <w:t>Kosslyn, S. M., Kievit R. A. Russell, A. G. &amp; Shephard, J. M. (2012). PowerPoint</w:t>
      </w:r>
      <w:r>
        <w:rPr>
          <w:sz w:val="24"/>
          <w:vertAlign w:val="superscript"/>
        </w:rPr>
        <w:t>®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presentation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flaws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failures: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psychological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analysis.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Frontiers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Psychology-Educational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Psychology. </w:t>
      </w:r>
      <w:r>
        <w:rPr>
          <w:sz w:val="24"/>
          <w:vertAlign w:val="baseline"/>
        </w:rPr>
        <w:t>Vol 3(230).</w:t>
      </w:r>
    </w:p>
    <w:p>
      <w:pPr>
        <w:pStyle w:val="BodyText"/>
        <w:spacing w:line="259" w:lineRule="auto" w:before="202"/>
        <w:ind w:left="1592" w:right="715" w:hanging="720"/>
        <w:jc w:val="both"/>
      </w:pPr>
      <w:r>
        <w:rPr/>
        <w:t>Lagace M. (2008). How Disruptive Innovation Changes Education. Available, 2008-</w:t>
      </w:r>
      <w:r>
        <w:rPr>
          <w:spacing w:val="1"/>
        </w:rPr>
        <w:t> </w:t>
      </w:r>
      <w:r>
        <w:rPr/>
        <w:t>2014,</w:t>
      </w:r>
      <w:r>
        <w:rPr>
          <w:spacing w:val="-1"/>
        </w:rPr>
        <w:t> </w:t>
      </w:r>
      <w:hyperlink r:id="rId46">
        <w:r>
          <w:rPr/>
          <w:t>http://hbswk. </w:t>
        </w:r>
      </w:hyperlink>
      <w:r>
        <w:rPr/>
        <w:t>hbs.</w:t>
      </w:r>
      <w:r>
        <w:rPr>
          <w:spacing w:val="-2"/>
        </w:rPr>
        <w:t> </w:t>
      </w:r>
      <w:r>
        <w:rPr/>
        <w:t>edu/item/5978.html</w:t>
      </w:r>
    </w:p>
    <w:p>
      <w:pPr>
        <w:spacing w:line="240" w:lineRule="auto" w:before="196"/>
        <w:ind w:left="1592" w:right="873" w:hanging="720"/>
        <w:jc w:val="left"/>
        <w:rPr>
          <w:sz w:val="24"/>
        </w:rPr>
      </w:pPr>
      <w:r>
        <w:rPr>
          <w:sz w:val="24"/>
        </w:rPr>
        <w:t>Lane, R. &amp; Kosslyn, S. (2011). </w:t>
      </w:r>
      <w:r>
        <w:rPr>
          <w:i/>
          <w:sz w:val="24"/>
        </w:rPr>
        <w:t>Show me! what brain research says about visuals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 Point. </w:t>
      </w:r>
      <w:r>
        <w:rPr>
          <w:sz w:val="24"/>
        </w:rPr>
        <w:t>Retrieved from:</w:t>
      </w:r>
      <w:r>
        <w:rPr>
          <w:spacing w:val="1"/>
          <w:sz w:val="24"/>
        </w:rPr>
        <w:t> </w:t>
      </w:r>
      <w:hyperlink r:id="rId47">
        <w:r>
          <w:rPr>
            <w:sz w:val="24"/>
            <w:u w:val="single"/>
          </w:rPr>
          <w:t>http://office.microsoft.com/engb/powerpointhelp/show-me-what-brain-research-</w:t>
        </w:r>
      </w:hyperlink>
      <w:r>
        <w:rPr>
          <w:spacing w:val="-57"/>
          <w:sz w:val="24"/>
        </w:rPr>
        <w:t> </w:t>
      </w:r>
      <w:hyperlink r:id="rId47">
        <w:r>
          <w:rPr>
            <w:sz w:val="24"/>
            <w:u w:val="single"/>
          </w:rPr>
          <w:t>says-about-visuals-in-powerpointHA010277194.aspx</w:t>
        </w:r>
      </w:hyperlink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December,</w:t>
      </w:r>
      <w:r>
        <w:rPr>
          <w:spacing w:val="-1"/>
          <w:sz w:val="24"/>
        </w:rPr>
        <w:t> </w:t>
      </w:r>
      <w:r>
        <w:rPr>
          <w:sz w:val="24"/>
        </w:rPr>
        <w:t>2019.</w:t>
      </w:r>
    </w:p>
    <w:p>
      <w:pPr>
        <w:pStyle w:val="BodyText"/>
        <w:spacing w:before="201"/>
        <w:ind w:left="1592" w:right="715" w:hanging="720"/>
        <w:jc w:val="both"/>
      </w:pPr>
      <w:r>
        <w:rPr/>
        <w:t>Lashari, T.A., Alias, M., Akasah, Z.A. and Kesot, M.J. (2012) An affective cognitive</w:t>
      </w:r>
      <w:r>
        <w:rPr>
          <w:spacing w:val="1"/>
        </w:rPr>
        <w:t> </w:t>
      </w:r>
      <w:r>
        <w:rPr/>
        <w:t>teaching and learning framework in engineering education. </w:t>
      </w:r>
      <w:r>
        <w:rPr>
          <w:i/>
        </w:rPr>
        <w:t>ASEAN Journal of</w:t>
      </w:r>
      <w:r>
        <w:rPr>
          <w:i/>
          <w:spacing w:val="1"/>
        </w:rPr>
        <w:t> </w:t>
      </w:r>
      <w:r>
        <w:rPr>
          <w:i/>
        </w:rPr>
        <w:t>Engineering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/>
        <w:t>1 (1), 11–24.</w:t>
      </w:r>
    </w:p>
    <w:p>
      <w:pPr>
        <w:spacing w:line="242" w:lineRule="auto" w:before="200"/>
        <w:ind w:left="1592" w:right="845" w:hanging="720"/>
        <w:jc w:val="left"/>
        <w:rPr>
          <w:sz w:val="24"/>
        </w:rPr>
      </w:pPr>
      <w:r>
        <w:rPr>
          <w:sz w:val="24"/>
        </w:rPr>
        <w:t>Lesh,</w:t>
      </w:r>
      <w:r>
        <w:rPr>
          <w:spacing w:val="18"/>
          <w:sz w:val="24"/>
        </w:rPr>
        <w:t> </w:t>
      </w:r>
      <w:r>
        <w:rPr>
          <w:sz w:val="24"/>
        </w:rPr>
        <w:t>R.</w:t>
      </w:r>
      <w:r>
        <w:rPr>
          <w:spacing w:val="17"/>
          <w:sz w:val="24"/>
        </w:rPr>
        <w:t> </w:t>
      </w:r>
      <w:r>
        <w:rPr>
          <w:sz w:val="24"/>
        </w:rPr>
        <w:t>&amp;</w:t>
      </w:r>
      <w:r>
        <w:rPr>
          <w:spacing w:val="18"/>
          <w:sz w:val="24"/>
        </w:rPr>
        <w:t> </w:t>
      </w:r>
      <w:r>
        <w:rPr>
          <w:sz w:val="24"/>
        </w:rPr>
        <w:t>Lamon,</w:t>
      </w:r>
      <w:r>
        <w:rPr>
          <w:spacing w:val="18"/>
          <w:sz w:val="24"/>
        </w:rPr>
        <w:t> </w:t>
      </w:r>
      <w:r>
        <w:rPr>
          <w:sz w:val="24"/>
        </w:rPr>
        <w:t>S.</w:t>
      </w:r>
      <w:r>
        <w:rPr>
          <w:spacing w:val="20"/>
          <w:sz w:val="24"/>
        </w:rPr>
        <w:t> </w:t>
      </w:r>
      <w:r>
        <w:rPr>
          <w:sz w:val="24"/>
        </w:rPr>
        <w:t>J.</w:t>
      </w:r>
      <w:r>
        <w:rPr>
          <w:spacing w:val="15"/>
          <w:sz w:val="24"/>
        </w:rPr>
        <w:t> </w:t>
      </w:r>
      <w:r>
        <w:rPr>
          <w:sz w:val="24"/>
        </w:rPr>
        <w:t>(1992).</w:t>
      </w:r>
      <w:r>
        <w:rPr>
          <w:spacing w:val="20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authentic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mathematics.</w:t>
      </w:r>
      <w:r>
        <w:rPr>
          <w:i/>
          <w:spacing w:val="-1"/>
          <w:sz w:val="24"/>
        </w:rPr>
        <w:t> </w:t>
      </w:r>
      <w:r>
        <w:rPr>
          <w:sz w:val="24"/>
        </w:rPr>
        <w:t>Washington, DC: AAAS Press.</w:t>
      </w:r>
    </w:p>
    <w:p>
      <w:pPr>
        <w:pStyle w:val="BodyText"/>
        <w:spacing w:before="194"/>
        <w:ind w:left="1592" w:right="718" w:hanging="720"/>
        <w:jc w:val="both"/>
      </w:pPr>
      <w:r>
        <w:rPr/>
        <w:t>Lewin,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Wasanga,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Wanderi,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&amp; Somerset,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Kenya: Improving Policy and Practice. Create pathways to Access. Research</w:t>
      </w:r>
      <w:r>
        <w:rPr>
          <w:spacing w:val="1"/>
        </w:rPr>
        <w:t> </w:t>
      </w:r>
      <w:r>
        <w:rPr/>
        <w:t>Monograph No. 74: University</w:t>
      </w:r>
      <w:r>
        <w:rPr>
          <w:spacing w:val="-5"/>
        </w:rPr>
        <w:t> </w:t>
      </w:r>
      <w:r>
        <w:rPr/>
        <w:t>of Sussex.</w:t>
      </w:r>
    </w:p>
    <w:p>
      <w:pPr>
        <w:pStyle w:val="BodyText"/>
        <w:spacing w:before="202"/>
        <w:ind w:left="1592" w:right="713" w:hanging="720"/>
        <w:jc w:val="both"/>
      </w:pPr>
      <w:r>
        <w:rPr/>
        <w:t>Liu, E. Z. F. &amp; Chen, F. O. (2014). The Effect of Game-Based Learning on Students‟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"Conveyance</w:t>
      </w:r>
      <w:r>
        <w:rPr>
          <w:spacing w:val="1"/>
        </w:rPr>
        <w:t> </w:t>
      </w:r>
      <w:r>
        <w:rPr/>
        <w:t>Go".</w:t>
      </w:r>
      <w:r>
        <w:rPr>
          <w:spacing w:val="1"/>
        </w:rPr>
        <w:t> </w:t>
      </w:r>
      <w:r>
        <w:rPr/>
        <w:t>Procedia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103(2013)</w:t>
      </w:r>
      <w:r>
        <w:rPr>
          <w:spacing w:val="1"/>
        </w:rPr>
        <w:t> </w:t>
      </w:r>
      <w:r>
        <w:rPr/>
        <w:t>1044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1051.</w:t>
      </w:r>
      <w:r>
        <w:rPr>
          <w:spacing w:val="1"/>
        </w:rPr>
        <w:t> </w:t>
      </w:r>
      <w:hyperlink r:id="rId48">
        <w:r>
          <w:rPr>
            <w:u w:val="single"/>
          </w:rPr>
          <w:t>www.sciencedirect.com</w:t>
        </w:r>
      </w:hyperlink>
    </w:p>
    <w:p>
      <w:pPr>
        <w:spacing w:line="256" w:lineRule="auto" w:before="202"/>
        <w:ind w:left="1592" w:right="713" w:hanging="720"/>
        <w:jc w:val="both"/>
        <w:rPr>
          <w:sz w:val="24"/>
        </w:rPr>
      </w:pPr>
      <w:r>
        <w:rPr>
          <w:sz w:val="24"/>
        </w:rPr>
        <w:t>Lukman, A. A. &amp; Audu, H. (2014). Promoting Sustainable Development in Nigeria: Via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5(34).</w:t>
      </w:r>
      <w:r>
        <w:rPr>
          <w:i/>
          <w:spacing w:val="1"/>
          <w:sz w:val="24"/>
        </w:rPr>
        <w:t> </w:t>
      </w:r>
      <w:hyperlink r:id="rId49">
        <w:r>
          <w:rPr>
            <w:sz w:val="24"/>
            <w:u w:val="single"/>
          </w:rPr>
          <w:t>www.iiste.org</w:t>
        </w:r>
      </w:hyperlink>
      <w:r>
        <w:rPr>
          <w:spacing w:val="1"/>
          <w:sz w:val="24"/>
        </w:rPr>
        <w:t> </w:t>
      </w:r>
      <w:r>
        <w:rPr>
          <w:sz w:val="24"/>
        </w:rPr>
        <w:t>December,</w:t>
      </w:r>
      <w:r>
        <w:rPr>
          <w:spacing w:val="-1"/>
          <w:sz w:val="24"/>
        </w:rPr>
        <w:t> </w:t>
      </w:r>
      <w:r>
        <w:rPr>
          <w:sz w:val="24"/>
        </w:rPr>
        <w:t>22,</w:t>
      </w:r>
      <w:r>
        <w:rPr>
          <w:spacing w:val="-1"/>
          <w:sz w:val="24"/>
        </w:rPr>
        <w:t> </w:t>
      </w:r>
      <w:r>
        <w:rPr>
          <w:sz w:val="24"/>
        </w:rPr>
        <w:t>2019. 119-124</w:t>
      </w:r>
    </w:p>
    <w:p>
      <w:pPr>
        <w:pStyle w:val="BodyText"/>
        <w:spacing w:before="165"/>
        <w:ind w:left="1592" w:right="719" w:hanging="720"/>
        <w:jc w:val="both"/>
      </w:pPr>
      <w:r>
        <w:rPr/>
        <w:t>Marcovitz, D. M. (2012). Powerful PowerPoint for Educators: Using Visual Basic for</w:t>
      </w:r>
      <w:r>
        <w:rPr>
          <w:spacing w:val="1"/>
        </w:rPr>
        <w:t> </w:t>
      </w:r>
      <w:r>
        <w:rPr/>
        <w:t>Applications to Make PowerPoint Interactive. (2</w:t>
      </w:r>
      <w:r>
        <w:rPr>
          <w:vertAlign w:val="superscript"/>
        </w:rPr>
        <w:t>nd</w:t>
      </w:r>
      <w:r>
        <w:rPr>
          <w:vertAlign w:val="baseline"/>
        </w:rPr>
        <w:t> Edition). California: Libraries</w:t>
      </w:r>
      <w:r>
        <w:rPr>
          <w:spacing w:val="1"/>
          <w:vertAlign w:val="baseline"/>
        </w:rPr>
        <w:t> </w:t>
      </w:r>
      <w:r>
        <w:rPr>
          <w:vertAlign w:val="baseline"/>
        </w:rPr>
        <w:t>Unlimited.</w:t>
      </w:r>
    </w:p>
    <w:p>
      <w:pPr>
        <w:pStyle w:val="BodyText"/>
        <w:spacing w:line="242" w:lineRule="auto" w:before="199"/>
        <w:ind w:left="1592" w:hanging="720"/>
      </w:pPr>
      <w:r>
        <w:rPr/>
        <w:t>Mayer,</w:t>
      </w:r>
      <w:r>
        <w:rPr>
          <w:spacing w:val="38"/>
        </w:rPr>
        <w:t> </w:t>
      </w:r>
      <w:r>
        <w:rPr/>
        <w:t>R.</w:t>
      </w:r>
      <w:r>
        <w:rPr>
          <w:spacing w:val="39"/>
        </w:rPr>
        <w:t> </w:t>
      </w:r>
      <w:r>
        <w:rPr/>
        <w:t>E.,</w:t>
      </w:r>
      <w:r>
        <w:rPr>
          <w:spacing w:val="39"/>
        </w:rPr>
        <w:t> </w:t>
      </w:r>
      <w:r>
        <w:rPr/>
        <w:t>Moreno,</w:t>
      </w:r>
      <w:r>
        <w:rPr>
          <w:spacing w:val="41"/>
        </w:rPr>
        <w:t> </w:t>
      </w:r>
      <w:r>
        <w:rPr/>
        <w:t>R.</w:t>
      </w:r>
      <w:r>
        <w:rPr>
          <w:spacing w:val="40"/>
        </w:rPr>
        <w:t> </w:t>
      </w:r>
      <w:r>
        <w:rPr/>
        <w:t>(2003).</w:t>
      </w:r>
      <w:r>
        <w:rPr>
          <w:spacing w:val="38"/>
        </w:rPr>
        <w:t> </w:t>
      </w:r>
      <w:r>
        <w:rPr/>
        <w:t>Nine</w:t>
      </w:r>
      <w:r>
        <w:rPr>
          <w:spacing w:val="38"/>
        </w:rPr>
        <w:t> </w:t>
      </w:r>
      <w:r>
        <w:rPr/>
        <w:t>ways</w:t>
      </w:r>
      <w:r>
        <w:rPr>
          <w:spacing w:val="39"/>
        </w:rPr>
        <w:t> </w:t>
      </w:r>
      <w:r>
        <w:rPr/>
        <w:t>to</w:t>
      </w:r>
      <w:r>
        <w:rPr>
          <w:spacing w:val="40"/>
        </w:rPr>
        <w:t> </w:t>
      </w:r>
      <w:r>
        <w:rPr/>
        <w:t>reduce</w:t>
      </w:r>
      <w:r>
        <w:rPr>
          <w:spacing w:val="41"/>
        </w:rPr>
        <w:t> </w:t>
      </w:r>
      <w:r>
        <w:rPr/>
        <w:t>cognitive</w:t>
      </w:r>
      <w:r>
        <w:rPr>
          <w:spacing w:val="39"/>
        </w:rPr>
        <w:t> </w:t>
      </w:r>
      <w:r>
        <w:rPr/>
        <w:t>load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multimedia</w:t>
      </w:r>
      <w:r>
        <w:rPr>
          <w:spacing w:val="-57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Educational Psychologist, 38(1), 43-52.</w:t>
      </w:r>
    </w:p>
    <w:p>
      <w:pPr>
        <w:spacing w:line="240" w:lineRule="auto" w:before="197"/>
        <w:ind w:left="1592" w:right="715" w:hanging="720"/>
        <w:jc w:val="both"/>
        <w:rPr>
          <w:sz w:val="24"/>
        </w:rPr>
      </w:pPr>
      <w:r>
        <w:rPr>
          <w:sz w:val="24"/>
        </w:rPr>
        <w:t>Meira,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Citizenship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Civic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Encyclopedia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Philosophy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sz w:val="24"/>
        </w:rPr>
        <w:t>Denis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Phillips.</w:t>
      </w:r>
      <w:r>
        <w:rPr>
          <w:spacing w:val="1"/>
          <w:sz w:val="24"/>
        </w:rPr>
        <w:t> </w:t>
      </w:r>
      <w:r>
        <w:rPr>
          <w:sz w:val="24"/>
        </w:rPr>
        <w:t>Thousand</w:t>
      </w:r>
      <w:r>
        <w:rPr>
          <w:spacing w:val="1"/>
          <w:sz w:val="24"/>
        </w:rPr>
        <w:t> </w:t>
      </w:r>
      <w:r>
        <w:rPr>
          <w:sz w:val="24"/>
        </w:rPr>
        <w:t>Oaks,</w:t>
      </w:r>
      <w:r>
        <w:rPr>
          <w:spacing w:val="1"/>
          <w:sz w:val="24"/>
        </w:rPr>
        <w:t> </w:t>
      </w:r>
      <w:r>
        <w:rPr>
          <w:sz w:val="24"/>
        </w:rPr>
        <w:t>CA:</w:t>
      </w:r>
      <w:r>
        <w:rPr>
          <w:spacing w:val="1"/>
          <w:sz w:val="24"/>
        </w:rPr>
        <w:t> </w:t>
      </w:r>
      <w:r>
        <w:rPr>
          <w:sz w:val="24"/>
        </w:rPr>
        <w:t>Sage.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at:</w:t>
      </w:r>
      <w:r>
        <w:rPr>
          <w:spacing w:val="2"/>
          <w:sz w:val="24"/>
        </w:rPr>
        <w:t> </w:t>
      </w:r>
      <w:hyperlink r:id="rId50">
        <w:r>
          <w:rPr>
            <w:sz w:val="24"/>
          </w:rPr>
          <w:t>http://nrs. </w:t>
        </w:r>
      </w:hyperlink>
      <w:r>
        <w:rPr>
          <w:sz w:val="24"/>
        </w:rPr>
        <w:t>harvard.edu/urn-3:</w:t>
      </w:r>
      <w:r>
        <w:rPr>
          <w:spacing w:val="-1"/>
          <w:sz w:val="24"/>
        </w:rPr>
        <w:t> </w:t>
      </w:r>
      <w:r>
        <w:rPr>
          <w:sz w:val="24"/>
        </w:rPr>
        <w:t>HUL.InstRepos:12701475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7" w:top="1340" w:bottom="1260" w:left="1000" w:right="720"/>
        </w:sectPr>
      </w:pPr>
    </w:p>
    <w:p>
      <w:pPr>
        <w:spacing w:line="240" w:lineRule="auto" w:before="74"/>
        <w:ind w:left="1592" w:right="717" w:hanging="720"/>
        <w:jc w:val="both"/>
        <w:rPr>
          <w:sz w:val="24"/>
        </w:rPr>
      </w:pPr>
      <w:r>
        <w:rPr>
          <w:sz w:val="24"/>
        </w:rPr>
        <w:t>Mezieobi, A. M; Fubara V. R. and Mezieobi S. M. (2008). </w:t>
      </w:r>
      <w:r>
        <w:rPr>
          <w:i/>
          <w:sz w:val="24"/>
        </w:rPr>
        <w:t>Social studies in Nigeria: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 methods, instructional materials and resources</w:t>
      </w:r>
      <w:r>
        <w:rPr>
          <w:sz w:val="24"/>
        </w:rPr>
        <w:t>. Owerri:</w:t>
      </w:r>
      <w:r>
        <w:rPr>
          <w:spacing w:val="1"/>
          <w:sz w:val="24"/>
        </w:rPr>
        <w:t> </w:t>
      </w:r>
      <w:r>
        <w:rPr>
          <w:sz w:val="24"/>
        </w:rPr>
        <w:t>Acadapeak</w:t>
      </w:r>
      <w:r>
        <w:rPr>
          <w:spacing w:val="1"/>
          <w:sz w:val="24"/>
        </w:rPr>
        <w:t> </w:t>
      </w:r>
      <w:r>
        <w:rPr>
          <w:sz w:val="24"/>
        </w:rPr>
        <w:t>Publishers</w:t>
      </w:r>
    </w:p>
    <w:p>
      <w:pPr>
        <w:spacing w:line="242" w:lineRule="auto" w:before="199"/>
        <w:ind w:left="1592" w:right="719" w:hanging="720"/>
        <w:jc w:val="both"/>
        <w:rPr>
          <w:sz w:val="24"/>
        </w:rPr>
      </w:pPr>
      <w:r>
        <w:rPr>
          <w:sz w:val="24"/>
        </w:rPr>
        <w:t>Miles, M. B., &amp;Huberman, A.M. (1994). </w:t>
      </w:r>
      <w:r>
        <w:rPr>
          <w:i/>
          <w:sz w:val="24"/>
        </w:rPr>
        <w:t>Qualitative data analysis: A sourcebook of new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methods.</w:t>
      </w:r>
      <w:r>
        <w:rPr>
          <w:i/>
          <w:spacing w:val="-1"/>
          <w:sz w:val="24"/>
        </w:rPr>
        <w:t> </w:t>
      </w:r>
      <w:r>
        <w:rPr>
          <w:sz w:val="24"/>
        </w:rPr>
        <w:t>Thousand Oaks, CA: Sage.</w:t>
      </w:r>
    </w:p>
    <w:p>
      <w:pPr>
        <w:pStyle w:val="BodyText"/>
        <w:spacing w:before="196"/>
        <w:ind w:left="1592" w:right="714" w:hanging="720"/>
        <w:jc w:val="both"/>
      </w:pPr>
      <w:r>
        <w:rPr/>
        <w:t>Mishrah P &amp; M. J. Koehler (2006). Technological Pedagogical Content Knowledge: A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>
          <w:i/>
        </w:rPr>
        <w:t>Teachers</w:t>
      </w:r>
      <w:r>
        <w:rPr>
          <w:i/>
          <w:spacing w:val="1"/>
        </w:rPr>
        <w:t> </w:t>
      </w:r>
      <w:r>
        <w:rPr>
          <w:i/>
        </w:rPr>
        <w:t>College</w:t>
      </w:r>
      <w:r>
        <w:rPr>
          <w:i/>
          <w:spacing w:val="1"/>
        </w:rPr>
        <w:t> </w:t>
      </w:r>
      <w:r>
        <w:rPr>
          <w:i/>
        </w:rPr>
        <w:t>Record</w:t>
      </w:r>
      <w:r>
        <w:rPr>
          <w:i/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108,</w:t>
      </w:r>
      <w:r>
        <w:rPr>
          <w:spacing w:val="1"/>
        </w:rPr>
        <w:t> </w:t>
      </w:r>
      <w:r>
        <w:rPr/>
        <w:t>Number 6, pp. 1017–1054</w:t>
      </w:r>
    </w:p>
    <w:p>
      <w:pPr>
        <w:spacing w:line="242" w:lineRule="auto" w:before="199"/>
        <w:ind w:left="1592" w:right="721" w:hanging="720"/>
        <w:jc w:val="both"/>
        <w:rPr>
          <w:sz w:val="24"/>
        </w:rPr>
      </w:pPr>
      <w:r>
        <w:rPr>
          <w:sz w:val="24"/>
        </w:rPr>
        <w:t>Morse, J. (2010) “Procedures and practice of mixed method design: maintaining control,</w:t>
      </w:r>
      <w:r>
        <w:rPr>
          <w:spacing w:val="1"/>
          <w:sz w:val="24"/>
        </w:rPr>
        <w:t> </w:t>
      </w:r>
      <w:r>
        <w:rPr>
          <w:sz w:val="24"/>
        </w:rPr>
        <w:t>rigor,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complexity.</w:t>
      </w:r>
      <w:r>
        <w:rPr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Mixed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 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Tashakkori,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Teddlie,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(Eds).</w:t>
      </w:r>
      <w:r>
        <w:rPr>
          <w:spacing w:val="-1"/>
          <w:sz w:val="24"/>
        </w:rPr>
        <w:t> </w:t>
      </w:r>
      <w:r>
        <w:rPr>
          <w:sz w:val="24"/>
        </w:rPr>
        <w:t>SAGE,</w:t>
      </w:r>
      <w:r>
        <w:rPr>
          <w:spacing w:val="1"/>
          <w:sz w:val="24"/>
        </w:rPr>
        <w:t> </w:t>
      </w:r>
      <w:r>
        <w:rPr>
          <w:sz w:val="24"/>
        </w:rPr>
        <w:t>California.</w:t>
      </w:r>
      <w:r>
        <w:rPr>
          <w:spacing w:val="-1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339-352.</w:t>
      </w:r>
    </w:p>
    <w:p>
      <w:pPr>
        <w:spacing w:line="259" w:lineRule="auto" w:before="194"/>
        <w:ind w:left="1592" w:right="716" w:hanging="720"/>
        <w:jc w:val="both"/>
        <w:rPr>
          <w:sz w:val="24"/>
        </w:rPr>
      </w:pPr>
      <w:r>
        <w:rPr>
          <w:sz w:val="24"/>
        </w:rPr>
        <w:t>Mukhtari, F. (2017). </w:t>
      </w:r>
      <w:r>
        <w:rPr>
          <w:i/>
          <w:sz w:val="24"/>
        </w:rPr>
        <w:t>Analysis of students’ performance in WASSCE on the 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public senior secondary schools in Zaria and Giwa Education zones, Kaduna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(2011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2015)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submitted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postgraduate</w:t>
      </w:r>
      <w:r>
        <w:rPr>
          <w:spacing w:val="-1"/>
          <w:sz w:val="24"/>
        </w:rPr>
        <w:t> </w:t>
      </w:r>
      <w:r>
        <w:rPr>
          <w:sz w:val="24"/>
        </w:rPr>
        <w:t>studies Ahmadu 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line="256" w:lineRule="auto" w:before="159"/>
        <w:ind w:left="1592" w:right="720" w:hanging="720"/>
        <w:jc w:val="both"/>
      </w:pPr>
      <w:r>
        <w:rPr/>
        <w:t>NAEYC (2009a). “Developmentally appropriate practice in early childhood programs</w:t>
      </w:r>
      <w:r>
        <w:rPr>
          <w:spacing w:val="1"/>
        </w:rPr>
        <w:t> </w:t>
      </w:r>
      <w:r>
        <w:rPr/>
        <w:t>serving children from birth through age 8”. Position statement. Washington D.C.:</w:t>
      </w:r>
      <w:r>
        <w:rPr>
          <w:spacing w:val="-57"/>
        </w:rPr>
        <w:t> </w:t>
      </w:r>
      <w:r>
        <w:rPr/>
        <w:t>Author.</w:t>
      </w:r>
      <w:r>
        <w:rPr>
          <w:spacing w:val="-1"/>
        </w:rPr>
        <w:t> </w:t>
      </w:r>
      <w:hyperlink r:id="rId51">
        <w:r>
          <w:rPr/>
          <w:t>www.</w:t>
        </w:r>
      </w:hyperlink>
      <w:r>
        <w:rPr>
          <w:spacing w:val="-1"/>
        </w:rPr>
        <w:t> </w:t>
      </w:r>
      <w:r>
        <w:rPr/>
        <w:t>Naeyc.org/files/naeyc/file/positions/position statement</w:t>
      </w:r>
      <w:r>
        <w:rPr>
          <w:spacing w:val="-1"/>
        </w:rPr>
        <w:t> </w:t>
      </w:r>
      <w:r>
        <w:rPr/>
        <w:t>Web.</w:t>
      </w:r>
      <w:r>
        <w:rPr>
          <w:spacing w:val="-4"/>
        </w:rPr>
        <w:t> </w:t>
      </w:r>
      <w:r>
        <w:rPr/>
        <w:t>pdf.</w:t>
      </w:r>
    </w:p>
    <w:p>
      <w:pPr>
        <w:pStyle w:val="BodyText"/>
        <w:spacing w:line="256" w:lineRule="auto" w:before="168"/>
        <w:ind w:left="1592" w:right="717" w:hanging="720"/>
        <w:jc w:val="both"/>
      </w:pPr>
      <w:r>
        <w:rPr/>
        <w:t>Nagel, D. (2010, May 5). Report: Mobile and classroom technologies surge in schools.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Journal.</w:t>
      </w:r>
      <w:r>
        <w:rPr>
          <w:i/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52">
        <w:r>
          <w:rPr>
            <w:u w:val="single"/>
          </w:rPr>
          <w:t>http://thejournal.com/articles/2010/05/05/report-</w:t>
        </w:r>
      </w:hyperlink>
      <w:r>
        <w:rPr>
          <w:spacing w:val="1"/>
        </w:rPr>
        <w:t> </w:t>
      </w:r>
      <w:hyperlink r:id="rId52">
        <w:r>
          <w:rPr>
            <w:u w:val="single"/>
          </w:rPr>
          <w:t>mobile-and-classroom-technologies-surge-in-schools.aspx</w:t>
        </w:r>
      </w:hyperlink>
    </w:p>
    <w:p>
      <w:pPr>
        <w:spacing w:line="259" w:lineRule="auto" w:before="168"/>
        <w:ind w:left="1592" w:right="1525" w:hanging="720"/>
        <w:jc w:val="left"/>
        <w:rPr>
          <w:sz w:val="24"/>
        </w:rPr>
      </w:pPr>
      <w:r>
        <w:rPr>
          <w:sz w:val="24"/>
        </w:rPr>
        <w:t>NERDC (2013). </w:t>
      </w:r>
      <w:r>
        <w:rPr>
          <w:i/>
          <w:sz w:val="24"/>
        </w:rPr>
        <w:t>The Revised 9-Basic Education Curriculum at a Glance</w:t>
      </w:r>
      <w:r>
        <w:rPr>
          <w:sz w:val="24"/>
        </w:rPr>
        <w:t>. Lagos:</w:t>
      </w:r>
      <w:r>
        <w:rPr>
          <w:spacing w:val="-57"/>
          <w:sz w:val="24"/>
        </w:rPr>
        <w:t> </w:t>
      </w:r>
      <w:r>
        <w:rPr>
          <w:sz w:val="24"/>
        </w:rPr>
        <w:t>NERDC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  <w:r>
        <w:rPr>
          <w:spacing w:val="1"/>
          <w:sz w:val="24"/>
        </w:rPr>
        <w:t> </w:t>
      </w:r>
      <w:hyperlink r:id="rId53">
        <w:r>
          <w:rPr>
            <w:sz w:val="24"/>
          </w:rPr>
          <w:t>www.nerdcnigeria.gov.ng.</w:t>
        </w:r>
      </w:hyperlink>
    </w:p>
    <w:p>
      <w:pPr>
        <w:pStyle w:val="BodyText"/>
        <w:tabs>
          <w:tab w:pos="2038" w:val="left" w:leader="none"/>
          <w:tab w:pos="2973" w:val="left" w:leader="none"/>
          <w:tab w:pos="3875" w:val="left" w:leader="none"/>
          <w:tab w:pos="5175" w:val="left" w:leader="none"/>
          <w:tab w:pos="5798" w:val="left" w:leader="none"/>
          <w:tab w:pos="6379" w:val="left" w:leader="none"/>
          <w:tab w:pos="7705" w:val="left" w:leader="none"/>
          <w:tab w:pos="8261" w:val="left" w:leader="none"/>
          <w:tab w:pos="8684" w:val="left" w:leader="none"/>
        </w:tabs>
        <w:spacing w:line="242" w:lineRule="auto" w:before="198"/>
        <w:ind w:left="1592" w:right="720" w:hanging="720"/>
      </w:pPr>
      <w:r>
        <w:rPr/>
        <w:t>NetSAFE</w:t>
        <w:tab/>
        <w:t>(2015).</w:t>
        <w:tab/>
        <w:t>Digital</w:t>
        <w:tab/>
        <w:t>technology</w:t>
        <w:tab/>
        <w:t>safe</w:t>
        <w:tab/>
        <w:t>and</w:t>
        <w:tab/>
        <w:t>responsible</w:t>
        <w:tab/>
        <w:t>use</w:t>
        <w:tab/>
        <w:t>in</w:t>
        <w:tab/>
      </w:r>
      <w:r>
        <w:rPr>
          <w:spacing w:val="-1"/>
        </w:rPr>
        <w:t>schools.</w:t>
      </w:r>
      <w:r>
        <w:rPr>
          <w:spacing w:val="-57"/>
        </w:rPr>
        <w:t> </w:t>
      </w:r>
      <w:hyperlink r:id="rId54">
        <w:r>
          <w:rPr/>
          <w:t>www.netsafe.org.nz</w:t>
        </w:r>
      </w:hyperlink>
    </w:p>
    <w:p>
      <w:pPr>
        <w:pStyle w:val="BodyText"/>
        <w:spacing w:line="242" w:lineRule="auto" w:before="194"/>
        <w:ind w:left="1592" w:right="716" w:hanging="720"/>
        <w:jc w:val="both"/>
      </w:pPr>
      <w:r>
        <w:rPr/>
        <w:t>Nwodo M. O. (2017). Innovative Learning Strategies for Modern Pedagogy in Science</w:t>
      </w:r>
      <w:r>
        <w:rPr>
          <w:spacing w:val="1"/>
        </w:rPr>
        <w:t> </w:t>
      </w:r>
      <w:r>
        <w:rPr/>
        <w:t>and Technology for Quality Assurance in Education. </w:t>
      </w:r>
      <w:r>
        <w:rPr>
          <w:i/>
        </w:rPr>
        <w:t>International Journal of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/>
        <w:t>(IJOE). Volume</w:t>
      </w:r>
      <w:r>
        <w:rPr>
          <w:spacing w:val="-1"/>
        </w:rPr>
        <w:t> </w:t>
      </w:r>
      <w:r>
        <w:rPr/>
        <w:t>2(1).</w:t>
      </w:r>
    </w:p>
    <w:p>
      <w:pPr>
        <w:pStyle w:val="BodyText"/>
        <w:spacing w:before="194"/>
        <w:ind w:left="872"/>
      </w:pPr>
      <w:r>
        <w:rPr/>
        <w:t>Obebe,</w:t>
      </w:r>
      <w:r>
        <w:rPr>
          <w:spacing w:val="27"/>
        </w:rPr>
        <w:t> </w:t>
      </w:r>
      <w:r>
        <w:rPr/>
        <w:t>B.</w:t>
      </w:r>
      <w:r>
        <w:rPr>
          <w:spacing w:val="25"/>
        </w:rPr>
        <w:t> </w:t>
      </w:r>
      <w:r>
        <w:rPr/>
        <w:t>J.,</w:t>
      </w:r>
      <w:r>
        <w:rPr>
          <w:spacing w:val="26"/>
        </w:rPr>
        <w:t> </w:t>
      </w:r>
      <w:r>
        <w:rPr/>
        <w:t>Muazu</w:t>
      </w:r>
      <w:r>
        <w:rPr>
          <w:spacing w:val="25"/>
        </w:rPr>
        <w:t> </w:t>
      </w:r>
      <w:r>
        <w:rPr/>
        <w:t>F.</w:t>
      </w:r>
      <w:r>
        <w:rPr>
          <w:spacing w:val="27"/>
        </w:rPr>
        <w:t> </w:t>
      </w:r>
      <w:r>
        <w:rPr/>
        <w:t>J.,</w:t>
      </w:r>
      <w:r>
        <w:rPr>
          <w:spacing w:val="26"/>
        </w:rPr>
        <w:t> </w:t>
      </w:r>
      <w:r>
        <w:rPr/>
        <w:t>Ambassador-Brikins,</w:t>
      </w:r>
      <w:r>
        <w:rPr>
          <w:spacing w:val="28"/>
        </w:rPr>
        <w:t> </w:t>
      </w:r>
      <w:r>
        <w:rPr/>
        <w:t>H.</w:t>
      </w:r>
      <w:r>
        <w:rPr>
          <w:spacing w:val="24"/>
        </w:rPr>
        <w:t> </w:t>
      </w:r>
      <w:r>
        <w:rPr/>
        <w:t>O.</w:t>
      </w:r>
      <w:r>
        <w:rPr>
          <w:spacing w:val="25"/>
        </w:rPr>
        <w:t> </w:t>
      </w:r>
      <w:r>
        <w:rPr/>
        <w:t>C.,</w:t>
      </w:r>
      <w:r>
        <w:rPr>
          <w:spacing w:val="25"/>
        </w:rPr>
        <w:t> </w:t>
      </w:r>
      <w:r>
        <w:rPr/>
        <w:t>&amp;</w:t>
      </w:r>
      <w:r>
        <w:rPr>
          <w:spacing w:val="25"/>
        </w:rPr>
        <w:t> </w:t>
      </w:r>
      <w:r>
        <w:rPr/>
        <w:t>Koledoye,</w:t>
      </w:r>
      <w:r>
        <w:rPr>
          <w:spacing w:val="30"/>
        </w:rPr>
        <w:t> </w:t>
      </w:r>
      <w:r>
        <w:rPr/>
        <w:t>S.</w:t>
      </w:r>
      <w:r>
        <w:rPr>
          <w:spacing w:val="25"/>
        </w:rPr>
        <w:t> </w:t>
      </w:r>
      <w:r>
        <w:rPr/>
        <w:t>O.</w:t>
      </w:r>
      <w:r>
        <w:rPr>
          <w:spacing w:val="51"/>
        </w:rPr>
        <w:t> </w:t>
      </w:r>
      <w:r>
        <w:rPr/>
        <w:t>(2009).</w:t>
      </w:r>
    </w:p>
    <w:p>
      <w:pPr>
        <w:spacing w:before="19"/>
        <w:ind w:left="1592" w:right="0" w:firstLine="0"/>
        <w:jc w:val="left"/>
        <w:rPr>
          <w:sz w:val="24"/>
        </w:rPr>
      </w:pPr>
      <w:r>
        <w:rPr>
          <w:i/>
          <w:sz w:val="24"/>
        </w:rPr>
        <w:t>Basic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Civic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Education: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Teacher’s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Guide.</w:t>
      </w:r>
      <w:r>
        <w:rPr>
          <w:i/>
          <w:spacing w:val="-1"/>
          <w:sz w:val="24"/>
        </w:rPr>
        <w:t> </w:t>
      </w:r>
      <w:r>
        <w:rPr>
          <w:sz w:val="24"/>
        </w:rPr>
        <w:t>UBE</w:t>
      </w:r>
      <w:r>
        <w:rPr>
          <w:spacing w:val="-2"/>
          <w:sz w:val="24"/>
        </w:rPr>
        <w:t> </w:t>
      </w:r>
      <w:r>
        <w:rPr>
          <w:sz w:val="24"/>
        </w:rPr>
        <w:t>Edition:</w:t>
      </w:r>
      <w:r>
        <w:rPr>
          <w:spacing w:val="-3"/>
          <w:sz w:val="24"/>
        </w:rPr>
        <w:t> </w:t>
      </w:r>
      <w:r>
        <w:rPr>
          <w:sz w:val="24"/>
        </w:rPr>
        <w:t>Longman.</w:t>
      </w:r>
    </w:p>
    <w:p>
      <w:pPr>
        <w:pStyle w:val="BodyText"/>
        <w:spacing w:line="259" w:lineRule="auto" w:before="185"/>
        <w:ind w:left="1592" w:right="716" w:hanging="720"/>
        <w:jc w:val="both"/>
      </w:pPr>
      <w:r>
        <w:rPr/>
        <w:t>Obeka, S.S, Atadoga, M.M, Bichi, S.S and Salisu, D.S (2016): Impact of Inquiry and</w:t>
      </w:r>
      <w:r>
        <w:rPr>
          <w:spacing w:val="1"/>
        </w:rPr>
        <w:t> </w:t>
      </w:r>
      <w:r>
        <w:rPr/>
        <w:t>Demonstration Methods on Performance in Environmental Concepts of Physics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Panacea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Recovery in Africa. A Tool for Entrepreneurship and Sustainable Development.</w:t>
      </w:r>
      <w:r>
        <w:rPr>
          <w:spacing w:val="1"/>
        </w:rPr>
        <w:t> </w:t>
      </w:r>
      <w:r>
        <w:rPr>
          <w:i/>
        </w:rPr>
        <w:t>Proceedings of African Conference, Faculty Education, ABU Zaria. </w:t>
      </w:r>
      <w:r>
        <w:rPr/>
        <w:t>Theme: as</w:t>
      </w:r>
      <w:r>
        <w:rPr>
          <w:spacing w:val="1"/>
        </w:rPr>
        <w:t> </w:t>
      </w:r>
      <w:r>
        <w:rPr/>
        <w:t>Panacea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Rapid Global Economy</w:t>
      </w:r>
      <w:r>
        <w:rPr>
          <w:spacing w:val="-5"/>
        </w:rPr>
        <w:t> </w:t>
      </w:r>
      <w:r>
        <w:rPr/>
        <w:t>Recovery</w:t>
      </w:r>
      <w:r>
        <w:rPr>
          <w:spacing w:val="-6"/>
        </w:rPr>
        <w:t> </w:t>
      </w:r>
      <w:r>
        <w:rPr/>
        <w:t>in</w:t>
      </w:r>
      <w:r>
        <w:rPr>
          <w:spacing w:val="2"/>
        </w:rPr>
        <w:t> </w:t>
      </w:r>
      <w:r>
        <w:rPr/>
        <w:t>Africa. 12-14 September,</w:t>
      </w:r>
      <w:r>
        <w:rPr>
          <w:spacing w:val="1"/>
        </w:rPr>
        <w:t> </w:t>
      </w:r>
      <w:r>
        <w:rPr/>
        <w:t>2016.</w:t>
      </w:r>
    </w:p>
    <w:p>
      <w:pPr>
        <w:pStyle w:val="BodyText"/>
        <w:spacing w:before="156"/>
        <w:ind w:left="1592" w:right="718" w:hanging="720"/>
        <w:jc w:val="both"/>
      </w:pPr>
      <w:r>
        <w:rPr/>
        <w:t>Obielodan, O. O. (2015). Instructional Media: Typology and Relevance in Instruction.</w:t>
      </w:r>
      <w:r>
        <w:rPr>
          <w:spacing w:val="1"/>
        </w:rPr>
        <w:t> </w:t>
      </w:r>
      <w:r>
        <w:rPr/>
        <w:t>Yusuf, M. O. &amp; Onasanya, S. A. (ed), </w:t>
      </w:r>
      <w:r>
        <w:rPr>
          <w:i/>
        </w:rPr>
        <w:t>Critical Issues in Educational Technology.</w:t>
      </w:r>
      <w:r>
        <w:rPr>
          <w:i/>
          <w:spacing w:val="1"/>
        </w:rPr>
        <w:t> </w:t>
      </w:r>
      <w:r>
        <w:rPr/>
        <w:t>Ilorin:</w:t>
      </w:r>
      <w:r>
        <w:rPr>
          <w:spacing w:val="-1"/>
        </w:rPr>
        <w:t> </w:t>
      </w:r>
      <w:r>
        <w:rPr/>
        <w:t>Department of</w:t>
      </w:r>
      <w:r>
        <w:rPr>
          <w:spacing w:val="-1"/>
        </w:rPr>
        <w:t> </w:t>
      </w:r>
      <w:r>
        <w:rPr/>
        <w:t>Educational Technology,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Ilorin.</w:t>
      </w:r>
    </w:p>
    <w:p>
      <w:pPr>
        <w:spacing w:after="0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256" w:lineRule="auto" w:before="76"/>
        <w:ind w:left="1592" w:right="715" w:hanging="720"/>
        <w:jc w:val="both"/>
      </w:pPr>
      <w:r>
        <w:rPr/>
        <w:t>Offorma, G. C. (2006). Curriculum issues in the 21st century. Key note address. Paper</w:t>
      </w:r>
      <w:r>
        <w:rPr>
          <w:spacing w:val="1"/>
        </w:rPr>
        <w:t> </w:t>
      </w:r>
      <w:r>
        <w:rPr/>
        <w:t>presented at the 2nd Annual Conference of Curriculum Organisation of Nigeria,</w:t>
      </w:r>
      <w:r>
        <w:rPr>
          <w:spacing w:val="1"/>
        </w:rPr>
        <w:t> </w:t>
      </w:r>
      <w:r>
        <w:rPr/>
        <w:t>Cross</w:t>
      </w:r>
      <w:r>
        <w:rPr>
          <w:spacing w:val="-1"/>
        </w:rPr>
        <w:t> </w:t>
      </w:r>
      <w:r>
        <w:rPr/>
        <w:t>River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Calabar. Nigeria.</w:t>
      </w:r>
      <w:r>
        <w:rPr>
          <w:spacing w:val="1"/>
        </w:rPr>
        <w:t> </w:t>
      </w:r>
      <w:r>
        <w:rPr/>
        <w:t>Ifegbesan,</w:t>
      </w:r>
      <w:r>
        <w:rPr>
          <w:spacing w:val="-1"/>
        </w:rPr>
        <w:t> </w:t>
      </w:r>
      <w:r>
        <w:rPr/>
        <w:t>2008</w:t>
      </w:r>
    </w:p>
    <w:p>
      <w:pPr>
        <w:spacing w:before="165"/>
        <w:ind w:left="872" w:right="0" w:firstLine="0"/>
        <w:jc w:val="left"/>
        <w:rPr>
          <w:i/>
          <w:sz w:val="24"/>
        </w:rPr>
      </w:pPr>
      <w:r>
        <w:rPr>
          <w:sz w:val="24"/>
        </w:rPr>
        <w:t>Offorma,</w:t>
      </w:r>
      <w:r>
        <w:rPr>
          <w:spacing w:val="7"/>
          <w:sz w:val="24"/>
        </w:rPr>
        <w:t> </w:t>
      </w:r>
      <w:r>
        <w:rPr>
          <w:sz w:val="24"/>
        </w:rPr>
        <w:t>G.C.</w:t>
      </w:r>
      <w:r>
        <w:rPr>
          <w:spacing w:val="67"/>
          <w:sz w:val="24"/>
        </w:rPr>
        <w:t> </w:t>
      </w:r>
      <w:r>
        <w:rPr>
          <w:sz w:val="24"/>
        </w:rPr>
        <w:t>and</w:t>
      </w:r>
      <w:r>
        <w:rPr>
          <w:spacing w:val="67"/>
          <w:sz w:val="24"/>
        </w:rPr>
        <w:t> </w:t>
      </w:r>
      <w:r>
        <w:rPr>
          <w:sz w:val="24"/>
        </w:rPr>
        <w:t>Ofoefuna,</w:t>
      </w:r>
      <w:r>
        <w:rPr>
          <w:spacing w:val="68"/>
          <w:sz w:val="24"/>
        </w:rPr>
        <w:t> </w:t>
      </w:r>
      <w:r>
        <w:rPr>
          <w:sz w:val="24"/>
        </w:rPr>
        <w:t>M.O.</w:t>
      </w:r>
      <w:r>
        <w:rPr>
          <w:spacing w:val="67"/>
          <w:sz w:val="24"/>
        </w:rPr>
        <w:t> </w:t>
      </w:r>
      <w:r>
        <w:rPr>
          <w:sz w:val="24"/>
        </w:rPr>
        <w:t>(1998).</w:t>
      </w:r>
      <w:r>
        <w:rPr>
          <w:spacing w:val="70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innovation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evaluation.</w:t>
      </w:r>
    </w:p>
    <w:p>
      <w:pPr>
        <w:spacing w:before="3"/>
        <w:ind w:left="1592" w:right="0" w:firstLine="0"/>
        <w:jc w:val="left"/>
        <w:rPr>
          <w:sz w:val="24"/>
        </w:rPr>
      </w:pPr>
      <w:r>
        <w:rPr>
          <w:i/>
          <w:sz w:val="24"/>
        </w:rPr>
        <w:t>Onitsha:</w:t>
      </w:r>
      <w:r>
        <w:rPr>
          <w:i/>
          <w:spacing w:val="-3"/>
          <w:sz w:val="24"/>
        </w:rPr>
        <w:t> </w:t>
      </w:r>
      <w:r>
        <w:rPr>
          <w:sz w:val="24"/>
        </w:rPr>
        <w:t>Ofona.</w:t>
      </w:r>
    </w:p>
    <w:p>
      <w:pPr>
        <w:pStyle w:val="BodyText"/>
        <w:spacing w:before="197"/>
        <w:ind w:left="1592" w:right="716" w:hanging="720"/>
        <w:jc w:val="both"/>
      </w:pPr>
      <w:r>
        <w:rPr/>
        <w:t>Ogundara, S.E. (2011). Reflections and lessons from the international association for the</w:t>
      </w:r>
      <w:r>
        <w:rPr>
          <w:spacing w:val="1"/>
        </w:rPr>
        <w:t> </w:t>
      </w:r>
      <w:r>
        <w:rPr/>
        <w:t>evaluation of educational achievements globalization of Civic Education. </w:t>
      </w:r>
      <w:r>
        <w:rPr>
          <w:i/>
        </w:rPr>
        <w:t>Nigeria</w:t>
      </w:r>
      <w:r>
        <w:rPr>
          <w:i/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Social Studies.</w:t>
      </w:r>
      <w:r>
        <w:rPr>
          <w:i/>
          <w:spacing w:val="1"/>
        </w:rPr>
        <w:t> </w:t>
      </w:r>
      <w:r>
        <w:rPr/>
        <w:t>XIV, 920. 105-122.</w:t>
      </w:r>
    </w:p>
    <w:p>
      <w:pPr>
        <w:pStyle w:val="BodyText"/>
        <w:spacing w:line="259" w:lineRule="auto" w:before="204"/>
        <w:ind w:left="1592" w:right="715" w:hanging="720"/>
        <w:jc w:val="both"/>
      </w:pPr>
      <w:r>
        <w:rPr/>
        <w:t>Ogunyemi,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“Mainstreaming sustainable development into African school</w:t>
      </w:r>
      <w:r>
        <w:rPr>
          <w:spacing w:val="1"/>
        </w:rPr>
        <w:t> </w:t>
      </w:r>
      <w:r>
        <w:rPr/>
        <w:t>curricula, p. Issues for Nigeria”, Current Issues in Comparative Education (On-</w:t>
      </w:r>
      <w:r>
        <w:rPr>
          <w:spacing w:val="1"/>
        </w:rPr>
        <w:t> </w:t>
      </w:r>
      <w:r>
        <w:rPr/>
        <w:t>line,</w:t>
      </w:r>
      <w:r>
        <w:rPr>
          <w:spacing w:val="-1"/>
        </w:rPr>
        <w:t> </w:t>
      </w:r>
      <w:r>
        <w:rPr/>
        <w:t>2), available at </w:t>
      </w:r>
      <w:hyperlink r:id="rId55">
        <w:r>
          <w:rPr/>
          <w:t>www.tc.edu/cice);</w:t>
        </w:r>
      </w:hyperlink>
      <w:r>
        <w:rPr/>
        <w:t> retrieved</w:t>
      </w:r>
      <w:r>
        <w:rPr>
          <w:spacing w:val="1"/>
        </w:rPr>
        <w:t> </w:t>
      </w:r>
      <w:r>
        <w:rPr/>
        <w:t>September 18,</w:t>
      </w:r>
      <w:r>
        <w:rPr>
          <w:spacing w:val="-2"/>
        </w:rPr>
        <w:t> </w:t>
      </w:r>
      <w:r>
        <w:rPr/>
        <w:t>2018.</w:t>
      </w:r>
    </w:p>
    <w:p>
      <w:pPr>
        <w:spacing w:line="242" w:lineRule="auto" w:before="196"/>
        <w:ind w:left="1592" w:right="714" w:hanging="720"/>
        <w:jc w:val="both"/>
        <w:rPr>
          <w:sz w:val="24"/>
        </w:rPr>
      </w:pPr>
      <w:r>
        <w:rPr>
          <w:sz w:val="24"/>
        </w:rPr>
        <w:t>Okam, C. C. (2002). </w:t>
      </w:r>
      <w:r>
        <w:rPr>
          <w:i/>
          <w:sz w:val="24"/>
        </w:rPr>
        <w:t>Readings in new development in Nigerian education issues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insights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(A collection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curriculum papers).</w:t>
      </w:r>
      <w:r>
        <w:rPr>
          <w:spacing w:val="-1"/>
          <w:sz w:val="24"/>
        </w:rPr>
        <w:t> </w:t>
      </w:r>
      <w:r>
        <w:rPr>
          <w:sz w:val="24"/>
        </w:rPr>
        <w:t>Jos: DEKA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93"/>
        <w:ind w:left="1592" w:right="716" w:hanging="720"/>
        <w:jc w:val="both"/>
      </w:pPr>
      <w:r>
        <w:rPr/>
        <w:t>Okam, C. C. (2008). Social Studies as a Catalyst and an Innovative Curriculum Design</w:t>
      </w:r>
      <w:r>
        <w:rPr>
          <w:spacing w:val="1"/>
        </w:rPr>
        <w:t> </w:t>
      </w:r>
      <w:r>
        <w:rPr/>
        <w:t>for Cultivating Citizenship Virtues Amongst Students</w:t>
      </w:r>
      <w:r>
        <w:rPr>
          <w:i/>
        </w:rPr>
        <w:t>. Nigeria Journal of Social</w:t>
      </w:r>
      <w:r>
        <w:rPr>
          <w:i/>
          <w:spacing w:val="1"/>
        </w:rPr>
        <w:t> </w:t>
      </w:r>
      <w:r>
        <w:rPr>
          <w:i/>
        </w:rPr>
        <w:t>Studies</w:t>
      </w:r>
      <w:r>
        <w:rPr/>
        <w:t>. Vol. XI</w:t>
      </w:r>
      <w:r>
        <w:rPr>
          <w:spacing w:val="-4"/>
        </w:rPr>
        <w:t> </w:t>
      </w:r>
      <w:r>
        <w:rPr/>
        <w:t>(1), 99-117</w:t>
      </w:r>
    </w:p>
    <w:p>
      <w:pPr>
        <w:spacing w:line="242" w:lineRule="auto" w:before="202"/>
        <w:ind w:left="1592" w:right="720" w:hanging="720"/>
        <w:jc w:val="both"/>
        <w:rPr>
          <w:sz w:val="24"/>
        </w:rPr>
      </w:pPr>
      <w:r>
        <w:rPr>
          <w:sz w:val="24"/>
        </w:rPr>
        <w:t>Okeahialam, U. P. (2013) </w:t>
      </w:r>
      <w:r>
        <w:rPr>
          <w:i/>
          <w:sz w:val="24"/>
        </w:rPr>
        <w:t>An Analysis of the Effectiveness of Secondary School Civic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 on the Attainment of National Objectives in Nigeria</w:t>
      </w:r>
      <w:r>
        <w:rPr>
          <w:sz w:val="24"/>
        </w:rPr>
        <w:t>. Unpublished PhD</w:t>
      </w:r>
      <w:r>
        <w:rPr>
          <w:spacing w:val="-57"/>
          <w:sz w:val="24"/>
        </w:rPr>
        <w:t> </w:t>
      </w:r>
      <w:r>
        <w:rPr>
          <w:sz w:val="24"/>
        </w:rPr>
        <w:t>dissertation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Colorado,</w:t>
      </w:r>
      <w:r>
        <w:rPr>
          <w:spacing w:val="-1"/>
          <w:sz w:val="24"/>
        </w:rPr>
        <w:t> </w:t>
      </w:r>
      <w:r>
        <w:rPr>
          <w:sz w:val="24"/>
        </w:rPr>
        <w:t>Colorado, Colorado Springs</w:t>
      </w:r>
    </w:p>
    <w:p>
      <w:pPr>
        <w:pStyle w:val="BodyText"/>
        <w:spacing w:before="191"/>
        <w:ind w:left="1592" w:right="716" w:hanging="720"/>
        <w:jc w:val="both"/>
      </w:pPr>
      <w:r>
        <w:rPr/>
        <w:t>Okojie, M. CPO., Olinzock, A. A., &amp; Okojie-Boulder, T. C. (2006). The pedagogy of</w:t>
      </w:r>
      <w:r>
        <w:rPr>
          <w:spacing w:val="1"/>
        </w:rPr>
        <w:t> </w:t>
      </w:r>
      <w:r>
        <w:rPr/>
        <w:t>technology integration. </w:t>
      </w:r>
      <w:r>
        <w:rPr>
          <w:i/>
        </w:rPr>
        <w:t>Journal of Technology Studies</w:t>
      </w:r>
      <w:r>
        <w:rPr/>
        <w:t>, 32(2), 66-71. Retrieved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hyperlink r:id="rId56">
        <w:r>
          <w:rPr/>
          <w:t>hhttp://scholar.lib.vt.edu/ejournals/</w:t>
        </w:r>
      </w:hyperlink>
      <w:r>
        <w:rPr/>
        <w:t>J</w:t>
      </w:r>
      <w:hyperlink r:id="rId56">
        <w:r>
          <w:rPr/>
          <w:t>OTS/v32/v32n2/okojie.html</w:t>
        </w:r>
      </w:hyperlink>
    </w:p>
    <w:p>
      <w:pPr>
        <w:pStyle w:val="BodyText"/>
        <w:spacing w:before="200"/>
        <w:ind w:left="1592" w:right="716" w:hanging="720"/>
        <w:jc w:val="both"/>
      </w:pPr>
      <w:r>
        <w:rPr/>
        <w:t>Onasanya,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Shehu,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Oduwaiye,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Shehu,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Higher</w:t>
      </w:r>
      <w:r>
        <w:rPr>
          <w:spacing w:val="-57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lecturers'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 in Nigeria. </w:t>
      </w:r>
      <w:r>
        <w:rPr>
          <w:i/>
        </w:rPr>
        <w:t>Research Journal of Information Technology</w:t>
      </w:r>
      <w:r>
        <w:rPr/>
        <w:t>, 2(1), 1-10.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57">
        <w:r>
          <w:rPr/>
          <w:t>http://scialert.n</w:t>
        </w:r>
      </w:hyperlink>
      <w:r>
        <w:rPr>
          <w:spacing w:val="1"/>
        </w:rPr>
        <w:t> </w:t>
      </w:r>
      <w:r>
        <w:rPr/>
        <w:t>et/qredirect.php</w:t>
      </w:r>
      <w:r>
        <w:rPr>
          <w:spacing w:val="1"/>
        </w:rPr>
        <w:t> </w:t>
      </w:r>
      <w:r>
        <w:rPr/>
        <w:t>website:</w:t>
      </w:r>
      <w:r>
        <w:rPr>
          <w:spacing w:val="1"/>
        </w:rPr>
        <w:t> </w:t>
      </w:r>
      <w:r>
        <w:rPr/>
        <w:t>doi:rjit.2010.</w:t>
      </w:r>
      <w:r>
        <w:rPr>
          <w:spacing w:val="1"/>
        </w:rPr>
        <w:t> </w:t>
      </w:r>
      <w:r>
        <w:rPr/>
        <w:t>1.10&amp;linkid=pdf</w:t>
      </w:r>
    </w:p>
    <w:p>
      <w:pPr>
        <w:spacing w:line="242" w:lineRule="auto" w:before="202"/>
        <w:ind w:left="1592" w:right="717" w:hanging="720"/>
        <w:jc w:val="both"/>
        <w:rPr>
          <w:sz w:val="24"/>
        </w:rPr>
      </w:pPr>
      <w:r>
        <w:rPr>
          <w:sz w:val="24"/>
        </w:rPr>
        <w:t>Onifade, A (2009). Curriculum and instructions: Issues and challenges.</w:t>
      </w:r>
      <w:r>
        <w:rPr>
          <w:spacing w:val="60"/>
          <w:sz w:val="24"/>
        </w:rPr>
        <w:t> </w:t>
      </w:r>
      <w:r>
        <w:rPr>
          <w:i/>
          <w:sz w:val="24"/>
        </w:rPr>
        <w:t>World Council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curriculum and instruction</w:t>
      </w:r>
      <w:r>
        <w:rPr>
          <w:i/>
          <w:spacing w:val="1"/>
          <w:sz w:val="24"/>
        </w:rPr>
        <w:t> </w:t>
      </w:r>
      <w:r>
        <w:rPr>
          <w:sz w:val="24"/>
        </w:rPr>
        <w:t>(WCCI). 7 (1), 7-14.</w:t>
      </w:r>
    </w:p>
    <w:p>
      <w:pPr>
        <w:spacing w:line="240" w:lineRule="auto" w:before="194"/>
        <w:ind w:left="1592" w:right="711" w:hanging="720"/>
        <w:jc w:val="both"/>
        <w:rPr>
          <w:sz w:val="24"/>
        </w:rPr>
      </w:pPr>
      <w:r>
        <w:rPr>
          <w:sz w:val="24"/>
        </w:rPr>
        <w:t>Ouyang, J. R., &amp; Stanley,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(2014). Theories</w:t>
      </w:r>
      <w:r>
        <w:rPr>
          <w:spacing w:val="1"/>
          <w:sz w:val="24"/>
        </w:rPr>
        <w:t> </w:t>
      </w:r>
      <w:r>
        <w:rPr>
          <w:sz w:val="24"/>
        </w:rPr>
        <w:t>and research in</w:t>
      </w:r>
      <w:r>
        <w:rPr>
          <w:spacing w:val="60"/>
          <w:sz w:val="24"/>
        </w:rPr>
        <w:t> </w:t>
      </w:r>
      <w:r>
        <w:rPr>
          <w:sz w:val="24"/>
        </w:rPr>
        <w:t>educational technology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distance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Blackboard.</w:t>
      </w:r>
      <w:r>
        <w:rPr>
          <w:spacing w:val="1"/>
          <w:sz w:val="24"/>
        </w:rPr>
        <w:t> </w:t>
      </w:r>
      <w:r>
        <w:rPr>
          <w:i/>
          <w:sz w:val="24"/>
        </w:rPr>
        <w:t>Universal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2(2), 161–172.</w:t>
      </w:r>
    </w:p>
    <w:p>
      <w:pPr>
        <w:pStyle w:val="BodyText"/>
        <w:spacing w:line="242" w:lineRule="auto" w:before="199"/>
        <w:ind w:left="1592" w:right="725" w:hanging="720"/>
        <w:jc w:val="both"/>
      </w:pPr>
      <w:r>
        <w:rPr/>
        <w:t>Paivio, A. (2006). Dual Coding Theory and Education. Publication of the University of</w:t>
      </w:r>
      <w:r>
        <w:rPr>
          <w:spacing w:val="1"/>
        </w:rPr>
        <w:t> </w:t>
      </w:r>
      <w:r>
        <w:rPr/>
        <w:t>Michigan</w:t>
      </w:r>
      <w:r>
        <w:rPr>
          <w:spacing w:val="-1"/>
        </w:rPr>
        <w:t> </w:t>
      </w:r>
      <w:r>
        <w:rPr/>
        <w:t>School of Education.</w:t>
      </w:r>
    </w:p>
    <w:p>
      <w:pPr>
        <w:pStyle w:val="BodyText"/>
        <w:spacing w:line="242" w:lineRule="auto" w:before="196"/>
        <w:ind w:left="1592" w:right="721" w:hanging="720"/>
        <w:jc w:val="both"/>
      </w:pPr>
      <w:r>
        <w:rPr/>
        <w:t>Paivio,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Mind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evolution;</w:t>
      </w:r>
      <w:r>
        <w:rPr>
          <w:spacing w:val="1"/>
        </w:rPr>
        <w:t> </w:t>
      </w:r>
      <w:r>
        <w:rPr/>
        <w:t>A dual</w:t>
      </w:r>
      <w:r>
        <w:rPr>
          <w:spacing w:val="1"/>
        </w:rPr>
        <w:t> </w:t>
      </w:r>
      <w:r>
        <w:rPr/>
        <w:t>coding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interpretation,</w:t>
      </w:r>
      <w:r>
        <w:rPr>
          <w:spacing w:val="-57"/>
        </w:rPr>
        <w:t> </w:t>
      </w:r>
      <w:r>
        <w:rPr/>
        <w:t>Mahwah,</w:t>
      </w:r>
      <w:r>
        <w:rPr>
          <w:spacing w:val="-1"/>
        </w:rPr>
        <w:t> </w:t>
      </w:r>
      <w:r>
        <w:rPr/>
        <w:t>NJ:</w:t>
      </w:r>
      <w:r>
        <w:rPr>
          <w:spacing w:val="2"/>
        </w:rPr>
        <w:t> </w:t>
      </w:r>
      <w:r>
        <w:rPr/>
        <w:t>Lawrence</w:t>
      </w:r>
      <w:r>
        <w:rPr>
          <w:spacing w:val="1"/>
        </w:rPr>
        <w:t> </w:t>
      </w:r>
      <w:r>
        <w:rPr/>
        <w:t>Erlbaum</w:t>
      </w:r>
      <w:r>
        <w:rPr>
          <w:spacing w:val="-1"/>
        </w:rPr>
        <w:t> </w:t>
      </w:r>
      <w:r>
        <w:rPr/>
        <w:t>Associates,</w:t>
      </w:r>
      <w:r>
        <w:rPr>
          <w:spacing w:val="2"/>
        </w:rPr>
        <w:t> </w:t>
      </w:r>
      <w:r>
        <w:rPr/>
        <w:t>Inc.</w:t>
      </w:r>
    </w:p>
    <w:p>
      <w:pPr>
        <w:pStyle w:val="BodyText"/>
        <w:spacing w:line="242" w:lineRule="auto" w:before="194"/>
        <w:ind w:left="1592" w:right="723" w:hanging="720"/>
        <w:jc w:val="both"/>
      </w:pPr>
      <w:r>
        <w:rPr/>
        <w:t>Paivio, A., &amp; Lambert, W. (1981). Dual coding and bilingual memory. Journal of Verbal</w:t>
      </w:r>
      <w:r>
        <w:rPr>
          <w:spacing w:val="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Verbal</w:t>
      </w:r>
      <w:r>
        <w:rPr>
          <w:spacing w:val="2"/>
        </w:rPr>
        <w:t> </w:t>
      </w:r>
      <w:r>
        <w:rPr/>
        <w:t>Behavior, 20, 532-539.</w:t>
      </w:r>
    </w:p>
    <w:p>
      <w:pPr>
        <w:spacing w:after="0" w:line="242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spacing w:line="256" w:lineRule="auto" w:before="76"/>
        <w:ind w:left="1592" w:right="712" w:hanging="720"/>
        <w:jc w:val="both"/>
        <w:rPr>
          <w:i/>
          <w:sz w:val="24"/>
        </w:rPr>
      </w:pPr>
      <w:r>
        <w:rPr>
          <w:sz w:val="24"/>
        </w:rPr>
        <w:t>Palak, D. &amp; Walls, R. T. (2009) teachers‟ beliefs and technology practices: a mixed-</w:t>
      </w:r>
      <w:r>
        <w:rPr>
          <w:spacing w:val="1"/>
          <w:sz w:val="24"/>
        </w:rPr>
        <w:t> </w:t>
      </w:r>
      <w:r>
        <w:rPr>
          <w:sz w:val="24"/>
        </w:rPr>
        <w:t>methods approach. </w:t>
      </w:r>
      <w:r>
        <w:rPr>
          <w:i/>
          <w:sz w:val="24"/>
        </w:rPr>
        <w:t>Journal of Research on Technology in Education. 41(4), 417–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441</w:t>
      </w:r>
    </w:p>
    <w:p>
      <w:pPr>
        <w:spacing w:line="242" w:lineRule="auto" w:before="165"/>
        <w:ind w:left="1592" w:right="717" w:hanging="720"/>
        <w:jc w:val="both"/>
        <w:rPr>
          <w:sz w:val="24"/>
        </w:rPr>
      </w:pPr>
      <w:r>
        <w:rPr>
          <w:sz w:val="24"/>
        </w:rPr>
        <w:t>Pallant, J. (2011). </w:t>
      </w:r>
      <w:r>
        <w:rPr>
          <w:i/>
          <w:sz w:val="24"/>
        </w:rPr>
        <w:t>Survival Manual: A Step by Step Guide to Data Analysis using SPSS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Windows</w:t>
      </w:r>
      <w:r>
        <w:rPr>
          <w:sz w:val="24"/>
        </w:rPr>
        <w:t>. Third</w:t>
      </w:r>
      <w:r>
        <w:rPr>
          <w:spacing w:val="-1"/>
          <w:sz w:val="24"/>
        </w:rPr>
        <w:t> </w:t>
      </w:r>
      <w:r>
        <w:rPr>
          <w:sz w:val="24"/>
        </w:rPr>
        <w:t>Edition. New York: Open University</w:t>
      </w:r>
      <w:r>
        <w:rPr>
          <w:spacing w:val="-6"/>
          <w:sz w:val="24"/>
        </w:rPr>
        <w:t> </w:t>
      </w:r>
      <w:r>
        <w:rPr>
          <w:sz w:val="24"/>
        </w:rPr>
        <w:t>Press</w:t>
      </w:r>
    </w:p>
    <w:p>
      <w:pPr>
        <w:pStyle w:val="BodyText"/>
        <w:spacing w:line="256" w:lineRule="auto" w:before="196"/>
        <w:ind w:left="1592" w:right="724" w:hanging="720"/>
        <w:jc w:val="both"/>
      </w:pPr>
      <w:r>
        <w:rPr/>
        <w:t>Parker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contended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presenters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concentrating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“formatting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instructional</w:t>
      </w:r>
      <w:r>
        <w:rPr>
          <w:spacing w:val="-1"/>
        </w:rPr>
        <w:t> </w:t>
      </w:r>
      <w:r>
        <w:rPr/>
        <w:t>environment in daily</w:t>
      </w:r>
      <w:r>
        <w:rPr>
          <w:spacing w:val="-5"/>
        </w:rPr>
        <w:t> </w:t>
      </w:r>
      <w:r>
        <w:rPr/>
        <w:t>life</w:t>
      </w:r>
      <w:r>
        <w:rPr>
          <w:spacing w:val="-2"/>
        </w:rPr>
        <w:t> </w:t>
      </w:r>
      <w:r>
        <w:rPr/>
        <w:t>(Chikatla</w:t>
      </w:r>
      <w:r>
        <w:rPr>
          <w:spacing w:val="1"/>
        </w:rPr>
        <w:t> </w:t>
      </w:r>
      <w:r>
        <w:rPr/>
        <w:t>&amp; Reese, 2009).</w:t>
      </w:r>
    </w:p>
    <w:p>
      <w:pPr>
        <w:pStyle w:val="BodyText"/>
        <w:spacing w:before="166"/>
        <w:ind w:left="1592" w:right="714" w:hanging="720"/>
        <w:jc w:val="both"/>
      </w:pPr>
      <w:r>
        <w:rPr/>
        <w:t>Patrick, B. O., Gamabari A. I. &amp; Soretire, K. A. (2018). Relationship between Teacher</w:t>
      </w:r>
      <w:r>
        <w:rPr>
          <w:spacing w:val="1"/>
        </w:rPr>
        <w:t> </w:t>
      </w:r>
      <w:r>
        <w:rPr/>
        <w:t>self-efficacy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Information,</w:t>
      </w:r>
      <w:r>
        <w:rPr>
          <w:i/>
          <w:spacing w:val="-1"/>
        </w:rPr>
        <w:t> </w:t>
      </w:r>
      <w:r>
        <w:rPr>
          <w:i/>
        </w:rPr>
        <w:t>Education, Science</w:t>
      </w:r>
      <w:r>
        <w:rPr>
          <w:i/>
          <w:spacing w:val="-1"/>
        </w:rPr>
        <w:t> </w:t>
      </w:r>
      <w:r>
        <w:rPr>
          <w:i/>
        </w:rPr>
        <w:t>and Technology</w:t>
      </w:r>
      <w:r>
        <w:rPr/>
        <w:t>.</w:t>
      </w:r>
      <w:r>
        <w:rPr>
          <w:spacing w:val="1"/>
        </w:rPr>
        <w:t> </w:t>
      </w:r>
      <w:r>
        <w:rPr/>
        <w:t>Vol.5(1). 168-182</w:t>
      </w:r>
    </w:p>
    <w:p>
      <w:pPr>
        <w:spacing w:before="161"/>
        <w:ind w:left="1592" w:right="717" w:hanging="720"/>
        <w:jc w:val="both"/>
        <w:rPr>
          <w:i/>
          <w:sz w:val="24"/>
        </w:rPr>
      </w:pPr>
      <w:r>
        <w:rPr>
          <w:sz w:val="24"/>
        </w:rPr>
        <w:t>Patton, M.Q. (2015). </w:t>
      </w:r>
      <w:r>
        <w:rPr>
          <w:i/>
          <w:sz w:val="24"/>
        </w:rPr>
        <w:t>Qualitative Research &amp; Evaluation Methods: Integrating 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</w:p>
    <w:p>
      <w:pPr>
        <w:pStyle w:val="BodyText"/>
        <w:spacing w:before="3"/>
        <w:ind w:left="1592"/>
      </w:pPr>
      <w:r>
        <w:rPr>
          <w:i/>
        </w:rPr>
        <w:t>Practice</w:t>
      </w:r>
      <w:r>
        <w:rPr>
          <w:i/>
          <w:spacing w:val="-3"/>
        </w:rPr>
        <w:t> </w:t>
      </w:r>
      <w:r>
        <w:rPr/>
        <w:t>(4th</w:t>
      </w:r>
      <w:r>
        <w:rPr>
          <w:spacing w:val="-2"/>
        </w:rPr>
        <w:t> </w:t>
      </w:r>
      <w:r>
        <w:rPr/>
        <w:t>ed.).</w:t>
      </w:r>
      <w:r>
        <w:rPr>
          <w:spacing w:val="-2"/>
        </w:rPr>
        <w:t> </w:t>
      </w:r>
      <w:r>
        <w:rPr/>
        <w:t>USA:</w:t>
      </w:r>
      <w:r>
        <w:rPr>
          <w:spacing w:val="-2"/>
        </w:rPr>
        <w:t> </w:t>
      </w:r>
      <w:r>
        <w:rPr/>
        <w:t>Sage</w:t>
      </w:r>
      <w:r>
        <w:rPr>
          <w:spacing w:val="-3"/>
        </w:rPr>
        <w:t> </w:t>
      </w:r>
      <w:r>
        <w:rPr/>
        <w:t>Publications,</w:t>
      </w:r>
      <w:r>
        <w:rPr>
          <w:spacing w:val="1"/>
        </w:rPr>
        <w:t> </w:t>
      </w:r>
      <w:r>
        <w:rPr/>
        <w:t>Inc.</w:t>
      </w:r>
    </w:p>
    <w:p>
      <w:pPr>
        <w:pStyle w:val="BodyText"/>
        <w:spacing w:before="197"/>
        <w:ind w:left="872"/>
      </w:pPr>
      <w:r>
        <w:rPr/>
        <w:t>Petty,</w:t>
      </w:r>
      <w:r>
        <w:rPr>
          <w:spacing w:val="28"/>
        </w:rPr>
        <w:t> </w:t>
      </w:r>
      <w:r>
        <w:rPr/>
        <w:t>R.</w:t>
      </w:r>
      <w:r>
        <w:rPr>
          <w:spacing w:val="29"/>
        </w:rPr>
        <w:t> </w:t>
      </w:r>
      <w:r>
        <w:rPr/>
        <w:t>E.,</w:t>
      </w:r>
      <w:r>
        <w:rPr>
          <w:spacing w:val="28"/>
        </w:rPr>
        <w:t> </w:t>
      </w:r>
      <w:r>
        <w:rPr/>
        <w:t>Wegener,</w:t>
      </w:r>
      <w:r>
        <w:rPr>
          <w:spacing w:val="31"/>
        </w:rPr>
        <w:t> </w:t>
      </w:r>
      <w:r>
        <w:rPr/>
        <w:t>D.</w:t>
      </w:r>
      <w:r>
        <w:rPr>
          <w:spacing w:val="29"/>
        </w:rPr>
        <w:t> </w:t>
      </w:r>
      <w:r>
        <w:rPr/>
        <w:t>T.</w:t>
      </w:r>
      <w:r>
        <w:rPr>
          <w:spacing w:val="28"/>
        </w:rPr>
        <w:t> </w:t>
      </w:r>
      <w:r>
        <w:rPr/>
        <w:t>&amp;</w:t>
      </w:r>
      <w:r>
        <w:rPr>
          <w:spacing w:val="28"/>
        </w:rPr>
        <w:t> </w:t>
      </w:r>
      <w:r>
        <w:rPr/>
        <w:t>Fabrigar,</w:t>
      </w:r>
      <w:r>
        <w:rPr>
          <w:spacing w:val="31"/>
        </w:rPr>
        <w:t> </w:t>
      </w:r>
      <w:r>
        <w:rPr/>
        <w:t>L.</w:t>
      </w:r>
      <w:r>
        <w:rPr>
          <w:spacing w:val="28"/>
        </w:rPr>
        <w:t> </w:t>
      </w:r>
      <w:r>
        <w:rPr/>
        <w:t>R.</w:t>
      </w:r>
      <w:r>
        <w:rPr>
          <w:spacing w:val="32"/>
        </w:rPr>
        <w:t> </w:t>
      </w:r>
      <w:r>
        <w:rPr/>
        <w:t>(1997).</w:t>
      </w:r>
      <w:r>
        <w:rPr>
          <w:spacing w:val="29"/>
        </w:rPr>
        <w:t> </w:t>
      </w:r>
      <w:r>
        <w:rPr/>
        <w:t>Attitudes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attitude</w:t>
      </w:r>
      <w:r>
        <w:rPr>
          <w:spacing w:val="29"/>
        </w:rPr>
        <w:t> </w:t>
      </w:r>
      <w:r>
        <w:rPr/>
        <w:t>Change.</w:t>
      </w:r>
    </w:p>
    <w:p>
      <w:pPr>
        <w:spacing w:before="2"/>
        <w:ind w:left="1592" w:right="0" w:firstLine="0"/>
        <w:jc w:val="left"/>
        <w:rPr>
          <w:i/>
          <w:sz w:val="24"/>
        </w:rPr>
      </w:pPr>
      <w:r>
        <w:rPr>
          <w:i/>
          <w:sz w:val="24"/>
        </w:rPr>
        <w:t>Annual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Inc.</w:t>
      </w:r>
    </w:p>
    <w:p>
      <w:pPr>
        <w:pStyle w:val="BodyText"/>
        <w:spacing w:before="197"/>
        <w:ind w:left="1592" w:right="720" w:hanging="720"/>
        <w:jc w:val="both"/>
      </w:pPr>
      <w:r>
        <w:rPr/>
        <w:t>Poole, B. Jackson, L, Randall, R. (2002). Essential Microsoft Office XP: Tutorial for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at:</w:t>
      </w:r>
      <w:r>
        <w:rPr>
          <w:spacing w:val="1"/>
        </w:rPr>
        <w:t> </w:t>
      </w:r>
      <w:hyperlink r:id="rId58">
        <w:r>
          <w:rPr/>
          <w:t>https://www.google.com/url?sa=t&amp;rct=j&amp;q=&amp;esrc=s&amp;</w:t>
        </w:r>
      </w:hyperlink>
      <w:r>
        <w:rPr>
          <w:spacing w:val="-57"/>
        </w:rPr>
        <w:t> </w:t>
      </w:r>
      <w:hyperlink r:id="rId58">
        <w:r>
          <w:rPr/>
          <w:t>source=web&amp;cd=1&amp;ved=2ahUKEwidhejCutHlAhUfQkEAHapfCNsQFjAAegQI</w:t>
        </w:r>
      </w:hyperlink>
      <w:r>
        <w:rPr>
          <w:spacing w:val="-58"/>
        </w:rPr>
        <w:t> </w:t>
      </w:r>
      <w:hyperlink r:id="rId58">
        <w:r>
          <w:rPr/>
          <w:t>ABAC&amp;url=http%3A%2F%2Fwww.pitt.edu%2F~edindex%2FOfficeXPTutorial</w:t>
        </w:r>
      </w:hyperlink>
      <w:r>
        <w:rPr>
          <w:spacing w:val="-58"/>
        </w:rPr>
        <w:t> </w:t>
      </w:r>
      <w:hyperlink r:id="rId58">
        <w:r>
          <w:rPr/>
          <w:t>s%2FLesson9XP.pdf&amp;usg=AOvVaw14j07L_yLs5iVRzHc90-h6</w:t>
        </w:r>
      </w:hyperlink>
    </w:p>
    <w:p>
      <w:pPr>
        <w:pStyle w:val="BodyText"/>
        <w:spacing w:line="242" w:lineRule="auto" w:before="202"/>
        <w:ind w:left="1592" w:right="725" w:hanging="720"/>
        <w:jc w:val="both"/>
      </w:pPr>
      <w:r>
        <w:rPr/>
        <w:t>Poteat, V. P. (2007). Peer group socialization of homophobic attitudes and behavior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adolescence. Child Development, 78, 1830</w:t>
      </w:r>
      <w:r>
        <w:rPr>
          <w:spacing w:val="5"/>
        </w:rPr>
        <w:t> </w:t>
      </w:r>
      <w:r>
        <w:rPr/>
        <w:t>– 1842.</w:t>
      </w:r>
    </w:p>
    <w:p>
      <w:pPr>
        <w:pStyle w:val="BodyText"/>
        <w:spacing w:line="256" w:lineRule="auto" w:before="196"/>
        <w:ind w:left="1592" w:right="718" w:hanging="720"/>
        <w:jc w:val="both"/>
        <w:rPr>
          <w:i/>
        </w:rPr>
      </w:pPr>
      <w:r>
        <w:rPr/>
        <w:t>Pratama,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&amp; Setyaningrum,</w:t>
      </w:r>
      <w:r>
        <w:rPr>
          <w:spacing w:val="1"/>
        </w:rPr>
        <w:t> </w:t>
      </w:r>
      <w:r>
        <w:rPr/>
        <w:t>W. (2018).</w:t>
      </w:r>
      <w:r>
        <w:rPr>
          <w:spacing w:val="1"/>
        </w:rPr>
        <w:t> </w:t>
      </w:r>
      <w:r>
        <w:rPr/>
        <w:t>Game-Based</w:t>
      </w:r>
      <w:r>
        <w:rPr>
          <w:spacing w:val="1"/>
        </w:rPr>
        <w:t> </w:t>
      </w:r>
      <w:r>
        <w:rPr/>
        <w:t>Learning:</w:t>
      </w:r>
      <w:r>
        <w:rPr>
          <w:spacing w:val="1"/>
        </w:rPr>
        <w:t> </w:t>
      </w:r>
      <w:r>
        <w:rPr/>
        <w:t>The 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cognitive and</w:t>
      </w:r>
      <w:r>
        <w:rPr>
          <w:spacing w:val="2"/>
        </w:rPr>
        <w:t> </w:t>
      </w:r>
      <w:r>
        <w:rPr/>
        <w:t>affective</w:t>
      </w:r>
      <w:r>
        <w:rPr>
          <w:spacing w:val="-2"/>
        </w:rPr>
        <w:t> </w:t>
      </w:r>
      <w:r>
        <w:rPr/>
        <w:t>aspects.</w:t>
      </w:r>
      <w:r>
        <w:rPr>
          <w:spacing w:val="3"/>
        </w:rPr>
        <w:t> </w:t>
      </w:r>
      <w:r>
        <w:rPr>
          <w:i/>
        </w:rPr>
        <w:t>Journal of Physics.</w:t>
      </w:r>
    </w:p>
    <w:p>
      <w:pPr>
        <w:pStyle w:val="BodyText"/>
        <w:spacing w:before="163"/>
        <w:ind w:left="872"/>
      </w:pPr>
      <w:r>
        <w:rPr/>
        <w:t>Prensky,</w:t>
      </w:r>
      <w:r>
        <w:rPr>
          <w:spacing w:val="3"/>
        </w:rPr>
        <w:t> </w:t>
      </w:r>
      <w:r>
        <w:rPr/>
        <w:t>M.</w:t>
      </w:r>
      <w:r>
        <w:rPr>
          <w:spacing w:val="1"/>
        </w:rPr>
        <w:t> </w:t>
      </w:r>
      <w:r>
        <w:rPr/>
        <w:t>(2001).</w:t>
      </w:r>
      <w:r>
        <w:rPr>
          <w:spacing w:val="2"/>
        </w:rPr>
        <w:t> </w:t>
      </w:r>
      <w:r>
        <w:rPr/>
        <w:t>Digital</w:t>
      </w:r>
      <w:r>
        <w:rPr>
          <w:spacing w:val="2"/>
        </w:rPr>
        <w:t> </w:t>
      </w:r>
      <w:r>
        <w:rPr/>
        <w:t>natives,</w:t>
      </w:r>
      <w:r>
        <w:rPr>
          <w:spacing w:val="1"/>
        </w:rPr>
        <w:t> </w:t>
      </w:r>
      <w:r>
        <w:rPr/>
        <w:t>Digital</w:t>
      </w:r>
      <w:r>
        <w:rPr>
          <w:spacing w:val="4"/>
        </w:rPr>
        <w:t> </w:t>
      </w:r>
      <w:r>
        <w:rPr/>
        <w:t>Immigrants:</w:t>
      </w:r>
      <w:r>
        <w:rPr>
          <w:spacing w:val="3"/>
        </w:rPr>
        <w:t> </w:t>
      </w:r>
      <w:r>
        <w:rPr/>
        <w:t>Part 2.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the Horizon,</w:t>
      </w:r>
      <w:r>
        <w:rPr>
          <w:spacing w:val="1"/>
        </w:rPr>
        <w:t> </w:t>
      </w:r>
      <w:r>
        <w:rPr/>
        <w:t>9</w:t>
      </w:r>
      <w:r>
        <w:rPr>
          <w:spacing w:val="2"/>
        </w:rPr>
        <w:t> </w:t>
      </w:r>
      <w:r>
        <w:rPr/>
        <w:t>(6),</w:t>
      </w:r>
      <w:r>
        <w:rPr>
          <w:spacing w:val="1"/>
        </w:rPr>
        <w:t> </w:t>
      </w:r>
      <w:r>
        <w:rPr/>
        <w:t>1-</w:t>
      </w:r>
    </w:p>
    <w:p>
      <w:pPr>
        <w:pStyle w:val="BodyText"/>
        <w:spacing w:before="2"/>
        <w:ind w:left="1592"/>
      </w:pPr>
      <w:r>
        <w:rPr/>
        <w:t>9.</w:t>
      </w:r>
    </w:p>
    <w:p>
      <w:pPr>
        <w:pStyle w:val="BodyText"/>
        <w:spacing w:before="198"/>
        <w:ind w:left="1592" w:right="714" w:hanging="720"/>
        <w:jc w:val="both"/>
      </w:pPr>
      <w:r>
        <w:rPr/>
        <w:t>Prinsloo,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Rooyen,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„Exploring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blended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improving student success in the teaching of second year accounting‟, </w:t>
      </w:r>
      <w:r>
        <w:rPr>
          <w:i/>
        </w:rPr>
        <w:t>Meditari</w:t>
      </w:r>
      <w:r>
        <w:rPr>
          <w:i/>
          <w:spacing w:val="1"/>
        </w:rPr>
        <w:t> </w:t>
      </w:r>
      <w:r>
        <w:rPr>
          <w:i/>
        </w:rPr>
        <w:t>Accountancy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15(1), pp.</w:t>
      </w:r>
      <w:r>
        <w:rPr>
          <w:spacing w:val="-1"/>
        </w:rPr>
        <w:t> </w:t>
      </w:r>
      <w:r>
        <w:rPr/>
        <w:t>51–69. doi: 10.1108/10222529200700004.</w:t>
      </w:r>
    </w:p>
    <w:p>
      <w:pPr>
        <w:pStyle w:val="BodyText"/>
        <w:spacing w:line="259" w:lineRule="auto" w:before="204"/>
        <w:ind w:left="1592" w:right="717" w:hanging="720"/>
        <w:jc w:val="both"/>
      </w:pPr>
      <w:r>
        <w:rPr/>
        <w:t>Puentedura, R. (2006). Transformatiom, Technology, and Education. Presentation given</w:t>
      </w:r>
      <w:r>
        <w:rPr>
          <w:spacing w:val="1"/>
        </w:rPr>
        <w:t> </w:t>
      </w:r>
      <w:r>
        <w:rPr/>
        <w:t>August 18, 2006 as part of the </w:t>
      </w:r>
      <w:r>
        <w:rPr>
          <w:i/>
        </w:rPr>
        <w:t>Strengthening Your District Through Technology</w:t>
      </w:r>
      <w:r>
        <w:rPr>
          <w:i/>
          <w:spacing w:val="1"/>
        </w:rPr>
        <w:t> </w:t>
      </w:r>
      <w:r>
        <w:rPr/>
        <w:t>workshops,</w:t>
      </w:r>
      <w:r>
        <w:rPr>
          <w:spacing w:val="1"/>
        </w:rPr>
        <w:t> </w:t>
      </w:r>
      <w:r>
        <w:rPr/>
        <w:t>Maine,</w:t>
      </w:r>
      <w:r>
        <w:rPr>
          <w:spacing w:val="1"/>
        </w:rPr>
        <w:t> </w:t>
      </w:r>
      <w:r>
        <w:rPr/>
        <w:t>US.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59">
        <w:r>
          <w:rPr>
            <w:u w:val="single"/>
          </w:rPr>
          <w:t>http://hippasus.com/</w:t>
        </w:r>
      </w:hyperlink>
      <w:r>
        <w:rPr>
          <w:spacing w:val="1"/>
        </w:rPr>
        <w:t> </w:t>
      </w:r>
      <w:hyperlink r:id="rId59">
        <w:r>
          <w:rPr>
            <w:u w:val="single"/>
          </w:rPr>
          <w:t>resources/tte/part1.html</w:t>
        </w:r>
      </w:hyperlink>
      <w:r>
        <w:rPr/>
        <w:t>.</w:t>
      </w:r>
    </w:p>
    <w:p>
      <w:pPr>
        <w:spacing w:line="242" w:lineRule="auto" w:before="157"/>
        <w:ind w:left="1592" w:right="719" w:hanging="720"/>
        <w:jc w:val="both"/>
        <w:rPr>
          <w:sz w:val="24"/>
        </w:rPr>
      </w:pPr>
      <w:r>
        <w:rPr>
          <w:sz w:val="24"/>
        </w:rPr>
        <w:t>Punch.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(2005)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Edition).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London: Sage</w:t>
      </w:r>
    </w:p>
    <w:p>
      <w:pPr>
        <w:pStyle w:val="BodyText"/>
        <w:spacing w:before="194"/>
        <w:ind w:left="1592" w:right="716" w:hanging="720"/>
        <w:jc w:val="both"/>
      </w:pPr>
      <w:r>
        <w:rPr/>
        <w:t>Robert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Ayoub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Integration Competencies in Science and Mathematics Teaching: Experiences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Tanzania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Uganda.</w:t>
      </w:r>
      <w:r>
        <w:rPr>
          <w:spacing w:val="1"/>
        </w:rPr>
        <w:t> </w:t>
      </w:r>
      <w:r>
        <w:rPr>
          <w:i/>
        </w:rPr>
        <w:t>Makerere</w:t>
      </w:r>
      <w:r>
        <w:rPr>
          <w:i/>
          <w:spacing w:val="-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Higher</w:t>
      </w:r>
      <w:r>
        <w:rPr>
          <w:i/>
          <w:spacing w:val="-1"/>
        </w:rPr>
        <w:t> </w:t>
      </w:r>
      <w:r>
        <w:rPr>
          <w:i/>
        </w:rPr>
        <w:t>Education.</w:t>
      </w:r>
      <w:r>
        <w:rPr>
          <w:i/>
          <w:spacing w:val="-1"/>
        </w:rPr>
        <w:t> </w:t>
      </w:r>
      <w:r>
        <w:rPr>
          <w:i/>
        </w:rPr>
        <w:t>Vol.</w:t>
      </w:r>
      <w:r>
        <w:rPr>
          <w:i/>
          <w:spacing w:val="1"/>
        </w:rPr>
        <w:t> </w:t>
      </w:r>
      <w:r>
        <w:rPr/>
        <w:t>3(2).</w:t>
      </w:r>
    </w:p>
    <w:p>
      <w:pPr>
        <w:spacing w:after="0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spacing w:before="74"/>
        <w:ind w:left="872" w:right="0" w:firstLine="0"/>
        <w:jc w:val="left"/>
        <w:rPr>
          <w:i/>
          <w:sz w:val="24"/>
        </w:rPr>
      </w:pPr>
      <w:r>
        <w:rPr>
          <w:sz w:val="24"/>
        </w:rPr>
        <w:t>Roblyer,</w:t>
      </w:r>
      <w:r>
        <w:rPr>
          <w:spacing w:val="10"/>
          <w:sz w:val="24"/>
        </w:rPr>
        <w:t> </w:t>
      </w:r>
      <w:r>
        <w:rPr>
          <w:sz w:val="24"/>
        </w:rPr>
        <w:t>M.</w:t>
      </w:r>
      <w:r>
        <w:rPr>
          <w:spacing w:val="11"/>
          <w:sz w:val="24"/>
        </w:rPr>
        <w:t> </w:t>
      </w:r>
      <w:r>
        <w:rPr>
          <w:sz w:val="24"/>
        </w:rPr>
        <w:t>D.,</w:t>
      </w:r>
      <w:r>
        <w:rPr>
          <w:spacing w:val="12"/>
          <w:sz w:val="24"/>
        </w:rPr>
        <w:t> </w:t>
      </w:r>
      <w:r>
        <w:rPr>
          <w:sz w:val="24"/>
        </w:rPr>
        <w:t>&amp;</w:t>
      </w:r>
      <w:r>
        <w:rPr>
          <w:spacing w:val="8"/>
          <w:sz w:val="24"/>
        </w:rPr>
        <w:t> </w:t>
      </w:r>
      <w:r>
        <w:rPr>
          <w:sz w:val="24"/>
        </w:rPr>
        <w:t>Edwards,</w:t>
      </w:r>
      <w:r>
        <w:rPr>
          <w:spacing w:val="10"/>
          <w:sz w:val="24"/>
        </w:rPr>
        <w:t> </w:t>
      </w:r>
      <w:r>
        <w:rPr>
          <w:sz w:val="24"/>
        </w:rPr>
        <w:t>J.</w:t>
      </w:r>
      <w:r>
        <w:rPr>
          <w:spacing w:val="10"/>
          <w:sz w:val="24"/>
        </w:rPr>
        <w:t> </w:t>
      </w:r>
      <w:r>
        <w:rPr>
          <w:sz w:val="24"/>
        </w:rPr>
        <w:t>(2000).</w:t>
      </w:r>
      <w:r>
        <w:rPr>
          <w:spacing w:val="13"/>
          <w:sz w:val="24"/>
        </w:rPr>
        <w:t> </w:t>
      </w:r>
      <w:r>
        <w:rPr>
          <w:i/>
          <w:sz w:val="24"/>
        </w:rPr>
        <w:t>Integrating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teaching</w:t>
      </w:r>
    </w:p>
    <w:p>
      <w:pPr>
        <w:pStyle w:val="BodyText"/>
        <w:spacing w:before="2"/>
        <w:ind w:left="1592"/>
      </w:pPr>
      <w:r>
        <w:rPr/>
        <w:t>(2nd</w:t>
      </w:r>
      <w:r>
        <w:rPr>
          <w:spacing w:val="-3"/>
        </w:rPr>
        <w:t> </w:t>
      </w:r>
      <w:r>
        <w:rPr/>
        <w:t>Ed.).</w:t>
      </w:r>
      <w:r>
        <w:rPr>
          <w:spacing w:val="-1"/>
        </w:rPr>
        <w:t> </w:t>
      </w:r>
      <w:r>
        <w:rPr/>
        <w:t>Upper</w:t>
      </w:r>
      <w:r>
        <w:rPr>
          <w:spacing w:val="-1"/>
        </w:rPr>
        <w:t> </w:t>
      </w:r>
      <w:r>
        <w:rPr/>
        <w:t>Saddle River,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Jersey:</w:t>
      </w:r>
      <w:r>
        <w:rPr>
          <w:spacing w:val="-1"/>
        </w:rPr>
        <w:t> </w:t>
      </w:r>
      <w:r>
        <w:rPr/>
        <w:t>Prentice-Hall,</w:t>
      </w:r>
      <w:r>
        <w:rPr>
          <w:spacing w:val="1"/>
        </w:rPr>
        <w:t> </w:t>
      </w:r>
      <w:r>
        <w:rPr/>
        <w:t>Inc</w:t>
      </w:r>
    </w:p>
    <w:p>
      <w:pPr>
        <w:spacing w:line="240" w:lineRule="auto" w:before="197"/>
        <w:ind w:left="1592" w:right="716" w:hanging="720"/>
        <w:jc w:val="both"/>
        <w:rPr>
          <w:i/>
          <w:sz w:val="24"/>
        </w:rPr>
      </w:pPr>
      <w:r>
        <w:rPr>
          <w:sz w:val="24"/>
        </w:rPr>
        <w:t>Rocco, T. S. &amp; Plakhotnik, M. S. (2009). Literature Reviews, Conceptual Frameworks,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Theoretical</w:t>
      </w:r>
      <w:r>
        <w:rPr>
          <w:spacing w:val="1"/>
          <w:sz w:val="24"/>
        </w:rPr>
        <w:t> </w:t>
      </w:r>
      <w:r>
        <w:rPr>
          <w:sz w:val="24"/>
        </w:rPr>
        <w:t>Frameworks:</w:t>
      </w:r>
      <w:r>
        <w:rPr>
          <w:spacing w:val="1"/>
          <w:sz w:val="24"/>
        </w:rPr>
        <w:t> </w:t>
      </w:r>
      <w:r>
        <w:rPr>
          <w:sz w:val="24"/>
        </w:rPr>
        <w:t>Terms,</w:t>
      </w:r>
      <w:r>
        <w:rPr>
          <w:spacing w:val="1"/>
          <w:sz w:val="24"/>
        </w:rPr>
        <w:t> </w:t>
      </w:r>
      <w:r>
        <w:rPr>
          <w:sz w:val="24"/>
        </w:rPr>
        <w:t>Functions,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Distinctions.</w:t>
      </w:r>
      <w:r>
        <w:rPr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2009.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Retrieved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from:</w:t>
      </w:r>
      <w:r>
        <w:rPr>
          <w:i/>
          <w:spacing w:val="1"/>
          <w:sz w:val="24"/>
        </w:rPr>
        <w:t> </w:t>
      </w:r>
      <w:hyperlink r:id="rId60">
        <w:r>
          <w:rPr>
            <w:i/>
            <w:sz w:val="24"/>
          </w:rPr>
          <w:t>http://researchgate.</w:t>
        </w:r>
      </w:hyperlink>
      <w:r>
        <w:rPr>
          <w:i/>
          <w:spacing w:val="-1"/>
          <w:sz w:val="24"/>
        </w:rPr>
        <w:t> </w:t>
      </w:r>
      <w:r>
        <w:rPr>
          <w:i/>
          <w:sz w:val="24"/>
        </w:rPr>
        <w:t>com</w:t>
      </w:r>
    </w:p>
    <w:p>
      <w:pPr>
        <w:pStyle w:val="BodyText"/>
        <w:spacing w:line="242" w:lineRule="auto" w:before="202"/>
        <w:ind w:left="1592" w:right="719" w:hanging="720"/>
        <w:jc w:val="both"/>
      </w:pPr>
      <w:r>
        <w:rPr/>
        <w:t>Russell, J. &amp; Hollander, S. (1975). A Biology Attitude Scale. </w:t>
      </w:r>
      <w:r>
        <w:rPr>
          <w:i/>
        </w:rPr>
        <w:t>The American Biology</w:t>
      </w:r>
      <w:r>
        <w:rPr>
          <w:i/>
          <w:spacing w:val="1"/>
        </w:rPr>
        <w:t> </w:t>
      </w:r>
      <w:r>
        <w:rPr>
          <w:i/>
        </w:rPr>
        <w:t>Teacher</w:t>
      </w:r>
      <w:r>
        <w:rPr/>
        <w:t>,</w:t>
      </w:r>
      <w:r>
        <w:rPr>
          <w:spacing w:val="-1"/>
        </w:rPr>
        <w:t> </w:t>
      </w:r>
      <w:r>
        <w:rPr/>
        <w:t>Vol.</w:t>
      </w:r>
      <w:r>
        <w:rPr>
          <w:spacing w:val="-1"/>
        </w:rPr>
        <w:t> </w:t>
      </w:r>
      <w:r>
        <w:rPr/>
        <w:t>37,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5.  Available</w:t>
      </w:r>
      <w:r>
        <w:rPr>
          <w:spacing w:val="-1"/>
        </w:rPr>
        <w:t> </w:t>
      </w:r>
      <w:r>
        <w:rPr/>
        <w:t>at:</w:t>
      </w:r>
      <w:r>
        <w:rPr>
          <w:spacing w:val="1"/>
        </w:rPr>
        <w:t> </w:t>
      </w:r>
      <w:hyperlink r:id="rId61">
        <w:r>
          <w:rPr/>
          <w:t>http://www.jstor.org/stable/4445229</w:t>
        </w:r>
      </w:hyperlink>
    </w:p>
    <w:p>
      <w:pPr>
        <w:spacing w:line="242" w:lineRule="auto" w:before="193"/>
        <w:ind w:left="1592" w:right="716" w:hanging="720"/>
        <w:jc w:val="both"/>
        <w:rPr>
          <w:sz w:val="24"/>
        </w:rPr>
      </w:pPr>
      <w:r>
        <w:rPr>
          <w:sz w:val="24"/>
        </w:rPr>
        <w:t>Saettler, P. (1990). </w:t>
      </w:r>
      <w:r>
        <w:rPr>
          <w:i/>
          <w:sz w:val="24"/>
        </w:rPr>
        <w:t>The Evolution of American Educational into Technology</w:t>
      </w:r>
      <w:r>
        <w:rPr>
          <w:sz w:val="24"/>
        </w:rPr>
        <w:t>. Englewood,</w:t>
      </w:r>
      <w:r>
        <w:rPr>
          <w:spacing w:val="-57"/>
          <w:sz w:val="24"/>
        </w:rPr>
        <w:t> </w:t>
      </w:r>
      <w:r>
        <w:rPr>
          <w:sz w:val="24"/>
        </w:rPr>
        <w:t>co:</w:t>
      </w:r>
      <w:r>
        <w:rPr>
          <w:spacing w:val="1"/>
          <w:sz w:val="24"/>
        </w:rPr>
        <w:t> </w:t>
      </w:r>
      <w:r>
        <w:rPr>
          <w:sz w:val="24"/>
        </w:rPr>
        <w:t>Libraries Unlimitted, New York</w:t>
      </w:r>
    </w:p>
    <w:p>
      <w:pPr>
        <w:spacing w:line="240" w:lineRule="auto" w:before="195"/>
        <w:ind w:left="1592" w:right="718" w:hanging="720"/>
        <w:jc w:val="both"/>
        <w:rPr>
          <w:sz w:val="24"/>
        </w:rPr>
      </w:pPr>
      <w:r>
        <w:rPr>
          <w:sz w:val="24"/>
        </w:rPr>
        <w:t>Salavati, Sadaf (2016). </w:t>
      </w:r>
      <w:r>
        <w:rPr>
          <w:i/>
          <w:sz w:val="24"/>
        </w:rPr>
        <w:t>Use of Digital Technologies in Education: The Complexity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Teachers’ Everyday Practice. </w:t>
      </w:r>
      <w:r>
        <w:rPr>
          <w:sz w:val="24"/>
        </w:rPr>
        <w:t>Linnaeus University Dissertations No 264/2016,</w:t>
      </w:r>
      <w:r>
        <w:rPr>
          <w:spacing w:val="1"/>
          <w:sz w:val="24"/>
        </w:rPr>
        <w:t> </w:t>
      </w:r>
      <w:r>
        <w:rPr>
          <w:sz w:val="24"/>
        </w:rPr>
        <w:t>ISBN:</w:t>
      </w:r>
      <w:r>
        <w:rPr>
          <w:spacing w:val="-1"/>
          <w:sz w:val="24"/>
        </w:rPr>
        <w:t> </w:t>
      </w:r>
      <w:r>
        <w:rPr>
          <w:sz w:val="24"/>
        </w:rPr>
        <w:t>978-91-88357-39-9. Written in English.</w:t>
      </w:r>
    </w:p>
    <w:p>
      <w:pPr>
        <w:pStyle w:val="BodyText"/>
        <w:spacing w:line="242" w:lineRule="auto" w:before="201"/>
        <w:ind w:left="1592" w:right="721" w:hanging="720"/>
        <w:jc w:val="both"/>
      </w:pPr>
      <w:r>
        <w:rPr/>
        <w:t>Savoy, A, Proctor, R.W, &amp; Salvendy, G. (2009). Information retention from PowerPoint</w:t>
      </w:r>
      <w:r>
        <w:rPr>
          <w:spacing w:val="1"/>
        </w:rPr>
        <w:t> </w:t>
      </w:r>
      <w:r>
        <w:rPr/>
        <w:t>andtraditional</w:t>
      </w:r>
      <w:r>
        <w:rPr>
          <w:spacing w:val="-1"/>
        </w:rPr>
        <w:t> </w:t>
      </w:r>
      <w:r>
        <w:rPr/>
        <w:t>lectures.</w:t>
      </w:r>
      <w:r>
        <w:rPr>
          <w:spacing w:val="1"/>
        </w:rPr>
        <w:t> </w:t>
      </w:r>
      <w:r>
        <w:rPr/>
        <w:t>Computers &amp;</w:t>
      </w:r>
      <w:r>
        <w:rPr>
          <w:spacing w:val="-4"/>
        </w:rPr>
        <w:t> </w:t>
      </w:r>
      <w:r>
        <w:rPr/>
        <w:t>Education, 52(2009), 858-867.</w:t>
      </w:r>
    </w:p>
    <w:p>
      <w:pPr>
        <w:pStyle w:val="BodyText"/>
        <w:spacing w:before="194"/>
        <w:ind w:left="1592" w:right="717" w:hanging="720"/>
        <w:jc w:val="both"/>
      </w:pPr>
      <w:r>
        <w:rPr/>
        <w:t>Sazali A. W, Raduan C. R. &amp; Osman (2012). Defining the Concepts of Technology and</w:t>
      </w:r>
      <w:r>
        <w:rPr>
          <w:spacing w:val="1"/>
        </w:rPr>
        <w:t> </w:t>
      </w:r>
      <w:r>
        <w:rPr/>
        <w:t>Technology Transfer: A Literature Analysis. </w:t>
      </w:r>
      <w:r>
        <w:rPr>
          <w:i/>
        </w:rPr>
        <w:t>International Business Research.</w:t>
      </w:r>
      <w:r>
        <w:rPr>
          <w:i/>
          <w:spacing w:val="1"/>
        </w:rPr>
        <w:t> </w:t>
      </w:r>
      <w:r>
        <w:rPr/>
        <w:t>Vol. 5,</w:t>
      </w:r>
      <w:r>
        <w:rPr>
          <w:spacing w:val="-1"/>
        </w:rPr>
        <w:t> </w:t>
      </w:r>
      <w:r>
        <w:rPr/>
        <w:t>No.1.</w:t>
      </w:r>
    </w:p>
    <w:p>
      <w:pPr>
        <w:pStyle w:val="BodyText"/>
        <w:spacing w:line="259" w:lineRule="auto" w:before="202"/>
        <w:ind w:left="1592" w:right="719" w:hanging="720"/>
        <w:jc w:val="both"/>
      </w:pPr>
      <w:r>
        <w:rPr/>
        <w:t>Sessoms, D. (2008). Interactive instruction: Creating interactive learning environments</w:t>
      </w:r>
      <w:r>
        <w:rPr>
          <w:spacing w:val="1"/>
        </w:rPr>
        <w:t> </w:t>
      </w:r>
      <w:r>
        <w:rPr/>
        <w:t>through tomorrow‟s teachers. International Journal of Technology in 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4(2), 86-96.</w:t>
      </w:r>
    </w:p>
    <w:p>
      <w:pPr>
        <w:spacing w:line="240" w:lineRule="auto" w:before="198"/>
        <w:ind w:left="1592" w:right="713" w:hanging="720"/>
        <w:jc w:val="both"/>
        <w:rPr>
          <w:sz w:val="24"/>
        </w:rPr>
      </w:pPr>
      <w:r>
        <w:rPr>
          <w:sz w:val="24"/>
        </w:rPr>
        <w:t>Shephard,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sustainability:</w:t>
      </w:r>
      <w:r>
        <w:rPr>
          <w:spacing w:val="1"/>
          <w:sz w:val="24"/>
        </w:rPr>
        <w:t> </w:t>
      </w:r>
      <w:r>
        <w:rPr>
          <w:sz w:val="24"/>
        </w:rPr>
        <w:t>Seeking affective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outcomes. </w:t>
      </w:r>
      <w:r>
        <w:rPr>
          <w:i/>
          <w:sz w:val="24"/>
        </w:rPr>
        <w:t>International Journal of Sustainability in Higher Education</w:t>
      </w:r>
      <w:r>
        <w:rPr>
          <w:sz w:val="24"/>
        </w:rPr>
        <w:t>, 9 (1), 87–</w:t>
      </w:r>
      <w:r>
        <w:rPr>
          <w:spacing w:val="-57"/>
          <w:sz w:val="24"/>
        </w:rPr>
        <w:t> </w:t>
      </w:r>
      <w:r>
        <w:rPr>
          <w:sz w:val="24"/>
        </w:rPr>
        <w:t>8</w:t>
      </w:r>
    </w:p>
    <w:p>
      <w:pPr>
        <w:pStyle w:val="BodyText"/>
        <w:spacing w:before="199"/>
        <w:ind w:left="1592" w:right="716" w:hanging="720"/>
        <w:jc w:val="both"/>
      </w:pPr>
      <w:r>
        <w:rPr/>
        <w:t>Shittu A.T., Gambari A.I., Alabi O.T. (2016). Survey of Education, Engineering, and</w:t>
      </w:r>
      <w:r>
        <w:rPr>
          <w:spacing w:val="1"/>
        </w:rPr>
        <w:t> </w:t>
      </w:r>
      <w:r>
        <w:rPr/>
        <w:t>Information Technology Students‟ Knowledge of Green Computing in Nigerian</w:t>
      </w:r>
      <w:r>
        <w:rPr>
          <w:spacing w:val="1"/>
        </w:rPr>
        <w:t> </w:t>
      </w:r>
      <w:r>
        <w:rPr/>
        <w:t>University.</w:t>
      </w:r>
      <w:r>
        <w:rPr>
          <w:spacing w:val="2"/>
        </w:rPr>
        <w:t> </w:t>
      </w:r>
      <w:r>
        <w:rPr>
          <w:i/>
        </w:rPr>
        <w:t>Journal of Education</w:t>
      </w:r>
      <w:r>
        <w:rPr>
          <w:i/>
          <w:spacing w:val="-1"/>
        </w:rPr>
        <w:t> </w:t>
      </w:r>
      <w:r>
        <w:rPr>
          <w:i/>
        </w:rPr>
        <w:t>and Learning</w:t>
      </w:r>
      <w:r>
        <w:rPr/>
        <w:t>. Vol. 10</w:t>
      </w:r>
      <w:r>
        <w:rPr>
          <w:spacing w:val="-1"/>
        </w:rPr>
        <w:t> </w:t>
      </w:r>
      <w:r>
        <w:rPr/>
        <w:t>(1)</w:t>
      </w:r>
      <w:r>
        <w:rPr>
          <w:spacing w:val="-1"/>
        </w:rPr>
        <w:t> </w:t>
      </w:r>
      <w:r>
        <w:rPr/>
        <w:t>pp. 70-77.</w:t>
      </w:r>
    </w:p>
    <w:p>
      <w:pPr>
        <w:pStyle w:val="BodyText"/>
        <w:spacing w:before="200"/>
        <w:ind w:left="1592" w:right="718" w:hanging="720"/>
        <w:jc w:val="both"/>
      </w:pPr>
      <w:r>
        <w:rPr/>
        <w:t>Sinclair, S., Dunn, E., &amp; Lowery, B. S. (2005). The relationship between parental racial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children‟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implicit</w:t>
      </w:r>
      <w:r>
        <w:rPr>
          <w:spacing w:val="1"/>
        </w:rPr>
        <w:t> </w:t>
      </w:r>
      <w:r>
        <w:rPr/>
        <w:t>prejudice.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Psychology,</w:t>
      </w:r>
      <w:r>
        <w:rPr>
          <w:spacing w:val="-1"/>
        </w:rPr>
        <w:t> </w:t>
      </w:r>
      <w:r>
        <w:rPr/>
        <w:t>41, 283</w:t>
      </w:r>
      <w:r>
        <w:rPr>
          <w:spacing w:val="1"/>
        </w:rPr>
        <w:t> </w:t>
      </w:r>
      <w:r>
        <w:rPr/>
        <w:t>– 289.</w:t>
      </w:r>
    </w:p>
    <w:p>
      <w:pPr>
        <w:pStyle w:val="BodyText"/>
        <w:spacing w:before="202"/>
        <w:ind w:left="1592" w:right="714" w:hanging="720"/>
        <w:jc w:val="both"/>
      </w:pPr>
      <w:r>
        <w:rPr/>
        <w:t>Sofadekan,</w:t>
      </w:r>
      <w:r>
        <w:rPr>
          <w:spacing w:val="9"/>
        </w:rPr>
        <w:t> </w:t>
      </w:r>
      <w:r>
        <w:rPr/>
        <w:t>A.</w:t>
      </w:r>
      <w:r>
        <w:rPr>
          <w:spacing w:val="9"/>
        </w:rPr>
        <w:t> </w:t>
      </w:r>
      <w:r>
        <w:rPr/>
        <w:t>O.</w:t>
      </w:r>
      <w:r>
        <w:rPr>
          <w:spacing w:val="10"/>
        </w:rPr>
        <w:t> </w:t>
      </w:r>
      <w:r>
        <w:rPr/>
        <w:t>(2012).</w:t>
      </w:r>
      <w:r>
        <w:rPr>
          <w:spacing w:val="11"/>
        </w:rPr>
        <w:t> </w:t>
      </w:r>
      <w:r>
        <w:rPr/>
        <w:t>Social</w:t>
      </w:r>
      <w:r>
        <w:rPr>
          <w:spacing w:val="10"/>
        </w:rPr>
        <w:t> </w:t>
      </w:r>
      <w:r>
        <w:rPr/>
        <w:t>Studies</w:t>
      </w:r>
      <w:r>
        <w:rPr>
          <w:spacing w:val="10"/>
        </w:rPr>
        <w:t> </w:t>
      </w:r>
      <w:r>
        <w:rPr/>
        <w:t>education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Nigeria: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challenge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building</w:t>
      </w:r>
      <w:r>
        <w:rPr>
          <w:spacing w:val="-58"/>
        </w:rPr>
        <w:t> </w:t>
      </w:r>
      <w:r>
        <w:rPr/>
        <w:t>a nation. A Ph.D. Thesis submitted at the school of sports and education. London:</w:t>
      </w:r>
      <w:r>
        <w:rPr>
          <w:spacing w:val="-57"/>
        </w:rPr>
        <w:t> </w:t>
      </w:r>
      <w:r>
        <w:rPr/>
        <w:t>Brunel</w:t>
      </w:r>
      <w:r>
        <w:rPr>
          <w:spacing w:val="-1"/>
        </w:rPr>
        <w:t> </w:t>
      </w:r>
      <w:r>
        <w:rPr/>
        <w:t>University.</w:t>
      </w:r>
    </w:p>
    <w:p>
      <w:pPr>
        <w:pStyle w:val="BodyText"/>
        <w:spacing w:before="199"/>
        <w:ind w:left="1592" w:right="714" w:hanging="720"/>
        <w:jc w:val="both"/>
      </w:pPr>
      <w:r>
        <w:rPr/>
        <w:t>Spiro,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Feltovich,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Jacobson,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Coulson,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flexibility,</w:t>
      </w:r>
      <w:r>
        <w:rPr>
          <w:spacing w:val="-57"/>
        </w:rPr>
        <w:t> </w:t>
      </w:r>
      <w:r>
        <w:rPr/>
        <w:t>constructivism,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hypertext: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ill-structured</w:t>
      </w:r>
      <w:r>
        <w:rPr>
          <w:spacing w:val="1"/>
        </w:rPr>
        <w:t> </w:t>
      </w:r>
      <w:r>
        <w:rPr/>
        <w:t>domains.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Duffy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Jonassen</w:t>
      </w:r>
      <w:r>
        <w:rPr>
          <w:spacing w:val="1"/>
        </w:rPr>
        <w:t> </w:t>
      </w:r>
      <w:r>
        <w:rPr/>
        <w:t>(Eds.),</w:t>
      </w:r>
      <w:r>
        <w:rPr>
          <w:spacing w:val="1"/>
        </w:rPr>
        <w:t> </w:t>
      </w:r>
      <w:r>
        <w:rPr>
          <w:i/>
        </w:rPr>
        <w:t>Constructivism and the technology of instruction: A conversation. </w:t>
      </w:r>
      <w:r>
        <w:rPr/>
        <w:t>Hillsdale, NJ:</w:t>
      </w:r>
      <w:r>
        <w:rPr>
          <w:spacing w:val="1"/>
        </w:rPr>
        <w:t> </w:t>
      </w:r>
      <w:r>
        <w:rPr/>
        <w:t>Lawrence</w:t>
      </w:r>
      <w:r>
        <w:rPr>
          <w:spacing w:val="-2"/>
        </w:rPr>
        <w:t> </w:t>
      </w:r>
      <w:r>
        <w:rPr/>
        <w:t>Erlbaum Associates.</w:t>
      </w:r>
    </w:p>
    <w:p>
      <w:pPr>
        <w:pStyle w:val="BodyText"/>
        <w:spacing w:line="259" w:lineRule="auto" w:before="202"/>
        <w:ind w:left="1592" w:right="714" w:hanging="720"/>
        <w:jc w:val="both"/>
      </w:pPr>
      <w:r>
        <w:rPr/>
        <w:t>Spiro,</w:t>
      </w:r>
      <w:r>
        <w:rPr>
          <w:spacing w:val="1"/>
        </w:rPr>
        <w:t> </w:t>
      </w:r>
      <w:r>
        <w:rPr/>
        <w:t>R.J.,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Jehng,</w:t>
      </w:r>
      <w:r>
        <w:rPr>
          <w:spacing w:val="1"/>
        </w:rPr>
        <w:t> </w:t>
      </w:r>
      <w:r>
        <w:rPr/>
        <w:t>J.C.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hypertext: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9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nonlinear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multidimensional</w:t>
      </w:r>
      <w:r>
        <w:rPr>
          <w:spacing w:val="24"/>
        </w:rPr>
        <w:t> </w:t>
      </w:r>
      <w:r>
        <w:rPr/>
        <w:t>traversal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complex</w:t>
      </w:r>
      <w:r>
        <w:rPr>
          <w:spacing w:val="33"/>
        </w:rPr>
        <w:t> </w:t>
      </w:r>
      <w:r>
        <w:rPr/>
        <w:t>subject</w:t>
      </w:r>
    </w:p>
    <w:p>
      <w:pPr>
        <w:spacing w:after="0" w:line="259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256" w:lineRule="auto" w:before="76"/>
        <w:ind w:left="1592" w:right="724"/>
        <w:jc w:val="both"/>
      </w:pPr>
      <w:r>
        <w:rPr/>
        <w:t>matter.</w:t>
      </w:r>
      <w:r>
        <w:rPr>
          <w:spacing w:val="1"/>
        </w:rPr>
        <w:t> </w:t>
      </w:r>
      <w:r>
        <w:rPr/>
        <w:t>Cognition,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Multimedia:</w:t>
      </w:r>
      <w:r>
        <w:rPr>
          <w:spacing w:val="1"/>
        </w:rPr>
        <w:t> </w:t>
      </w:r>
      <w:r>
        <w:rPr/>
        <w:t>Exploring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-57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205.</w:t>
      </w:r>
    </w:p>
    <w:p>
      <w:pPr>
        <w:pStyle w:val="BodyText"/>
        <w:spacing w:line="259" w:lineRule="auto" w:before="165"/>
        <w:ind w:left="1592" w:right="719" w:hanging="720"/>
        <w:jc w:val="both"/>
      </w:pPr>
      <w:r>
        <w:rPr/>
        <w:t>Spiro,</w:t>
      </w:r>
      <w:r>
        <w:rPr>
          <w:spacing w:val="1"/>
        </w:rPr>
        <w:t> </w:t>
      </w:r>
      <w:r>
        <w:rPr/>
        <w:t>R.J.,</w:t>
      </w:r>
      <w:r>
        <w:rPr>
          <w:spacing w:val="1"/>
        </w:rPr>
        <w:t> </w:t>
      </w:r>
      <w:r>
        <w:rPr/>
        <w:t>Coulson,</w:t>
      </w:r>
      <w:r>
        <w:rPr>
          <w:spacing w:val="1"/>
        </w:rPr>
        <w:t> </w:t>
      </w:r>
      <w:r>
        <w:rPr/>
        <w:t>R.L.,</w:t>
      </w:r>
      <w:r>
        <w:rPr>
          <w:spacing w:val="1"/>
        </w:rPr>
        <w:t> </w:t>
      </w:r>
      <w:r>
        <w:rPr/>
        <w:t>Feltovich,</w:t>
      </w:r>
      <w:r>
        <w:rPr>
          <w:spacing w:val="1"/>
        </w:rPr>
        <w:t> </w:t>
      </w:r>
      <w:r>
        <w:rPr/>
        <w:t>P.J.,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Anderson,</w:t>
      </w:r>
      <w:r>
        <w:rPr>
          <w:spacing w:val="1"/>
        </w:rPr>
        <w:t> </w:t>
      </w:r>
      <w:r>
        <w:rPr/>
        <w:t>D.K.</w:t>
      </w:r>
      <w:r>
        <w:rPr>
          <w:spacing w:val="1"/>
        </w:rPr>
        <w:t> </w:t>
      </w:r>
      <w:r>
        <w:rPr/>
        <w:t>(1988).</w:t>
      </w:r>
      <w:r>
        <w:rPr>
          <w:spacing w:val="60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flexibility theory: Advanced knowledge acquisition in ill-structured domains.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tenth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Hillsdale,</w:t>
      </w:r>
      <w:r>
        <w:rPr>
          <w:spacing w:val="1"/>
        </w:rPr>
        <w:t> </w:t>
      </w:r>
      <w:r>
        <w:rPr/>
        <w:t>NJ:</w:t>
      </w:r>
      <w:r>
        <w:rPr>
          <w:spacing w:val="-57"/>
        </w:rPr>
        <w:t> </w:t>
      </w:r>
      <w:r>
        <w:rPr/>
        <w:t>Lawrence</w:t>
      </w:r>
      <w:r>
        <w:rPr>
          <w:spacing w:val="-2"/>
        </w:rPr>
        <w:t> </w:t>
      </w:r>
      <w:r>
        <w:rPr/>
        <w:t>Erlbaum Associates.</w:t>
      </w:r>
    </w:p>
    <w:p>
      <w:pPr>
        <w:pStyle w:val="BodyText"/>
        <w:spacing w:before="157"/>
        <w:ind w:left="1592" w:right="718" w:hanging="720"/>
        <w:jc w:val="both"/>
      </w:pPr>
      <w:r>
        <w:rPr/>
        <w:t>Spiro, R.J., Feltovich, P.J., Jacobson, M. &amp; Coulson, R.L. (1991), Cognitive flexibility,</w:t>
      </w:r>
      <w:r>
        <w:rPr>
          <w:spacing w:val="1"/>
        </w:rPr>
        <w:t> </w:t>
      </w:r>
      <w:r>
        <w:rPr/>
        <w:t>constructivism and hypertext: advanced knowledge acquisition in ill-structured</w:t>
      </w:r>
      <w:r>
        <w:rPr>
          <w:spacing w:val="1"/>
        </w:rPr>
        <w:t> </w:t>
      </w:r>
      <w:r>
        <w:rPr/>
        <w:t>domains,</w:t>
      </w:r>
      <w:r>
        <w:rPr>
          <w:spacing w:val="-1"/>
        </w:rPr>
        <w:t> </w:t>
      </w:r>
      <w:r>
        <w:rPr/>
        <w:t>educational technology</w:t>
      </w:r>
      <w:r>
        <w:rPr>
          <w:spacing w:val="-5"/>
        </w:rPr>
        <w:t> </w:t>
      </w:r>
      <w:r>
        <w:rPr/>
        <w:t>31:(5); 24-33.</w:t>
      </w:r>
    </w:p>
    <w:p>
      <w:pPr>
        <w:pStyle w:val="BodyText"/>
        <w:spacing w:line="259" w:lineRule="auto" w:before="202"/>
        <w:ind w:left="1592" w:right="719" w:hanging="720"/>
        <w:jc w:val="both"/>
      </w:pPr>
      <w:r>
        <w:rPr/>
        <w:t>Spiro,</w:t>
      </w:r>
      <w:r>
        <w:rPr>
          <w:spacing w:val="1"/>
        </w:rPr>
        <w:t> </w:t>
      </w:r>
      <w:r>
        <w:rPr/>
        <w:t>R.J.,</w:t>
      </w:r>
      <w:r>
        <w:rPr>
          <w:spacing w:val="1"/>
        </w:rPr>
        <w:t> </w:t>
      </w:r>
      <w:r>
        <w:rPr/>
        <w:t>Feltovich,</w:t>
      </w:r>
      <w:r>
        <w:rPr>
          <w:spacing w:val="1"/>
        </w:rPr>
        <w:t> </w:t>
      </w:r>
      <w:r>
        <w:rPr/>
        <w:t>P.J.,</w:t>
      </w:r>
      <w:r>
        <w:rPr>
          <w:spacing w:val="1"/>
        </w:rPr>
        <w:t> </w:t>
      </w:r>
      <w:r>
        <w:rPr/>
        <w:t>Jacobson,</w:t>
      </w:r>
      <w:r>
        <w:rPr>
          <w:spacing w:val="1"/>
        </w:rPr>
        <w:t> </w:t>
      </w:r>
      <w:r>
        <w:rPr/>
        <w:t>M.J.,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Coulson,</w:t>
      </w:r>
      <w:r>
        <w:rPr>
          <w:spacing w:val="1"/>
        </w:rPr>
        <w:t> </w:t>
      </w:r>
      <w:r>
        <w:rPr/>
        <w:t>R.L.</w:t>
      </w:r>
      <w:r>
        <w:rPr>
          <w:spacing w:val="1"/>
        </w:rPr>
        <w:t> </w:t>
      </w:r>
      <w:r>
        <w:rPr/>
        <w:t>(1995).</w:t>
      </w:r>
      <w:r>
        <w:rPr>
          <w:spacing w:val="60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flexibility,</w:t>
      </w:r>
      <w:r>
        <w:rPr>
          <w:spacing w:val="1"/>
        </w:rPr>
        <w:t> </w:t>
      </w:r>
      <w:r>
        <w:rPr/>
        <w:t>constructivism,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hypertext: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advanced acquisition in ill-structured domains. In L.P. Steffe &amp; J. Gale (Eds.),</w:t>
      </w:r>
      <w:r>
        <w:rPr>
          <w:spacing w:val="1"/>
        </w:rPr>
        <w:t> </w:t>
      </w:r>
      <w:r>
        <w:rPr>
          <w:i/>
        </w:rPr>
        <w:t>Constructivism</w:t>
      </w:r>
      <w:r>
        <w:rPr>
          <w:i/>
          <w:spacing w:val="-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. Hillsdale.</w:t>
      </w:r>
      <w:r>
        <w:rPr>
          <w:spacing w:val="-1"/>
        </w:rPr>
        <w:t> </w:t>
      </w:r>
      <w:r>
        <w:rPr/>
        <w:t>NJ: Lawrence</w:t>
      </w:r>
      <w:r>
        <w:rPr>
          <w:spacing w:val="-2"/>
        </w:rPr>
        <w:t> </w:t>
      </w:r>
      <w:r>
        <w:rPr/>
        <w:t>Erlbaum</w:t>
      </w:r>
      <w:r>
        <w:rPr>
          <w:spacing w:val="-1"/>
        </w:rPr>
        <w:t> </w:t>
      </w:r>
      <w:r>
        <w:rPr/>
        <w:t>Associates.</w:t>
      </w:r>
    </w:p>
    <w:p>
      <w:pPr>
        <w:pStyle w:val="BodyText"/>
        <w:spacing w:line="259" w:lineRule="auto" w:before="159"/>
        <w:ind w:left="1592" w:right="715" w:hanging="720"/>
        <w:jc w:val="both"/>
      </w:pPr>
      <w:r>
        <w:rPr/>
        <w:t>Spiro,</w:t>
      </w:r>
      <w:r>
        <w:rPr>
          <w:spacing w:val="1"/>
        </w:rPr>
        <w:t> </w:t>
      </w:r>
      <w:r>
        <w:rPr/>
        <w:t>R.J.,</w:t>
      </w:r>
      <w:r>
        <w:rPr>
          <w:spacing w:val="1"/>
        </w:rPr>
        <w:t> </w:t>
      </w:r>
      <w:r>
        <w:rPr/>
        <w:t>Feltovich,</w:t>
      </w:r>
      <w:r>
        <w:rPr>
          <w:spacing w:val="1"/>
        </w:rPr>
        <w:t> </w:t>
      </w:r>
      <w:r>
        <w:rPr/>
        <w:t>P.J.,</w:t>
      </w:r>
      <w:r>
        <w:rPr>
          <w:spacing w:val="1"/>
        </w:rPr>
        <w:t> </w:t>
      </w:r>
      <w:r>
        <w:rPr/>
        <w:t>Jacobson,</w:t>
      </w:r>
      <w:r>
        <w:rPr>
          <w:spacing w:val="1"/>
        </w:rPr>
        <w:t> </w:t>
      </w:r>
      <w:r>
        <w:rPr/>
        <w:t>M.J.,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Coulson,</w:t>
      </w:r>
      <w:r>
        <w:rPr>
          <w:spacing w:val="1"/>
        </w:rPr>
        <w:t> </w:t>
      </w:r>
      <w:r>
        <w:rPr/>
        <w:t>R.L.</w:t>
      </w:r>
      <w:r>
        <w:rPr>
          <w:spacing w:val="60"/>
        </w:rPr>
        <w:t> </w:t>
      </w:r>
      <w:r>
        <w:rPr/>
        <w:t>(1995).</w:t>
      </w:r>
      <w:r>
        <w:rPr>
          <w:spacing w:val="60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flexibility,</w:t>
      </w:r>
      <w:r>
        <w:rPr>
          <w:spacing w:val="1"/>
        </w:rPr>
        <w:t> </w:t>
      </w:r>
      <w:r>
        <w:rPr/>
        <w:t>constructivism,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hypertext: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advanced acquisition in ill-structured domains.In L.P. Steffe &amp; J. Gale (Eds.),</w:t>
      </w:r>
      <w:r>
        <w:rPr>
          <w:spacing w:val="1"/>
        </w:rPr>
        <w:t> </w:t>
      </w:r>
      <w:r>
        <w:rPr>
          <w:i/>
        </w:rPr>
        <w:t>Constructivism</w:t>
      </w:r>
      <w:r>
        <w:rPr>
          <w:i/>
          <w:spacing w:val="-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. Hillsdale.</w:t>
      </w:r>
      <w:r>
        <w:rPr>
          <w:spacing w:val="-1"/>
        </w:rPr>
        <w:t> </w:t>
      </w:r>
      <w:r>
        <w:rPr/>
        <w:t>NJ: Lawrence</w:t>
      </w:r>
      <w:r>
        <w:rPr>
          <w:spacing w:val="-2"/>
        </w:rPr>
        <w:t> </w:t>
      </w:r>
      <w:r>
        <w:rPr/>
        <w:t>Erlbaum</w:t>
      </w:r>
      <w:r>
        <w:rPr>
          <w:spacing w:val="-1"/>
        </w:rPr>
        <w:t> </w:t>
      </w:r>
      <w:r>
        <w:rPr/>
        <w:t>Associates.</w:t>
      </w:r>
    </w:p>
    <w:p>
      <w:pPr>
        <w:pStyle w:val="BodyText"/>
        <w:spacing w:line="256" w:lineRule="auto" w:before="159"/>
        <w:ind w:left="1592" w:right="717" w:hanging="720"/>
        <w:jc w:val="both"/>
      </w:pPr>
      <w:r>
        <w:rPr/>
        <w:t>Susskind, J. E. (2005). PowerPoint‟s power in the classroom: Enhancing students‟ self-</w:t>
      </w:r>
      <w:r>
        <w:rPr>
          <w:spacing w:val="1"/>
        </w:rPr>
        <w:t> </w:t>
      </w:r>
      <w:r>
        <w:rPr/>
        <w:t>efficacy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attitudes.</w:t>
      </w:r>
      <w:r>
        <w:rPr>
          <w:spacing w:val="2"/>
        </w:rPr>
        <w:t> </w:t>
      </w:r>
      <w:r>
        <w:rPr>
          <w:i/>
        </w:rPr>
        <w:t>Computers and</w:t>
      </w:r>
      <w:r>
        <w:rPr>
          <w:i/>
          <w:spacing w:val="-1"/>
        </w:rPr>
        <w:t> </w:t>
      </w:r>
      <w:r>
        <w:rPr>
          <w:i/>
        </w:rPr>
        <w:t>Education, 45</w:t>
      </w:r>
      <w:r>
        <w:rPr/>
        <w:t>(2), 203-215.</w:t>
      </w:r>
    </w:p>
    <w:p>
      <w:pPr>
        <w:pStyle w:val="BodyText"/>
        <w:spacing w:line="256" w:lineRule="auto" w:before="166"/>
        <w:ind w:left="1592" w:right="722" w:hanging="720"/>
        <w:jc w:val="both"/>
      </w:pPr>
      <w:r>
        <w:rPr/>
        <w:t>Taherdoost, H, (2016). Sampling Methods in Research Methodology: How to Choose a</w:t>
      </w:r>
      <w:r>
        <w:rPr>
          <w:spacing w:val="1"/>
        </w:rPr>
        <w:t> </w:t>
      </w:r>
      <w:r>
        <w:rPr/>
        <w:t>Sampling Technique for Research. International Journal of Academic Research in</w:t>
      </w:r>
      <w:r>
        <w:rPr>
          <w:spacing w:val="-57"/>
        </w:rPr>
        <w:t> </w:t>
      </w:r>
      <w:r>
        <w:rPr/>
        <w:t>Management.</w:t>
      </w:r>
      <w:r>
        <w:rPr>
          <w:spacing w:val="-1"/>
        </w:rPr>
        <w:t> </w:t>
      </w:r>
      <w:r>
        <w:rPr/>
        <w:t>5(2) 18-27.</w:t>
      </w:r>
    </w:p>
    <w:p>
      <w:pPr>
        <w:pStyle w:val="BodyText"/>
        <w:spacing w:line="460" w:lineRule="exact" w:before="21"/>
        <w:ind w:left="872" w:right="724"/>
        <w:jc w:val="both"/>
      </w:pPr>
      <w:r>
        <w:rPr/>
        <w:t>TATA</w:t>
      </w:r>
      <w:r>
        <w:rPr>
          <w:spacing w:val="5"/>
        </w:rPr>
        <w:t> </w:t>
      </w:r>
      <w:r>
        <w:rPr/>
        <w:t>Trust</w:t>
      </w:r>
      <w:r>
        <w:rPr>
          <w:spacing w:val="6"/>
        </w:rPr>
        <w:t> </w:t>
      </w:r>
      <w:r>
        <w:rPr/>
        <w:t>(2013).</w:t>
      </w:r>
      <w:r>
        <w:rPr>
          <w:spacing w:val="10"/>
        </w:rPr>
        <w:t> </w:t>
      </w:r>
      <w:r>
        <w:rPr/>
        <w:t>Integrated</w:t>
      </w:r>
      <w:r>
        <w:rPr>
          <w:spacing w:val="5"/>
        </w:rPr>
        <w:t> </w:t>
      </w:r>
      <w:r>
        <w:rPr/>
        <w:t>Approach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Technology in</w:t>
      </w:r>
      <w:r>
        <w:rPr>
          <w:spacing w:val="6"/>
        </w:rPr>
        <w:t> </w:t>
      </w:r>
      <w:r>
        <w:rPr/>
        <w:t>Education</w:t>
      </w:r>
      <w:r>
        <w:rPr>
          <w:spacing w:val="6"/>
        </w:rPr>
        <w:t> </w:t>
      </w:r>
      <w:r>
        <w:rPr/>
        <w:t>(ITE).</w:t>
      </w:r>
      <w:r>
        <w:rPr>
          <w:spacing w:val="1"/>
        </w:rPr>
        <w:t> </w:t>
      </w:r>
      <w:r>
        <w:rPr/>
        <w:t>Tuayerinha,</w:t>
      </w:r>
      <w:r>
        <w:rPr>
          <w:spacing w:val="53"/>
        </w:rPr>
        <w:t> </w:t>
      </w:r>
      <w:r>
        <w:rPr/>
        <w:t>F.</w:t>
      </w:r>
      <w:r>
        <w:rPr>
          <w:spacing w:val="53"/>
        </w:rPr>
        <w:t> </w:t>
      </w:r>
      <w:r>
        <w:rPr/>
        <w:t>(2008).</w:t>
      </w:r>
      <w:r>
        <w:rPr>
          <w:spacing w:val="55"/>
        </w:rPr>
        <w:t> </w:t>
      </w:r>
      <w:r>
        <w:rPr/>
        <w:t>The</w:t>
      </w:r>
      <w:r>
        <w:rPr>
          <w:spacing w:val="50"/>
        </w:rPr>
        <w:t> </w:t>
      </w:r>
      <w:r>
        <w:rPr/>
        <w:t>imperative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computer</w:t>
      </w:r>
      <w:r>
        <w:rPr>
          <w:spacing w:val="50"/>
        </w:rPr>
        <w:t> </w:t>
      </w:r>
      <w:r>
        <w:rPr/>
        <w:t>in</w:t>
      </w:r>
      <w:r>
        <w:rPr>
          <w:spacing w:val="52"/>
        </w:rPr>
        <w:t> </w:t>
      </w:r>
      <w:r>
        <w:rPr/>
        <w:t>revamping</w:t>
      </w:r>
      <w:r>
        <w:rPr>
          <w:spacing w:val="49"/>
        </w:rPr>
        <w:t> </w:t>
      </w:r>
      <w:r>
        <w:rPr/>
        <w:t>Nigeria</w:t>
      </w:r>
      <w:r>
        <w:rPr>
          <w:spacing w:val="51"/>
        </w:rPr>
        <w:t> </w:t>
      </w:r>
      <w:r>
        <w:rPr/>
        <w:t>Education</w:t>
      </w:r>
    </w:p>
    <w:p>
      <w:pPr>
        <w:spacing w:line="256" w:lineRule="exact" w:before="0"/>
        <w:ind w:left="1592" w:right="0" w:firstLine="0"/>
        <w:jc w:val="both"/>
        <w:rPr>
          <w:sz w:val="24"/>
        </w:rPr>
      </w:pPr>
      <w:r>
        <w:rPr>
          <w:sz w:val="24"/>
        </w:rPr>
        <w:t>System.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Research. </w:t>
      </w:r>
      <w:r>
        <w:rPr>
          <w:sz w:val="24"/>
        </w:rPr>
        <w:t>4(2),</w:t>
      </w:r>
      <w:r>
        <w:rPr>
          <w:spacing w:val="-1"/>
          <w:sz w:val="24"/>
        </w:rPr>
        <w:t> </w:t>
      </w:r>
      <w:r>
        <w:rPr>
          <w:sz w:val="24"/>
        </w:rPr>
        <w:t>29-39</w:t>
      </w:r>
    </w:p>
    <w:p>
      <w:pPr>
        <w:pStyle w:val="BodyText"/>
        <w:spacing w:before="183"/>
        <w:ind w:left="872"/>
      </w:pPr>
      <w:r>
        <w:rPr/>
        <w:t>Tufte,</w:t>
      </w:r>
      <w:r>
        <w:rPr>
          <w:spacing w:val="118"/>
        </w:rPr>
        <w:t> </w:t>
      </w:r>
      <w:r>
        <w:rPr/>
        <w:t>E.</w:t>
      </w:r>
      <w:r>
        <w:rPr>
          <w:spacing w:val="118"/>
        </w:rPr>
        <w:t> </w:t>
      </w:r>
      <w:r>
        <w:rPr/>
        <w:t>R.</w:t>
      </w:r>
      <w:r>
        <w:rPr>
          <w:spacing w:val="118"/>
        </w:rPr>
        <w:t> </w:t>
      </w:r>
      <w:r>
        <w:rPr/>
        <w:t>(2003).</w:t>
      </w:r>
      <w:r>
        <w:rPr>
          <w:spacing w:val="61"/>
        </w:rPr>
        <w:t> </w:t>
      </w:r>
      <w:r>
        <w:rPr/>
        <w:t>PowerPoint</w:t>
      </w:r>
      <w:r>
        <w:rPr>
          <w:spacing w:val="120"/>
        </w:rPr>
        <w:t> </w:t>
      </w:r>
      <w:r>
        <w:rPr/>
        <w:t>is</w:t>
      </w:r>
      <w:r>
        <w:rPr>
          <w:spacing w:val="119"/>
        </w:rPr>
        <w:t> </w:t>
      </w:r>
      <w:r>
        <w:rPr/>
        <w:t>evil.</w:t>
      </w:r>
      <w:r>
        <w:rPr>
          <w:spacing w:val="119"/>
        </w:rPr>
        <w:t> </w:t>
      </w:r>
      <w:hyperlink r:id="rId62">
        <w:r>
          <w:rPr>
            <w:u w:val="single"/>
          </w:rPr>
          <w:t>http://www.wired.com/wired/archive/11</w:t>
        </w:r>
      </w:hyperlink>
      <w:r>
        <w:rPr/>
        <w:t>.</w:t>
      </w:r>
    </w:p>
    <w:p>
      <w:pPr>
        <w:pStyle w:val="BodyText"/>
        <w:spacing w:before="2"/>
        <w:ind w:left="1592"/>
      </w:pPr>
      <w:r>
        <w:rPr/>
        <w:t>09/ppt2.html</w:t>
      </w:r>
    </w:p>
    <w:p>
      <w:pPr>
        <w:spacing w:line="259" w:lineRule="auto" w:before="200"/>
        <w:ind w:left="1592" w:right="715" w:hanging="720"/>
        <w:jc w:val="both"/>
        <w:rPr>
          <w:sz w:val="24"/>
        </w:rPr>
      </w:pPr>
      <w:r>
        <w:rPr>
          <w:sz w:val="24"/>
        </w:rPr>
        <w:t>Ukah,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Odey,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Teachers‟</w:t>
      </w:r>
      <w:r>
        <w:rPr>
          <w:spacing w:val="1"/>
          <w:sz w:val="24"/>
        </w:rPr>
        <w:t> </w:t>
      </w:r>
      <w:r>
        <w:rPr>
          <w:sz w:val="24"/>
        </w:rPr>
        <w:t>Attitude,</w:t>
      </w:r>
      <w:r>
        <w:rPr>
          <w:spacing w:val="1"/>
          <w:sz w:val="24"/>
        </w:rPr>
        <w:t> </w:t>
      </w:r>
      <w:r>
        <w:rPr>
          <w:sz w:val="24"/>
        </w:rPr>
        <w:t>ICT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Utilization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Teaching Effectiveness of Mathematics Teachers in Public Secondary Schools in</w:t>
      </w:r>
      <w:r>
        <w:rPr>
          <w:spacing w:val="1"/>
          <w:sz w:val="24"/>
        </w:rPr>
        <w:t> </w:t>
      </w:r>
      <w:r>
        <w:rPr>
          <w:sz w:val="24"/>
        </w:rPr>
        <w:t>Cross River State, Nigeria. </w:t>
      </w:r>
      <w:r>
        <w:rPr>
          <w:i/>
          <w:sz w:val="24"/>
        </w:rPr>
        <w:t>Advances in Multidisciplinary &amp; ScientificResearch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4(1): 83-94</w:t>
      </w:r>
    </w:p>
    <w:p>
      <w:pPr>
        <w:pStyle w:val="BodyText"/>
        <w:spacing w:line="242" w:lineRule="auto" w:before="157"/>
        <w:ind w:left="1592" w:right="722" w:hanging="720"/>
        <w:jc w:val="both"/>
      </w:pPr>
      <w:r>
        <w:rPr/>
        <w:t>USAID,</w:t>
      </w:r>
      <w:r>
        <w:rPr>
          <w:spacing w:val="1"/>
        </w:rPr>
        <w:t> </w:t>
      </w:r>
      <w:r>
        <w:rPr/>
        <w:t>(Undated).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Civic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Curriculum.</w:t>
      </w:r>
      <w:r>
        <w:rPr>
          <w:spacing w:val="60"/>
        </w:rPr>
        <w:t> </w:t>
      </w:r>
      <w:r>
        <w:rPr/>
        <w:t>Palestine</w:t>
      </w:r>
      <w:r>
        <w:rPr>
          <w:spacing w:val="1"/>
        </w:rPr>
        <w:t> </w:t>
      </w:r>
      <w:r>
        <w:rPr/>
        <w:t>National Authority</w:t>
      </w:r>
      <w:r>
        <w:rPr>
          <w:spacing w:val="-5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 Education and Higher Education.</w:t>
      </w:r>
    </w:p>
    <w:p>
      <w:pPr>
        <w:pStyle w:val="BodyText"/>
        <w:spacing w:line="259" w:lineRule="auto" w:before="196"/>
        <w:ind w:left="1592" w:right="724" w:hanging="720"/>
        <w:jc w:val="both"/>
      </w:pPr>
      <w:r>
        <w:rPr/>
        <w:t>Venkatesh, V. and Bala, H. (2008). Technology Acceptance Model 3 and a Research</w:t>
      </w:r>
      <w:r>
        <w:rPr>
          <w:spacing w:val="1"/>
        </w:rPr>
        <w:t> </w:t>
      </w:r>
      <w:r>
        <w:rPr/>
        <w:t>Agenda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Interventions.</w:t>
      </w:r>
      <w:r>
        <w:rPr>
          <w:spacing w:val="2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Science, 39</w:t>
      </w:r>
      <w:r>
        <w:rPr>
          <w:spacing w:val="2"/>
        </w:rPr>
        <w:t> </w:t>
      </w:r>
      <w:r>
        <w:rPr/>
        <w:t>(2),</w:t>
      </w:r>
      <w:r>
        <w:rPr>
          <w:spacing w:val="-1"/>
        </w:rPr>
        <w:t> </w:t>
      </w:r>
      <w:r>
        <w:rPr/>
        <w:t>273-312</w:t>
      </w:r>
    </w:p>
    <w:p>
      <w:pPr>
        <w:spacing w:before="199"/>
        <w:ind w:left="1592" w:right="716" w:hanging="720"/>
        <w:jc w:val="both"/>
        <w:rPr>
          <w:sz w:val="24"/>
        </w:rPr>
      </w:pPr>
      <w:r>
        <w:rPr>
          <w:sz w:val="24"/>
        </w:rPr>
        <w:t>Waldschmitt,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(2010)</w:t>
      </w:r>
      <w:r>
        <w:rPr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citizenship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Tanzania: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conceptions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democracy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civic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engagement</w:t>
      </w:r>
      <w:r>
        <w:rPr>
          <w:sz w:val="24"/>
        </w:rPr>
        <w:t>.</w:t>
      </w:r>
      <w:r>
        <w:rPr>
          <w:spacing w:val="8"/>
          <w:sz w:val="24"/>
        </w:rPr>
        <w:t> </w:t>
      </w:r>
      <w:r>
        <w:rPr>
          <w:sz w:val="24"/>
        </w:rPr>
        <w:t>Unpublished</w:t>
      </w:r>
    </w:p>
    <w:p>
      <w:pPr>
        <w:pStyle w:val="BodyText"/>
        <w:spacing w:before="2"/>
        <w:ind w:left="1592"/>
      </w:pPr>
      <w:r>
        <w:rPr/>
        <w:t>M.</w:t>
      </w:r>
      <w:r>
        <w:rPr>
          <w:spacing w:val="-2"/>
        </w:rPr>
        <w:t> </w:t>
      </w:r>
      <w:r>
        <w:rPr/>
        <w:t>Phil,</w:t>
      </w:r>
      <w:r>
        <w:rPr>
          <w:spacing w:val="-1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for Educational</w:t>
      </w:r>
      <w:r>
        <w:rPr>
          <w:spacing w:val="-2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UniversitetetI</w:t>
      </w:r>
      <w:r>
        <w:rPr>
          <w:spacing w:val="-5"/>
        </w:rPr>
        <w:t> </w:t>
      </w:r>
      <w:r>
        <w:rPr/>
        <w:t>Oslo</w:t>
      </w:r>
    </w:p>
    <w:p>
      <w:pPr>
        <w:spacing w:after="0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before="74"/>
        <w:ind w:left="1592" w:right="716" w:hanging="720"/>
        <w:jc w:val="both"/>
      </w:pPr>
      <w:r>
        <w:rPr/>
        <w:t>Walther E &amp; Langer T. (2008). Attitude Formation and Change through Association: An</w:t>
      </w:r>
      <w:r>
        <w:rPr>
          <w:spacing w:val="1"/>
        </w:rPr>
        <w:t> </w:t>
      </w:r>
      <w:r>
        <w:rPr/>
        <w:t>Evaluative Conditioning Account. In Crano, W. D. &amp; Prislin, R. (Ed) Attitudes</w:t>
      </w:r>
      <w:r>
        <w:rPr>
          <w:spacing w:val="1"/>
        </w:rPr>
        <w:t> </w:t>
      </w:r>
      <w:r>
        <w:rPr/>
        <w:t>and Attitude Change. New York: Taylor &amp; Francis Group, LLC. Retrieved from:</w:t>
      </w:r>
      <w:r>
        <w:rPr>
          <w:spacing w:val="1"/>
        </w:rPr>
        <w:t> </w:t>
      </w:r>
      <w:hyperlink r:id="rId63">
        <w:r>
          <w:rPr>
            <w:u w:val="single"/>
          </w:rPr>
          <w:t>http://www.taylorandfrancis.com</w:t>
        </w:r>
        <w:r>
          <w:rPr/>
          <w:t>.</w:t>
        </w:r>
      </w:hyperlink>
      <w:r>
        <w:rPr>
          <w:spacing w:val="-1"/>
        </w:rPr>
        <w:t> </w:t>
      </w:r>
      <w:r>
        <w:rPr/>
        <w:t>December, 2019.</w:t>
      </w:r>
    </w:p>
    <w:p>
      <w:pPr>
        <w:pStyle w:val="BodyText"/>
        <w:spacing w:before="199"/>
        <w:ind w:left="1592" w:right="716" w:hanging="720"/>
      </w:pPr>
      <w:r>
        <w:rPr/>
        <w:t>Wangaard</w:t>
      </w:r>
      <w:r>
        <w:rPr>
          <w:spacing w:val="26"/>
        </w:rPr>
        <w:t> </w:t>
      </w:r>
      <w:r>
        <w:rPr/>
        <w:t>D.</w:t>
      </w:r>
      <w:r>
        <w:rPr>
          <w:spacing w:val="29"/>
        </w:rPr>
        <w:t> </w:t>
      </w:r>
      <w:r>
        <w:rPr/>
        <w:t>B.,</w:t>
      </w:r>
      <w:r>
        <w:rPr>
          <w:spacing w:val="28"/>
        </w:rPr>
        <w:t> </w:t>
      </w:r>
      <w:r>
        <w:rPr/>
        <w:t>Elias,</w:t>
      </w:r>
      <w:r>
        <w:rPr>
          <w:spacing w:val="30"/>
        </w:rPr>
        <w:t> </w:t>
      </w:r>
      <w:r>
        <w:rPr/>
        <w:t>M.</w:t>
      </w:r>
      <w:r>
        <w:rPr>
          <w:spacing w:val="28"/>
        </w:rPr>
        <w:t> </w:t>
      </w:r>
      <w:r>
        <w:rPr/>
        <w:t>J.,</w:t>
      </w:r>
      <w:r>
        <w:rPr>
          <w:spacing w:val="27"/>
        </w:rPr>
        <w:t> </w:t>
      </w:r>
      <w:r>
        <w:rPr/>
        <w:t>Fink,</w:t>
      </w:r>
      <w:r>
        <w:rPr>
          <w:spacing w:val="29"/>
        </w:rPr>
        <w:t> </w:t>
      </w:r>
      <w:r>
        <w:rPr/>
        <w:t>K.</w:t>
      </w:r>
      <w:r>
        <w:rPr>
          <w:spacing w:val="27"/>
        </w:rPr>
        <w:t> </w:t>
      </w:r>
      <w:r>
        <w:rPr/>
        <w:t>M.</w:t>
      </w:r>
      <w:r>
        <w:rPr>
          <w:spacing w:val="28"/>
        </w:rPr>
        <w:t> </w:t>
      </w:r>
      <w:r>
        <w:rPr/>
        <w:t>A.</w:t>
      </w:r>
      <w:r>
        <w:rPr>
          <w:spacing w:val="27"/>
        </w:rPr>
        <w:t> </w:t>
      </w:r>
      <w:r>
        <w:rPr/>
        <w:t>(2014).</w:t>
      </w:r>
      <w:r>
        <w:rPr>
          <w:spacing w:val="28"/>
        </w:rPr>
        <w:t> </w:t>
      </w:r>
      <w:r>
        <w:rPr/>
        <w:t>Educating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Head,</w:t>
      </w:r>
      <w:r>
        <w:rPr>
          <w:spacing w:val="28"/>
        </w:rPr>
        <w:t> </w:t>
      </w:r>
      <w:r>
        <w:rPr/>
        <w:t>Heart</w:t>
      </w:r>
      <w:r>
        <w:rPr>
          <w:spacing w:val="37"/>
        </w:rPr>
        <w:t> </w:t>
      </w:r>
      <w:r>
        <w:rPr/>
        <w:t>and</w:t>
      </w:r>
      <w:r>
        <w:rPr>
          <w:spacing w:val="-57"/>
        </w:rPr>
        <w:t> </w:t>
      </w:r>
      <w:r>
        <w:rPr/>
        <w:t>Hand</w:t>
      </w:r>
      <w:r>
        <w:rPr>
          <w:spacing w:val="41"/>
        </w:rPr>
        <w:t> </w:t>
      </w:r>
      <w:r>
        <w:rPr/>
        <w:t>For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21st</w:t>
      </w:r>
      <w:r>
        <w:rPr>
          <w:spacing w:val="42"/>
        </w:rPr>
        <w:t> </w:t>
      </w:r>
      <w:r>
        <w:rPr/>
        <w:t>Century.</w:t>
      </w:r>
      <w:r>
        <w:rPr>
          <w:spacing w:val="42"/>
        </w:rPr>
        <w:t> </w:t>
      </w:r>
      <w:r>
        <w:rPr/>
        <w:t>South-East</w:t>
      </w:r>
      <w:r>
        <w:rPr>
          <w:spacing w:val="42"/>
        </w:rPr>
        <w:t> </w:t>
      </w:r>
      <w:r>
        <w:rPr/>
        <w:t>Education</w:t>
      </w:r>
      <w:r>
        <w:rPr>
          <w:spacing w:val="41"/>
        </w:rPr>
        <w:t> </w:t>
      </w:r>
      <w:r>
        <w:rPr/>
        <w:t>Network</w:t>
      </w:r>
      <w:r>
        <w:rPr>
          <w:spacing w:val="41"/>
        </w:rPr>
        <w:t> </w:t>
      </w:r>
      <w:r>
        <w:rPr/>
        <w:t>(Seen).</w:t>
      </w:r>
      <w:r>
        <w:rPr>
          <w:spacing w:val="41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from:</w:t>
      </w:r>
      <w:hyperlink r:id="rId64">
        <w:r>
          <w:rPr/>
          <w:t>https://www.seenmagazine.us/Articles/Article-</w:t>
        </w:r>
      </w:hyperlink>
      <w:r>
        <w:rPr>
          <w:spacing w:val="1"/>
        </w:rPr>
        <w:t> </w:t>
      </w:r>
      <w:hyperlink r:id="rId64">
        <w:r>
          <w:rPr/>
          <w:t>Detail/</w:t>
        </w:r>
      </w:hyperlink>
      <w:r>
        <w:rPr/>
        <w:t>ArticleId/4140/EDUCATIN</w:t>
      </w:r>
      <w:r>
        <w:rPr>
          <w:spacing w:val="36"/>
        </w:rPr>
        <w:t> </w:t>
      </w:r>
      <w:r>
        <w:rPr/>
        <w:t>G-THE-HEAD-HEART-AND-HAND-FOR-</w:t>
      </w:r>
      <w:r>
        <w:rPr>
          <w:spacing w:val="-57"/>
        </w:rPr>
        <w:t> </w:t>
      </w:r>
      <w:r>
        <w:rPr/>
        <w:t>THE-21</w:t>
      </w:r>
      <w:r>
        <w:rPr>
          <w:spacing w:val="-1"/>
        </w:rPr>
        <w:t> </w:t>
      </w:r>
      <w:r>
        <w:rPr/>
        <w:t>ST-CENTURY.</w:t>
      </w:r>
      <w:r>
        <w:rPr>
          <w:spacing w:val="1"/>
        </w:rPr>
        <w:t> </w:t>
      </w:r>
      <w:r>
        <w:rPr/>
        <w:t>On: 28 March, 2019</w:t>
      </w:r>
    </w:p>
    <w:p>
      <w:pPr>
        <w:spacing w:line="259" w:lineRule="auto" w:before="204"/>
        <w:ind w:left="1592" w:right="715" w:hanging="720"/>
        <w:jc w:val="both"/>
        <w:rPr>
          <w:sz w:val="24"/>
        </w:rPr>
      </w:pPr>
      <w:r>
        <w:rPr>
          <w:sz w:val="24"/>
        </w:rPr>
        <w:t>Watkins, C., &amp; Mortimore, P. (1999). Pedagogy: what do we know. In P.Mortimer (Ed.),</w:t>
      </w:r>
      <w:r>
        <w:rPr>
          <w:spacing w:val="-57"/>
          <w:sz w:val="24"/>
        </w:rPr>
        <w:t> </w:t>
      </w:r>
      <w:r>
        <w:rPr>
          <w:i/>
          <w:sz w:val="24"/>
        </w:rPr>
        <w:t>Understanding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pedagogy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sz w:val="24"/>
        </w:rPr>
        <w:t>(p1-19).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Chapman.</w:t>
      </w:r>
    </w:p>
    <w:p>
      <w:pPr>
        <w:pStyle w:val="BodyText"/>
        <w:spacing w:before="158"/>
        <w:ind w:left="1592" w:right="718" w:hanging="720"/>
        <w:jc w:val="both"/>
      </w:pPr>
      <w:r>
        <w:rPr/>
        <w:t>White,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Sabarwal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Methodological</w:t>
      </w:r>
      <w:r>
        <w:rPr>
          <w:spacing w:val="1"/>
        </w:rPr>
        <w:t> </w:t>
      </w:r>
      <w:r>
        <w:rPr/>
        <w:t>Briefs: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8,</w:t>
      </w:r>
      <w:r>
        <w:rPr>
          <w:spacing w:val="1"/>
        </w:rPr>
        <w:t> </w:t>
      </w:r>
      <w:r>
        <w:rPr/>
        <w:t>UNICEF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Florence.</w:t>
      </w:r>
    </w:p>
    <w:p>
      <w:pPr>
        <w:spacing w:line="242" w:lineRule="auto" w:before="199"/>
        <w:ind w:left="1592" w:right="721" w:hanging="720"/>
        <w:jc w:val="both"/>
        <w:rPr>
          <w:sz w:val="24"/>
        </w:rPr>
      </w:pPr>
      <w:r>
        <w:rPr>
          <w:sz w:val="24"/>
        </w:rPr>
        <w:t>Wilson, S. M. &amp; Peterson, P. L. (2006). </w:t>
      </w:r>
      <w:r>
        <w:rPr>
          <w:i/>
          <w:sz w:val="24"/>
        </w:rPr>
        <w:t>Theories of Learning and Teaching What 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Mean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Educators? </w:t>
      </w:r>
      <w:r>
        <w:rPr>
          <w:sz w:val="24"/>
        </w:rPr>
        <w:t>Washington</w:t>
      </w:r>
      <w:r>
        <w:rPr>
          <w:spacing w:val="-1"/>
          <w:sz w:val="24"/>
        </w:rPr>
        <w:t> </w:t>
      </w:r>
      <w:r>
        <w:rPr>
          <w:sz w:val="24"/>
        </w:rPr>
        <w:t>DC: National</w:t>
      </w:r>
      <w:r>
        <w:rPr>
          <w:spacing w:val="-1"/>
          <w:sz w:val="24"/>
        </w:rPr>
        <w:t> </w:t>
      </w:r>
      <w:r>
        <w:rPr>
          <w:sz w:val="24"/>
        </w:rPr>
        <w:t>Education Association</w:t>
      </w:r>
    </w:p>
    <w:p>
      <w:pPr>
        <w:spacing w:line="240" w:lineRule="auto" w:before="194"/>
        <w:ind w:left="1592" w:right="716" w:hanging="720"/>
        <w:jc w:val="both"/>
        <w:rPr>
          <w:sz w:val="24"/>
        </w:rPr>
      </w:pPr>
      <w:r>
        <w:rPr>
          <w:sz w:val="24"/>
        </w:rPr>
        <w:t>Winthrop, R. McGivney, E., Williams, T. P. and Shankar, P. (2016). </w:t>
      </w:r>
      <w:r>
        <w:rPr>
          <w:i/>
          <w:sz w:val="24"/>
        </w:rPr>
        <w:t>Innovation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Accelerate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57"/>
          <w:sz w:val="24"/>
        </w:rPr>
        <w:t> </w:t>
      </w:r>
      <w:r>
        <w:rPr>
          <w:sz w:val="24"/>
        </w:rPr>
        <w:t>Commission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Financing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Opportunity.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Universal</w:t>
      </w:r>
      <w:r>
        <w:rPr>
          <w:spacing w:val="-1"/>
          <w:sz w:val="24"/>
        </w:rPr>
        <w:t> </w:t>
      </w:r>
      <w:r>
        <w:rPr>
          <w:sz w:val="24"/>
        </w:rPr>
        <w:t>Education at the</w:t>
      </w:r>
      <w:r>
        <w:rPr>
          <w:spacing w:val="-1"/>
          <w:sz w:val="24"/>
        </w:rPr>
        <w:t> </w:t>
      </w:r>
      <w:r>
        <w:rPr>
          <w:sz w:val="24"/>
        </w:rPr>
        <w:t>Brookings</w:t>
      </w:r>
      <w:r>
        <w:rPr>
          <w:spacing w:val="1"/>
          <w:sz w:val="24"/>
        </w:rPr>
        <w:t> </w:t>
      </w:r>
      <w:r>
        <w:rPr>
          <w:sz w:val="24"/>
        </w:rPr>
        <w:t>Institution.</w:t>
      </w:r>
    </w:p>
    <w:p>
      <w:pPr>
        <w:pStyle w:val="BodyText"/>
        <w:spacing w:before="199"/>
        <w:ind w:left="1592" w:right="714" w:hanging="720"/>
        <w:jc w:val="both"/>
        <w:rPr>
          <w:i/>
        </w:rPr>
      </w:pPr>
      <w:r>
        <w:rPr/>
        <w:t>Wofford, J. (2009). K-16 Computationally rich science education: A ten-year review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(1998–2008).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Science</w:t>
      </w:r>
    </w:p>
    <w:p>
      <w:pPr>
        <w:spacing w:before="3"/>
        <w:ind w:left="1592" w:right="0" w:firstLine="0"/>
        <w:jc w:val="both"/>
        <w:rPr>
          <w:sz w:val="24"/>
        </w:rPr>
      </w:pP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18,</w:t>
      </w:r>
      <w:r>
        <w:rPr>
          <w:spacing w:val="-1"/>
          <w:sz w:val="24"/>
        </w:rPr>
        <w:t> </w:t>
      </w:r>
      <w:r>
        <w:rPr>
          <w:sz w:val="24"/>
        </w:rPr>
        <w:t>29–36.</w:t>
      </w:r>
    </w:p>
    <w:p>
      <w:pPr>
        <w:pStyle w:val="BodyText"/>
        <w:spacing w:before="199"/>
        <w:ind w:left="1592" w:right="714" w:hanging="720"/>
        <w:jc w:val="both"/>
      </w:pPr>
      <w:r>
        <w:rPr/>
        <w:t>Wood, R.; &amp; Ashfield, J. (2008). The use of the interactive whiteboard for creative</w:t>
      </w:r>
      <w:r>
        <w:rPr>
          <w:spacing w:val="1"/>
        </w:rPr>
        <w:t> </w:t>
      </w:r>
      <w:r>
        <w:rPr/>
        <w:t>teaching and learning in literacy and mathematics: a case study.</w:t>
      </w:r>
      <w:r>
        <w:rPr>
          <w:spacing w:val="60"/>
        </w:rPr>
        <w:t> </w:t>
      </w:r>
      <w:r>
        <w:rPr>
          <w:i/>
        </w:rPr>
        <w:t>British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Educational Technology</w:t>
      </w:r>
      <w:r>
        <w:rPr/>
        <w:t>, 39 (1), 84-96.</w:t>
      </w:r>
    </w:p>
    <w:p>
      <w:pPr>
        <w:tabs>
          <w:tab w:pos="1774" w:val="left" w:leader="none"/>
          <w:tab w:pos="2414" w:val="left" w:leader="none"/>
          <w:tab w:pos="3344" w:val="left" w:leader="none"/>
          <w:tab w:pos="3719" w:val="left" w:leader="none"/>
          <w:tab w:pos="4813" w:val="left" w:leader="none"/>
          <w:tab w:pos="5321" w:val="left" w:leader="none"/>
          <w:tab w:pos="6497" w:val="left" w:leader="none"/>
          <w:tab w:pos="7838" w:val="left" w:leader="none"/>
          <w:tab w:pos="9002" w:val="left" w:leader="none"/>
        </w:tabs>
        <w:spacing w:line="259" w:lineRule="auto" w:before="202"/>
        <w:ind w:left="1592" w:right="717" w:hanging="720"/>
        <w:jc w:val="left"/>
        <w:rPr>
          <w:sz w:val="24"/>
        </w:rPr>
      </w:pPr>
      <w:r>
        <w:rPr>
          <w:sz w:val="24"/>
        </w:rPr>
        <w:t>Woolf,</w:t>
        <w:tab/>
        <w:tab/>
        <w:t>B.P.</w:t>
        <w:tab/>
        <w:t>(2010).</w:t>
        <w:tab/>
      </w:r>
      <w:r>
        <w:rPr>
          <w:i/>
          <w:sz w:val="24"/>
        </w:rPr>
        <w:t>A</w:t>
        <w:tab/>
        <w:t>roadmap</w:t>
        <w:tab/>
        <w:t>for</w:t>
        <w:tab/>
        <w:t>education</w:t>
        <w:tab/>
        <w:t>technology.</w:t>
        <w:tab/>
      </w:r>
      <w:r>
        <w:rPr>
          <w:sz w:val="24"/>
        </w:rPr>
        <w:t>Retrieved</w:t>
        <w:tab/>
      </w:r>
      <w:r>
        <w:rPr>
          <w:spacing w:val="-1"/>
          <w:sz w:val="24"/>
        </w:rPr>
        <w:t>from</w:t>
      </w:r>
      <w:r>
        <w:rPr>
          <w:spacing w:val="-57"/>
          <w:sz w:val="24"/>
        </w:rPr>
        <w:t> </w:t>
      </w:r>
      <w:hyperlink r:id="rId65">
        <w:r>
          <w:rPr>
            <w:sz w:val="24"/>
            <w:u w:val="single"/>
          </w:rPr>
          <w:t>http://www.cra.org/ccc/docs/</w:t>
        </w:r>
      </w:hyperlink>
      <w:r>
        <w:rPr>
          <w:spacing w:val="1"/>
          <w:sz w:val="24"/>
        </w:rPr>
        <w:t> </w:t>
      </w:r>
      <w:r>
        <w:rPr>
          <w:sz w:val="24"/>
        </w:rPr>
        <w:t>groe/GROE%20Roadmap%20for%20Education%20Technology%20Final%20Re</w:t>
      </w:r>
      <w:r>
        <w:rPr>
          <w:spacing w:val="-57"/>
          <w:sz w:val="24"/>
        </w:rPr>
        <w:t> </w:t>
      </w:r>
      <w:r>
        <w:rPr>
          <w:sz w:val="24"/>
        </w:rPr>
        <w:t>port.pdf</w:t>
      </w:r>
    </w:p>
    <w:p>
      <w:pPr>
        <w:spacing w:line="259" w:lineRule="auto" w:before="159"/>
        <w:ind w:left="1592" w:right="713" w:hanging="720"/>
        <w:jc w:val="both"/>
        <w:rPr>
          <w:sz w:val="24"/>
        </w:rPr>
      </w:pPr>
      <w:r>
        <w:rPr>
          <w:sz w:val="24"/>
        </w:rPr>
        <w:t>Xu X., Southam D. and Lewis J., (2012), Attitude toward the subject of chemistry in</w:t>
      </w:r>
      <w:r>
        <w:rPr>
          <w:spacing w:val="1"/>
          <w:sz w:val="24"/>
        </w:rPr>
        <w:t> </w:t>
      </w:r>
      <w:r>
        <w:rPr>
          <w:sz w:val="24"/>
        </w:rPr>
        <w:t>Australia: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ALIUS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POGIL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promote</w:t>
      </w:r>
      <w:r>
        <w:rPr>
          <w:spacing w:val="1"/>
          <w:sz w:val="24"/>
        </w:rPr>
        <w:t> </w:t>
      </w:r>
      <w:r>
        <w:rPr>
          <w:sz w:val="24"/>
        </w:rPr>
        <w:t>cross-national</w:t>
      </w:r>
      <w:r>
        <w:rPr>
          <w:spacing w:val="1"/>
          <w:sz w:val="24"/>
        </w:rPr>
        <w:t> </w:t>
      </w:r>
      <w:r>
        <w:rPr>
          <w:sz w:val="24"/>
        </w:rPr>
        <w:t>comparisons, </w:t>
      </w:r>
      <w:r>
        <w:rPr>
          <w:i/>
          <w:sz w:val="24"/>
        </w:rPr>
        <w:t>Aust. J. Educ. Chemistry Education Research and Practice </w:t>
      </w:r>
      <w:r>
        <w:rPr>
          <w:sz w:val="24"/>
        </w:rPr>
        <w:t>72, 32–</w:t>
      </w:r>
      <w:r>
        <w:rPr>
          <w:spacing w:val="1"/>
          <w:sz w:val="24"/>
        </w:rPr>
        <w:t> </w:t>
      </w:r>
      <w:r>
        <w:rPr>
          <w:sz w:val="24"/>
        </w:rPr>
        <w:t>36.</w:t>
      </w:r>
    </w:p>
    <w:p>
      <w:pPr>
        <w:spacing w:line="259" w:lineRule="auto" w:before="200"/>
        <w:ind w:left="1592" w:right="715" w:hanging="720"/>
        <w:jc w:val="left"/>
        <w:rPr>
          <w:sz w:val="24"/>
        </w:rPr>
      </w:pPr>
      <w:r>
        <w:rPr>
          <w:sz w:val="24"/>
        </w:rPr>
        <w:t>Yadav,</w:t>
      </w:r>
      <w:r>
        <w:rPr>
          <w:spacing w:val="15"/>
          <w:sz w:val="24"/>
        </w:rPr>
        <w:t> </w:t>
      </w:r>
      <w:r>
        <w:rPr>
          <w:sz w:val="24"/>
        </w:rPr>
        <w:t>K.</w:t>
      </w:r>
      <w:r>
        <w:rPr>
          <w:spacing w:val="12"/>
          <w:sz w:val="24"/>
        </w:rPr>
        <w:t> </w:t>
      </w:r>
      <w:r>
        <w:rPr>
          <w:sz w:val="24"/>
        </w:rPr>
        <w:t>(2019).</w:t>
      </w:r>
      <w:r>
        <w:rPr>
          <w:spacing w:val="12"/>
          <w:sz w:val="24"/>
        </w:rPr>
        <w:t> </w:t>
      </w:r>
      <w:r>
        <w:rPr>
          <w:sz w:val="24"/>
        </w:rPr>
        <w:t>Disruptive</w:t>
      </w:r>
      <w:r>
        <w:rPr>
          <w:spacing w:val="12"/>
          <w:sz w:val="24"/>
        </w:rPr>
        <w:t> </w:t>
      </w:r>
      <w:r>
        <w:rPr>
          <w:sz w:val="24"/>
        </w:rPr>
        <w:t>innovative</w:t>
      </w:r>
      <w:r>
        <w:rPr>
          <w:spacing w:val="12"/>
          <w:sz w:val="24"/>
        </w:rPr>
        <w:t> </w:t>
      </w:r>
      <w:r>
        <w:rPr>
          <w:sz w:val="24"/>
        </w:rPr>
        <w:t>technologies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higher</w:t>
      </w:r>
      <w:r>
        <w:rPr>
          <w:spacing w:val="14"/>
          <w:sz w:val="24"/>
        </w:rPr>
        <w:t> </w:t>
      </w:r>
      <w:r>
        <w:rPr>
          <w:sz w:val="24"/>
        </w:rPr>
        <w:t>education.</w:t>
      </w:r>
      <w:r>
        <w:rPr>
          <w:spacing w:val="20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Advanced 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Research,</w:t>
      </w:r>
      <w:r>
        <w:rPr>
          <w:i/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4;</w:t>
      </w:r>
      <w:r>
        <w:rPr>
          <w:spacing w:val="2"/>
          <w:sz w:val="24"/>
        </w:rPr>
        <w:t> </w:t>
      </w:r>
      <w:r>
        <w:rPr>
          <w:sz w:val="24"/>
        </w:rPr>
        <w:t>Issue</w:t>
      </w:r>
      <w:r>
        <w:rPr>
          <w:spacing w:val="-1"/>
          <w:sz w:val="24"/>
        </w:rPr>
        <w:t> </w:t>
      </w:r>
      <w:r>
        <w:rPr>
          <w:sz w:val="24"/>
        </w:rPr>
        <w:t>1;</w:t>
      </w:r>
      <w:r>
        <w:rPr>
          <w:spacing w:val="-1"/>
          <w:sz w:val="24"/>
        </w:rPr>
        <w:t> </w:t>
      </w:r>
      <w:r>
        <w:rPr>
          <w:sz w:val="24"/>
        </w:rPr>
        <w:t>49-54</w:t>
      </w:r>
    </w:p>
    <w:p>
      <w:pPr>
        <w:pStyle w:val="BodyText"/>
        <w:spacing w:before="196"/>
        <w:ind w:left="1592" w:right="719" w:hanging="720"/>
        <w:jc w:val="both"/>
      </w:pPr>
      <w:r>
        <w:rPr/>
        <w:t>Yamauchi,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graduate faculty,</w:t>
      </w:r>
      <w:r>
        <w:rPr>
          <w:spacing w:val="2"/>
        </w:rPr>
        <w:t> </w:t>
      </w:r>
      <w:r>
        <w:rPr/>
        <w:t>Iowa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University, Ames,</w:t>
      </w:r>
      <w:r>
        <w:rPr>
          <w:spacing w:val="2"/>
        </w:rPr>
        <w:t> </w:t>
      </w:r>
      <w:r>
        <w:rPr/>
        <w:t>Iowa.</w:t>
      </w:r>
    </w:p>
    <w:p>
      <w:pPr>
        <w:spacing w:after="0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256" w:lineRule="auto" w:before="76"/>
        <w:ind w:left="1592" w:right="716" w:hanging="720"/>
        <w:jc w:val="both"/>
      </w:pPr>
      <w:r>
        <w:rPr/>
        <w:t>Yang, F. (2010). The ideology of intelligent tutoring systems. </w:t>
      </w:r>
      <w:r>
        <w:rPr>
          <w:i/>
        </w:rPr>
        <w:t>ACM Inroads, 1</w:t>
      </w:r>
      <w:r>
        <w:rPr/>
        <w:t>(4), 63–65.</w:t>
      </w:r>
      <w:r>
        <w:rPr>
          <w:spacing w:val="-57"/>
        </w:rPr>
        <w:t> </w:t>
      </w:r>
      <w:r>
        <w:rPr/>
        <w:t>doi:10.1145/1869746.1869765</w:t>
      </w:r>
    </w:p>
    <w:p>
      <w:pPr>
        <w:spacing w:line="240" w:lineRule="auto" w:before="163"/>
        <w:ind w:left="1592" w:right="715" w:hanging="720"/>
        <w:jc w:val="both"/>
        <w:rPr>
          <w:sz w:val="24"/>
        </w:rPr>
      </w:pPr>
      <w:r>
        <w:rPr>
          <w:sz w:val="24"/>
        </w:rPr>
        <w:t>Yilmazel-Sahin,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perceptions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PowerPoint and the value of accompanying handouts. </w:t>
      </w:r>
      <w:r>
        <w:rPr>
          <w:sz w:val="24"/>
        </w:rPr>
        <w:t>Unpublished Dissertation</w:t>
      </w:r>
      <w:r>
        <w:rPr>
          <w:spacing w:val="1"/>
          <w:sz w:val="24"/>
        </w:rPr>
        <w:t> </w:t>
      </w:r>
      <w:r>
        <w:rPr>
          <w:sz w:val="24"/>
        </w:rPr>
        <w:t>submitted to the Faculty of the Graduate School of the University of Maryland,</w:t>
      </w:r>
      <w:r>
        <w:rPr>
          <w:spacing w:val="1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Park.</w:t>
      </w:r>
    </w:p>
    <w:p>
      <w:pPr>
        <w:pStyle w:val="BodyText"/>
        <w:spacing w:before="199"/>
        <w:ind w:left="1592" w:right="719" w:hanging="720"/>
        <w:jc w:val="both"/>
      </w:pPr>
      <w:r>
        <w:rPr/>
        <w:t>Yusuf,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Maina,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Dare,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Availability,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 of ICT Facilities in teaching English Language in Kaduna state,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Australian International</w:t>
      </w:r>
      <w:r>
        <w:rPr>
          <w:i/>
          <w:spacing w:val="-1"/>
        </w:rPr>
        <w:t> </w:t>
      </w:r>
      <w:r>
        <w:rPr>
          <w:i/>
        </w:rPr>
        <w:t>Academic</w:t>
      </w:r>
      <w:r>
        <w:rPr>
          <w:i/>
          <w:spacing w:val="-1"/>
        </w:rPr>
        <w:t> </w:t>
      </w:r>
      <w:r>
        <w:rPr>
          <w:i/>
        </w:rPr>
        <w:t>Centre</w:t>
      </w:r>
      <w:r>
        <w:rPr>
          <w:i/>
          <w:spacing w:val="1"/>
        </w:rPr>
        <w:t> </w:t>
      </w:r>
      <w:r>
        <w:rPr/>
        <w:t>PTY,</w:t>
      </w:r>
      <w:r>
        <w:rPr>
          <w:spacing w:val="1"/>
        </w:rPr>
        <w:t> </w:t>
      </w:r>
      <w:r>
        <w:rPr/>
        <w:t>Ltd, 4(1).</w:t>
      </w:r>
    </w:p>
    <w:p>
      <w:pPr>
        <w:pStyle w:val="BodyText"/>
        <w:spacing w:line="242" w:lineRule="auto" w:before="162"/>
        <w:ind w:left="1592" w:right="723" w:hanging="720"/>
        <w:jc w:val="both"/>
      </w:pPr>
      <w:r>
        <w:rPr/>
        <w:t>Yusuf,</w:t>
      </w:r>
      <w:r>
        <w:rPr>
          <w:spacing w:val="15"/>
        </w:rPr>
        <w:t> </w:t>
      </w:r>
      <w:r>
        <w:rPr/>
        <w:t>M.</w:t>
      </w:r>
      <w:r>
        <w:rPr>
          <w:spacing w:val="15"/>
        </w:rPr>
        <w:t> </w:t>
      </w:r>
      <w:r>
        <w:rPr/>
        <w:t>A.</w:t>
      </w:r>
      <w:r>
        <w:rPr>
          <w:spacing w:val="17"/>
        </w:rPr>
        <w:t> </w:t>
      </w:r>
      <w:r>
        <w:rPr/>
        <w:t>&amp;</w:t>
      </w:r>
      <w:r>
        <w:rPr>
          <w:spacing w:val="14"/>
        </w:rPr>
        <w:t> </w:t>
      </w:r>
      <w:r>
        <w:rPr/>
        <w:t>Adigun,</w:t>
      </w:r>
      <w:r>
        <w:rPr>
          <w:spacing w:val="17"/>
        </w:rPr>
        <w:t> </w:t>
      </w:r>
      <w:r>
        <w:rPr/>
        <w:t>J.</w:t>
      </w:r>
      <w:r>
        <w:rPr>
          <w:spacing w:val="15"/>
        </w:rPr>
        <w:t> </w:t>
      </w:r>
      <w:r>
        <w:rPr/>
        <w:t>T.</w:t>
      </w:r>
      <w:r>
        <w:rPr>
          <w:spacing w:val="16"/>
        </w:rPr>
        <w:t> </w:t>
      </w:r>
      <w:r>
        <w:rPr/>
        <w:t>(2010).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Influence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School</w:t>
      </w:r>
      <w:r>
        <w:rPr>
          <w:spacing w:val="16"/>
        </w:rPr>
        <w:t> </w:t>
      </w:r>
      <w:r>
        <w:rPr/>
        <w:t>Sex,</w:t>
      </w:r>
      <w:r>
        <w:rPr>
          <w:spacing w:val="18"/>
        </w:rPr>
        <w:t> </w:t>
      </w:r>
      <w:r>
        <w:rPr/>
        <w:t>Location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Type</w:t>
      </w:r>
      <w:r>
        <w:rPr>
          <w:spacing w:val="-57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Students‟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Performance.</w:t>
      </w:r>
      <w:r>
        <w:rPr>
          <w:spacing w:val="3"/>
        </w:rPr>
        <w:t> </w:t>
      </w:r>
      <w:r>
        <w:rPr/>
        <w:t>Int</w:t>
      </w:r>
      <w:r>
        <w:rPr>
          <w:spacing w:val="-1"/>
        </w:rPr>
        <w:t> </w:t>
      </w:r>
      <w:r>
        <w:rPr/>
        <w:t>J</w:t>
      </w:r>
      <w:r>
        <w:rPr>
          <w:spacing w:val="1"/>
        </w:rPr>
        <w:t> </w:t>
      </w:r>
      <w:r>
        <w:rPr/>
        <w:t>Edu</w:t>
      </w:r>
      <w:r>
        <w:rPr>
          <w:spacing w:val="-1"/>
        </w:rPr>
        <w:t> </w:t>
      </w:r>
      <w:r>
        <w:rPr/>
        <w:t>Sci,</w:t>
      </w:r>
      <w:r>
        <w:rPr>
          <w:spacing w:val="-1"/>
        </w:rPr>
        <w:t> </w:t>
      </w:r>
      <w:r>
        <w:rPr/>
        <w:t>2(2):</w:t>
      </w:r>
      <w:r>
        <w:rPr>
          <w:spacing w:val="-1"/>
        </w:rPr>
        <w:t> </w:t>
      </w:r>
      <w:r>
        <w:rPr/>
        <w:t>81-85.</w:t>
      </w:r>
    </w:p>
    <w:p>
      <w:pPr>
        <w:pStyle w:val="BodyText"/>
        <w:spacing w:before="194"/>
        <w:ind w:left="1592" w:right="720" w:hanging="720"/>
        <w:jc w:val="both"/>
      </w:pPr>
      <w:r>
        <w:rPr/>
        <w:t>Yusuf, M. O. &amp; Afolabi, A. O. (2010). Effects of computer assisted instruction (CAI) on</w:t>
      </w:r>
      <w:r>
        <w:rPr>
          <w:spacing w:val="1"/>
        </w:rPr>
        <w:t> </w:t>
      </w:r>
      <w:r>
        <w:rPr/>
        <w:t>secondary school students‟ performance in biology. The Turkish Online Journal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Educational Technology, 9(1)</w:t>
      </w:r>
    </w:p>
    <w:p>
      <w:pPr>
        <w:pStyle w:val="BodyText"/>
        <w:spacing w:line="259" w:lineRule="auto" w:before="201"/>
        <w:ind w:left="1592" w:right="714" w:hanging="720"/>
        <w:jc w:val="both"/>
      </w:pPr>
      <w:r>
        <w:rPr/>
        <w:t>Yusuf,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education:</w:t>
      </w:r>
      <w:r>
        <w:rPr>
          <w:spacing w:val="1"/>
        </w:rPr>
        <w:t> </w:t>
      </w:r>
      <w:r>
        <w:rPr/>
        <w:t>Analyzing the Nigerian national policy for information technology.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6(3),</w:t>
      </w:r>
      <w:r>
        <w:rPr>
          <w:spacing w:val="2"/>
        </w:rPr>
        <w:t> </w:t>
      </w:r>
      <w:r>
        <w:rPr/>
        <w:t>316-321.</w:t>
      </w:r>
    </w:p>
    <w:p>
      <w:pPr>
        <w:pStyle w:val="BodyText"/>
        <w:spacing w:before="198"/>
        <w:ind w:left="872"/>
      </w:pPr>
      <w:r>
        <w:rPr/>
        <w:t>Yusuf,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O.</w:t>
      </w:r>
      <w:r>
        <w:rPr>
          <w:spacing w:val="-1"/>
        </w:rPr>
        <w:t> </w:t>
      </w:r>
      <w:r>
        <w:rPr/>
        <w:t>(2015).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Technology. Yusuf,</w:t>
      </w:r>
      <w:r>
        <w:rPr>
          <w:spacing w:val="-1"/>
        </w:rPr>
        <w:t> </w:t>
      </w:r>
      <w:r>
        <w:rPr/>
        <w:t>M.</w:t>
      </w:r>
      <w:r>
        <w:rPr>
          <w:spacing w:val="1"/>
        </w:rPr>
        <w:t> </w:t>
      </w:r>
      <w:r>
        <w:rPr/>
        <w:t>O. &amp;</w:t>
      </w:r>
      <w:r>
        <w:rPr>
          <w:spacing w:val="-1"/>
        </w:rPr>
        <w:t> </w:t>
      </w:r>
      <w:r>
        <w:rPr/>
        <w:t>Onasanya,</w:t>
      </w:r>
      <w:r>
        <w:rPr>
          <w:spacing w:val="1"/>
        </w:rPr>
        <w:t> </w:t>
      </w:r>
      <w:r>
        <w:rPr/>
        <w:t>S.</w:t>
      </w:r>
    </w:p>
    <w:p>
      <w:pPr>
        <w:spacing w:line="242" w:lineRule="auto" w:before="0"/>
        <w:ind w:left="1592" w:right="845" w:firstLine="0"/>
        <w:jc w:val="left"/>
        <w:rPr>
          <w:sz w:val="24"/>
        </w:rPr>
      </w:pPr>
      <w:r>
        <w:rPr>
          <w:sz w:val="24"/>
        </w:rPr>
        <w:t>A.</w:t>
      </w:r>
      <w:r>
        <w:rPr>
          <w:spacing w:val="22"/>
          <w:sz w:val="24"/>
        </w:rPr>
        <w:t> </w:t>
      </w:r>
      <w:r>
        <w:rPr>
          <w:sz w:val="24"/>
        </w:rPr>
        <w:t>(Ed.),</w:t>
      </w:r>
      <w:r>
        <w:rPr>
          <w:spacing w:val="23"/>
          <w:sz w:val="24"/>
        </w:rPr>
        <w:t> </w:t>
      </w:r>
      <w:r>
        <w:rPr>
          <w:i/>
          <w:sz w:val="24"/>
        </w:rPr>
        <w:t>Critical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26"/>
          <w:sz w:val="24"/>
        </w:rPr>
        <w:t> </w:t>
      </w:r>
      <w:r>
        <w:rPr>
          <w:sz w:val="24"/>
        </w:rPr>
        <w:t>Ilorin:</w:t>
      </w:r>
      <w:r>
        <w:rPr>
          <w:spacing w:val="23"/>
          <w:sz w:val="24"/>
        </w:rPr>
        <w:t> </w:t>
      </w:r>
      <w:r>
        <w:rPr>
          <w:sz w:val="24"/>
        </w:rPr>
        <w:t>Department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Technology,</w:t>
      </w:r>
      <w:r>
        <w:rPr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Ilorin.</w:t>
      </w:r>
    </w:p>
    <w:p>
      <w:pPr>
        <w:spacing w:line="240" w:lineRule="auto" w:before="194"/>
        <w:ind w:left="1592" w:right="714" w:hanging="720"/>
        <w:jc w:val="both"/>
        <w:rPr>
          <w:sz w:val="24"/>
        </w:rPr>
      </w:pPr>
      <w:r>
        <w:rPr>
          <w:sz w:val="24"/>
        </w:rPr>
        <w:t>Yusuf,</w:t>
      </w:r>
      <w:r>
        <w:rPr>
          <w:spacing w:val="1"/>
          <w:sz w:val="24"/>
        </w:rPr>
        <w:t> </w:t>
      </w:r>
      <w:r>
        <w:rPr>
          <w:sz w:val="24"/>
        </w:rPr>
        <w:t>M.O.,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investigation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teachers‟</w:t>
      </w:r>
      <w:r>
        <w:rPr>
          <w:spacing w:val="1"/>
          <w:sz w:val="24"/>
        </w:rPr>
        <w:t> </w:t>
      </w:r>
      <w:r>
        <w:rPr>
          <w:sz w:val="24"/>
        </w:rPr>
        <w:t>self-efficacy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implementing</w:t>
      </w:r>
      <w:r>
        <w:rPr>
          <w:spacing w:val="1"/>
          <w:sz w:val="24"/>
        </w:rPr>
        <w:t> </w:t>
      </w:r>
      <w:r>
        <w:rPr>
          <w:sz w:val="24"/>
        </w:rPr>
        <w:t>computer education in Nigerian secondary schools. </w:t>
      </w:r>
      <w:r>
        <w:rPr>
          <w:i/>
          <w:sz w:val="24"/>
        </w:rPr>
        <w:t>Meridian: A Middle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Technologies Journal</w:t>
      </w:r>
      <w:r>
        <w:rPr>
          <w:sz w:val="24"/>
        </w:rPr>
        <w:t>, 8(2): 4.</w:t>
      </w:r>
    </w:p>
    <w:p>
      <w:pPr>
        <w:spacing w:line="240" w:lineRule="auto" w:before="202"/>
        <w:ind w:left="1592" w:right="716" w:hanging="720"/>
        <w:jc w:val="both"/>
        <w:rPr>
          <w:sz w:val="24"/>
        </w:rPr>
      </w:pPr>
      <w:r>
        <w:rPr>
          <w:sz w:val="24"/>
        </w:rPr>
        <w:t>Zakari,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(2015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Exploring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Potentiality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Institutions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lead</w:t>
      </w:r>
      <w:r>
        <w:rPr>
          <w:spacing w:val="27"/>
          <w:sz w:val="24"/>
        </w:rPr>
        <w:t> </w:t>
      </w:r>
      <w:r>
        <w:rPr>
          <w:sz w:val="24"/>
        </w:rPr>
        <w:t>paper</w:t>
      </w:r>
      <w:r>
        <w:rPr>
          <w:spacing w:val="27"/>
          <w:sz w:val="24"/>
        </w:rPr>
        <w:t> </w:t>
      </w:r>
      <w:r>
        <w:rPr>
          <w:sz w:val="24"/>
        </w:rPr>
        <w:t>Presented</w:t>
      </w:r>
      <w:r>
        <w:rPr>
          <w:spacing w:val="27"/>
          <w:sz w:val="24"/>
        </w:rPr>
        <w:t> </w:t>
      </w:r>
      <w:r>
        <w:rPr>
          <w:sz w:val="24"/>
        </w:rPr>
        <w:t>at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Workshop</w:t>
      </w:r>
      <w:r>
        <w:rPr>
          <w:spacing w:val="28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Web</w:t>
      </w:r>
      <w:r>
        <w:rPr>
          <w:spacing w:val="27"/>
          <w:sz w:val="24"/>
        </w:rPr>
        <w:t> </w:t>
      </w:r>
      <w:r>
        <w:rPr>
          <w:sz w:val="24"/>
        </w:rPr>
        <w:t>Technology</w:t>
      </w:r>
      <w:r>
        <w:rPr>
          <w:spacing w:val="22"/>
          <w:sz w:val="24"/>
        </w:rPr>
        <w:t> </w:t>
      </w:r>
      <w:r>
        <w:rPr>
          <w:sz w:val="24"/>
        </w:rPr>
        <w:t>Fluency</w:t>
      </w:r>
      <w:r>
        <w:rPr>
          <w:spacing w:val="-57"/>
          <w:sz w:val="24"/>
        </w:rPr>
        <w:t> </w:t>
      </w:r>
      <w:r>
        <w:rPr>
          <w:sz w:val="24"/>
        </w:rPr>
        <w:t>for Teaching and research. Held at the MTN Connect Library, Kashin Ibrahim</w:t>
      </w:r>
      <w:r>
        <w:rPr>
          <w:spacing w:val="1"/>
          <w:sz w:val="24"/>
        </w:rPr>
        <w:t> </w:t>
      </w:r>
      <w:r>
        <w:rPr>
          <w:sz w:val="24"/>
        </w:rPr>
        <w:t>Library,</w:t>
      </w:r>
      <w:r>
        <w:rPr>
          <w:spacing w:val="-1"/>
          <w:sz w:val="24"/>
        </w:rPr>
        <w:t> </w:t>
      </w:r>
      <w:r>
        <w:rPr>
          <w:sz w:val="24"/>
        </w:rPr>
        <w:t>Ahmadu</w:t>
      </w:r>
      <w:r>
        <w:rPr>
          <w:spacing w:val="2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Zaria. 12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– 14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May,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2015.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spacing w:before="61"/>
        <w:ind w:left="858" w:right="706"/>
      </w:pPr>
      <w:r>
        <w:rPr/>
        <w:t>APPENDICES</w:t>
      </w:r>
    </w:p>
    <w:p>
      <w:pPr>
        <w:pStyle w:val="BodyText"/>
        <w:spacing w:before="10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87" w:top="1360" w:bottom="1260" w:left="1000" w:right="7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ind w:left="872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Heading1"/>
        <w:spacing w:line="398" w:lineRule="auto" w:before="90"/>
        <w:ind w:left="872" w:right="3437" w:firstLine="880"/>
        <w:jc w:val="left"/>
      </w:pPr>
      <w:r>
        <w:rPr>
          <w:b w:val="0"/>
        </w:rPr>
        <w:br w:type="column"/>
      </w:r>
      <w:r>
        <w:rPr/>
        <w:t>APPENDIX I</w:t>
      </w:r>
      <w:r>
        <w:rPr>
          <w:spacing w:val="1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INSTRUMENTS</w:t>
      </w:r>
    </w:p>
    <w:p>
      <w:pPr>
        <w:pStyle w:val="BodyText"/>
        <w:spacing w:line="250" w:lineRule="exact"/>
        <w:ind w:left="3193"/>
      </w:pP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Educational</w:t>
      </w:r>
    </w:p>
    <w:p>
      <w:pPr>
        <w:pStyle w:val="BodyText"/>
        <w:spacing w:line="379" w:lineRule="auto"/>
        <w:ind w:left="3193" w:right="997"/>
      </w:pPr>
      <w:r>
        <w:rPr/>
        <w:t>Foundation and Curriculum,</w:t>
      </w:r>
      <w:r>
        <w:rPr>
          <w:spacing w:val="1"/>
        </w:rPr>
        <w:t> </w:t>
      </w:r>
      <w:r>
        <w:rPr/>
        <w:t>Instructional Technology Section,</w:t>
      </w:r>
      <w:r>
        <w:rPr>
          <w:spacing w:val="-57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 Education,</w:t>
      </w:r>
    </w:p>
    <w:p>
      <w:pPr>
        <w:pStyle w:val="BodyText"/>
        <w:tabs>
          <w:tab w:pos="5742" w:val="left" w:leader="none"/>
        </w:tabs>
        <w:spacing w:line="376" w:lineRule="auto"/>
        <w:ind w:left="3193" w:right="1109"/>
      </w:pPr>
      <w:r>
        <w:rPr/>
        <w:t>Ahmadu Bello University, Zaria.</w:t>
      </w:r>
      <w:r>
        <w:rPr>
          <w:spacing w:val="-58"/>
        </w:rPr>
        <w:t> </w:t>
      </w:r>
      <w:r>
        <w:rPr/>
        <w:t>Date</w:t>
      </w:r>
      <w:r>
        <w:rPr>
          <w:u w:val="single"/>
        </w:rPr>
        <w:t> </w:t>
        <w:tab/>
      </w:r>
    </w:p>
    <w:p>
      <w:pPr>
        <w:spacing w:after="0" w:line="376" w:lineRule="auto"/>
        <w:sectPr>
          <w:type w:val="continuous"/>
          <w:pgSz w:w="11910" w:h="16840"/>
          <w:pgMar w:top="1360" w:bottom="280" w:left="1000" w:right="720"/>
          <w:cols w:num="2" w:equalWidth="0">
            <w:col w:w="2631" w:space="89"/>
            <w:col w:w="7470"/>
          </w:cols>
        </w:sectPr>
      </w:pPr>
    </w:p>
    <w:p>
      <w:pPr>
        <w:pStyle w:val="Heading1"/>
        <w:spacing w:before="166"/>
        <w:ind w:left="855" w:right="707"/>
      </w:pPr>
      <w:r>
        <w:rPr/>
        <w:t>REQUEST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PARTICIPATION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A RESEARCH</w:t>
      </w:r>
    </w:p>
    <w:p>
      <w:pPr>
        <w:pStyle w:val="BodyText"/>
        <w:spacing w:line="360" w:lineRule="auto" w:before="156"/>
        <w:ind w:left="872" w:right="719"/>
        <w:jc w:val="both"/>
      </w:pPr>
      <w:r>
        <w:rPr/>
        <w:t>The researcher is a M.Ed. student of the above named institution carrying out a study on</w:t>
      </w:r>
      <w:r>
        <w:rPr>
          <w:spacing w:val="1"/>
        </w:rPr>
        <w:t> </w:t>
      </w:r>
      <w:r>
        <w:rPr/>
        <w:t>"Effect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 Integration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Attitude 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Nigeria”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 is therefore soliciting for your participation and cooperation in the process of</w:t>
      </w:r>
      <w:r>
        <w:rPr>
          <w:spacing w:val="1"/>
        </w:rPr>
        <w:t> </w:t>
      </w:r>
      <w:r>
        <w:rPr/>
        <w:t>this study. Any information you provide will be treated with high level of confidentiality</w:t>
      </w:r>
      <w:r>
        <w:rPr>
          <w:spacing w:val="1"/>
        </w:rPr>
        <w:t> </w:t>
      </w:r>
      <w:r>
        <w:rPr/>
        <w:t>as it will only be used for the purpose of this research. The reliability of this study</w:t>
      </w:r>
      <w:r>
        <w:rPr>
          <w:spacing w:val="1"/>
        </w:rPr>
        <w:t> </w:t>
      </w:r>
      <w:r>
        <w:rPr/>
        <w:t>depends solely</w:t>
      </w:r>
      <w:r>
        <w:rPr>
          <w:spacing w:val="-5"/>
        </w:rPr>
        <w:t> </w:t>
      </w:r>
      <w:r>
        <w:rPr/>
        <w:t>on</w:t>
      </w:r>
      <w:r>
        <w:rPr>
          <w:spacing w:val="4"/>
        </w:rPr>
        <w:t> </w:t>
      </w:r>
      <w:r>
        <w:rPr/>
        <w:t>your sincerity</w:t>
      </w:r>
      <w:r>
        <w:rPr>
          <w:spacing w:val="-5"/>
        </w:rPr>
        <w:t> </w:t>
      </w:r>
      <w:r>
        <w:rPr/>
        <w:t>and cooperation.</w:t>
      </w:r>
    </w:p>
    <w:p>
      <w:pPr>
        <w:pStyle w:val="BodyText"/>
        <w:spacing w:line="379" w:lineRule="auto" w:before="158"/>
        <w:ind w:left="872" w:right="6645"/>
      </w:pPr>
      <w:r>
        <w:rPr/>
        <w:t>Thank you and best regards</w:t>
      </w:r>
      <w:r>
        <w:rPr>
          <w:spacing w:val="-57"/>
        </w:rPr>
        <w:t> </w:t>
      </w:r>
      <w:r>
        <w:rPr/>
        <w:t>Yours</w:t>
      </w:r>
      <w:r>
        <w:rPr>
          <w:spacing w:val="-1"/>
        </w:rPr>
        <w:t> </w:t>
      </w:r>
      <w:r>
        <w:rPr/>
        <w:t>Faithfully,</w:t>
      </w:r>
    </w:p>
    <w:p>
      <w:pPr>
        <w:pStyle w:val="BodyText"/>
        <w:spacing w:before="1"/>
        <w:ind w:left="872"/>
      </w:pPr>
      <w:r>
        <w:rPr/>
        <w:t>Signed</w:t>
      </w:r>
    </w:p>
    <w:p>
      <w:pPr>
        <w:pStyle w:val="BodyText"/>
        <w:spacing w:line="379" w:lineRule="auto" w:before="158"/>
        <w:ind w:left="872" w:right="7191"/>
      </w:pPr>
      <w:r>
        <w:rPr/>
        <w:t>Soretire Kabiru Adisa</w:t>
      </w:r>
      <w:r>
        <w:rPr>
          <w:spacing w:val="-57"/>
        </w:rPr>
        <w:t> </w:t>
      </w:r>
      <w:r>
        <w:rPr/>
        <w:t>P16EDFC8078</w:t>
      </w:r>
    </w:p>
    <w:p>
      <w:pPr>
        <w:spacing w:after="0" w:line="379" w:lineRule="auto"/>
        <w:sectPr>
          <w:type w:val="continuous"/>
          <w:pgSz w:w="11910" w:h="16840"/>
          <w:pgMar w:top="1360" w:bottom="280" w:left="1000" w:right="720"/>
        </w:sectPr>
      </w:pPr>
    </w:p>
    <w:p>
      <w:pPr>
        <w:pStyle w:val="Heading1"/>
        <w:spacing w:before="78"/>
        <w:ind w:left="3623" w:right="1368" w:hanging="2089"/>
        <w:jc w:val="left"/>
      </w:pPr>
      <w:r>
        <w:rPr/>
        <w:t>CIVIC EDUCATION PERFORMANCE TEST (CEPT) FOR SENIOR</w:t>
      </w:r>
      <w:r>
        <w:rPr>
          <w:spacing w:val="-57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II STUDENTS</w:t>
      </w:r>
    </w:p>
    <w:p>
      <w:pPr>
        <w:tabs>
          <w:tab w:pos="3175" w:val="left" w:leader="none"/>
          <w:tab w:pos="7353" w:val="left" w:leader="none"/>
          <w:tab w:pos="9486" w:val="left" w:leader="none"/>
        </w:tabs>
        <w:spacing w:line="376" w:lineRule="auto" w:before="161"/>
        <w:ind w:left="872" w:right="697" w:firstLine="0"/>
        <w:jc w:val="left"/>
        <w:rPr>
          <w:sz w:val="24"/>
        </w:rPr>
      </w:pPr>
      <w:r>
        <w:rPr>
          <w:b/>
          <w:sz w:val="24"/>
        </w:rPr>
        <w:t>Gender: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[</w:t>
      </w:r>
      <w:r>
        <w:rPr>
          <w:b/>
          <w:spacing w:val="120"/>
          <w:sz w:val="24"/>
        </w:rPr>
        <w:t> </w:t>
      </w:r>
      <w:r>
        <w:rPr>
          <w:b/>
          <w:sz w:val="24"/>
        </w:rPr>
        <w:t>]</w:t>
      </w:r>
      <w:r>
        <w:rPr>
          <w:b/>
          <w:spacing w:val="120"/>
          <w:sz w:val="24"/>
        </w:rPr>
        <w:t> </w:t>
      </w:r>
      <w:r>
        <w:rPr>
          <w:b/>
          <w:sz w:val="24"/>
        </w:rPr>
        <w:t>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[</w:t>
        <w:tab/>
        <w:t>]</w:t>
        <w:tab/>
        <w:t>Time: 35 Minutes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School</w:t>
      </w:r>
      <w:r>
        <w:rPr>
          <w:b/>
          <w:sz w:val="24"/>
          <w:u w:val="single"/>
        </w:rPr>
        <w:t> </w:t>
        <w:tab/>
        <w:tab/>
        <w:tab/>
      </w:r>
      <w:r>
        <w:rPr>
          <w:b/>
          <w:sz w:val="24"/>
        </w:rPr>
        <w:t> Instruction:</w:t>
      </w:r>
      <w:r>
        <w:rPr>
          <w:b/>
          <w:spacing w:val="-4"/>
          <w:sz w:val="24"/>
        </w:rPr>
        <w:t> </w:t>
      </w:r>
      <w:r>
        <w:rPr>
          <w:sz w:val="24"/>
        </w:rPr>
        <w:t>Please</w:t>
      </w:r>
      <w:r>
        <w:rPr>
          <w:spacing w:val="-5"/>
          <w:sz w:val="24"/>
        </w:rPr>
        <w:t> </w:t>
      </w:r>
      <w:r>
        <w:rPr>
          <w:sz w:val="24"/>
        </w:rPr>
        <w:t>tick</w:t>
      </w:r>
      <w:r>
        <w:rPr>
          <w:spacing w:val="2"/>
          <w:sz w:val="24"/>
        </w:rPr>
        <w:t> </w:t>
      </w:r>
      <w:r>
        <w:rPr>
          <w:sz w:val="24"/>
        </w:rPr>
        <w:t>(√)</w:t>
      </w:r>
      <w:r>
        <w:rPr>
          <w:spacing w:val="-2"/>
          <w:sz w:val="24"/>
        </w:rPr>
        <w:t> </w:t>
      </w:r>
      <w:r>
        <w:rPr>
          <w:sz w:val="24"/>
        </w:rPr>
        <w:t>the correct</w:t>
      </w:r>
      <w:r>
        <w:rPr>
          <w:spacing w:val="2"/>
          <w:sz w:val="24"/>
        </w:rPr>
        <w:t> </w:t>
      </w:r>
      <w:r>
        <w:rPr>
          <w:sz w:val="24"/>
        </w:rPr>
        <w:t>answer</w:t>
      </w:r>
      <w:r>
        <w:rPr>
          <w:spacing w:val="1"/>
          <w:sz w:val="24"/>
        </w:rPr>
        <w:t> </w:t>
      </w:r>
      <w:r>
        <w:rPr>
          <w:sz w:val="24"/>
        </w:rPr>
        <w:t>from option A-D</w:t>
      </w:r>
    </w:p>
    <w:p>
      <w:pPr>
        <w:pStyle w:val="ListParagraph"/>
        <w:numPr>
          <w:ilvl w:val="0"/>
          <w:numId w:val="18"/>
        </w:numPr>
        <w:tabs>
          <w:tab w:pos="1592" w:val="left" w:leader="none"/>
          <w:tab w:pos="1593" w:val="left" w:leader="none"/>
        </w:tabs>
        <w:spacing w:line="360" w:lineRule="auto" w:before="28" w:after="0"/>
        <w:ind w:left="1592" w:right="723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societal</w:t>
      </w:r>
      <w:r>
        <w:rPr>
          <w:spacing w:val="45"/>
          <w:sz w:val="24"/>
        </w:rPr>
        <w:t> </w:t>
      </w:r>
      <w:r>
        <w:rPr>
          <w:sz w:val="24"/>
        </w:rPr>
        <w:t>value</w:t>
      </w:r>
      <w:r>
        <w:rPr>
          <w:spacing w:val="47"/>
          <w:sz w:val="24"/>
        </w:rPr>
        <w:t> </w:t>
      </w:r>
      <w:r>
        <w:rPr>
          <w:sz w:val="24"/>
        </w:rPr>
        <w:t>which</w:t>
      </w:r>
      <w:r>
        <w:rPr>
          <w:spacing w:val="44"/>
          <w:sz w:val="24"/>
        </w:rPr>
        <w:t> </w:t>
      </w:r>
      <w:r>
        <w:rPr>
          <w:sz w:val="24"/>
        </w:rPr>
        <w:t>members</w:t>
      </w:r>
      <w:r>
        <w:rPr>
          <w:spacing w:val="47"/>
          <w:sz w:val="24"/>
        </w:rPr>
        <w:t> </w:t>
      </w:r>
      <w:r>
        <w:rPr>
          <w:sz w:val="24"/>
        </w:rPr>
        <w:t>are</w:t>
      </w:r>
      <w:r>
        <w:rPr>
          <w:spacing w:val="45"/>
          <w:sz w:val="24"/>
        </w:rPr>
        <w:t> </w:t>
      </w:r>
      <w:r>
        <w:rPr>
          <w:sz w:val="24"/>
        </w:rPr>
        <w:t>expected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uphold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order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8"/>
          <w:sz w:val="24"/>
        </w:rPr>
        <w:t> </w:t>
      </w:r>
      <w:r>
        <w:rPr>
          <w:sz w:val="24"/>
        </w:rPr>
        <w:t>ensure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is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0" w:after="0"/>
        <w:ind w:left="2312" w:right="0" w:hanging="721"/>
        <w:jc w:val="left"/>
        <w:rPr>
          <w:sz w:val="24"/>
        </w:rPr>
      </w:pPr>
      <w:r>
        <w:rPr>
          <w:sz w:val="24"/>
        </w:rPr>
        <w:t>Title.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Integrity.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Apathy.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Compromise.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9" w:after="0"/>
        <w:ind w:left="1232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form of</w:t>
      </w:r>
      <w:r>
        <w:rPr>
          <w:spacing w:val="-1"/>
          <w:sz w:val="24"/>
        </w:rPr>
        <w:t> </w:t>
      </w:r>
      <w:r>
        <w:rPr>
          <w:sz w:val="24"/>
        </w:rPr>
        <w:t>political participation?</w:t>
      </w:r>
    </w:p>
    <w:p>
      <w:pPr>
        <w:pStyle w:val="ListParagraph"/>
        <w:numPr>
          <w:ilvl w:val="0"/>
          <w:numId w:val="19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Taking</w:t>
      </w:r>
      <w:r>
        <w:rPr>
          <w:spacing w:val="-8"/>
          <w:sz w:val="24"/>
        </w:rPr>
        <w:t> </w:t>
      </w:r>
      <w:r>
        <w:rPr>
          <w:sz w:val="24"/>
        </w:rPr>
        <w:t>part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voters‟registration</w:t>
      </w:r>
      <w:r>
        <w:rPr>
          <w:spacing w:val="-6"/>
          <w:sz w:val="24"/>
        </w:rPr>
        <w:t> </w:t>
      </w:r>
      <w:r>
        <w:rPr>
          <w:sz w:val="24"/>
        </w:rPr>
        <w:t>exeecise.</w:t>
      </w:r>
    </w:p>
    <w:p>
      <w:pPr>
        <w:pStyle w:val="ListParagraph"/>
        <w:numPr>
          <w:ilvl w:val="0"/>
          <w:numId w:val="19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Voting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elections.</w:t>
      </w:r>
    </w:p>
    <w:p>
      <w:pPr>
        <w:pStyle w:val="ListParagraph"/>
        <w:numPr>
          <w:ilvl w:val="0"/>
          <w:numId w:val="19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Joining</w:t>
      </w:r>
      <w:r>
        <w:rPr>
          <w:spacing w:val="-4"/>
          <w:sz w:val="24"/>
        </w:rPr>
        <w:t> </w:t>
      </w: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party.</w:t>
      </w:r>
    </w:p>
    <w:p>
      <w:pPr>
        <w:pStyle w:val="ListParagraph"/>
        <w:numPr>
          <w:ilvl w:val="0"/>
          <w:numId w:val="19"/>
        </w:numPr>
        <w:tabs>
          <w:tab w:pos="2312" w:val="left" w:leader="none"/>
          <w:tab w:pos="2313" w:val="left" w:leader="none"/>
        </w:tabs>
        <w:spacing w:line="240" w:lineRule="auto" w:before="140" w:after="0"/>
        <w:ind w:left="2312" w:right="0" w:hanging="721"/>
        <w:jc w:val="left"/>
        <w:rPr>
          <w:sz w:val="24"/>
        </w:rPr>
      </w:pPr>
      <w:r>
        <w:rPr>
          <w:sz w:val="24"/>
        </w:rPr>
        <w:t>Ballot</w:t>
      </w:r>
      <w:r>
        <w:rPr>
          <w:spacing w:val="-1"/>
          <w:sz w:val="24"/>
        </w:rPr>
        <w:t> </w:t>
      </w:r>
      <w:r>
        <w:rPr>
          <w:sz w:val="24"/>
        </w:rPr>
        <w:t>box</w:t>
      </w:r>
      <w:r>
        <w:rPr>
          <w:spacing w:val="1"/>
          <w:sz w:val="24"/>
        </w:rPr>
        <w:t> </w:t>
      </w:r>
      <w:r>
        <w:rPr>
          <w:sz w:val="24"/>
        </w:rPr>
        <w:t>stuffing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elections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7" w:after="0"/>
        <w:ind w:left="1232" w:right="0" w:hanging="361"/>
        <w:jc w:val="left"/>
        <w:rPr>
          <w:sz w:val="24"/>
        </w:rPr>
      </w:pPr>
      <w:r>
        <w:rPr>
          <w:sz w:val="24"/>
        </w:rPr>
        <w:t>Democracy</w:t>
      </w:r>
      <w:r>
        <w:rPr>
          <w:spacing w:val="-6"/>
          <w:sz w:val="24"/>
        </w:rPr>
        <w:t> </w:t>
      </w:r>
      <w:r>
        <w:rPr>
          <w:sz w:val="24"/>
        </w:rPr>
        <w:t>thrives most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is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Non</w:t>
      </w:r>
      <w:r>
        <w:rPr>
          <w:spacing w:val="-2"/>
          <w:sz w:val="24"/>
        </w:rPr>
        <w:t> </w:t>
      </w:r>
      <w:r>
        <w:rPr>
          <w:sz w:val="24"/>
        </w:rPr>
        <w:t>partisan</w:t>
      </w:r>
      <w:r>
        <w:rPr>
          <w:spacing w:val="-2"/>
          <w:sz w:val="24"/>
        </w:rPr>
        <w:t> </w:t>
      </w:r>
      <w:r>
        <w:rPr>
          <w:sz w:val="24"/>
        </w:rPr>
        <w:t>judiciary.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Freedom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speech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association.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Absence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universal</w:t>
      </w:r>
      <w:r>
        <w:rPr>
          <w:spacing w:val="-1"/>
          <w:sz w:val="24"/>
        </w:rPr>
        <w:t> </w:t>
      </w:r>
      <w:r>
        <w:rPr>
          <w:sz w:val="24"/>
        </w:rPr>
        <w:t>suffrage.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One-party</w:t>
      </w:r>
      <w:r>
        <w:rPr>
          <w:spacing w:val="-6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7" w:after="0"/>
        <w:ind w:left="123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skills that</w:t>
      </w:r>
      <w:r>
        <w:rPr>
          <w:spacing w:val="-1"/>
          <w:sz w:val="24"/>
        </w:rPr>
        <w:t> </w:t>
      </w:r>
      <w:r>
        <w:rPr>
          <w:sz w:val="24"/>
        </w:rPr>
        <w:t>promote</w:t>
      </w:r>
      <w:r>
        <w:rPr>
          <w:spacing w:val="-1"/>
          <w:sz w:val="24"/>
        </w:rPr>
        <w:t> </w:t>
      </w:r>
      <w:r>
        <w:rPr>
          <w:sz w:val="24"/>
        </w:rPr>
        <w:t>interpersonal relationship</w:t>
      </w:r>
      <w:r>
        <w:rPr>
          <w:spacing w:val="-1"/>
          <w:sz w:val="24"/>
        </w:rPr>
        <w:t> </w:t>
      </w:r>
      <w:r>
        <w:rPr>
          <w:sz w:val="24"/>
        </w:rPr>
        <w:t>except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Meanness.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Honesty.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40" w:after="0"/>
        <w:ind w:left="2312" w:right="0" w:hanging="721"/>
        <w:jc w:val="left"/>
        <w:rPr>
          <w:sz w:val="24"/>
        </w:rPr>
      </w:pPr>
      <w:r>
        <w:rPr>
          <w:sz w:val="24"/>
        </w:rPr>
        <w:t>Tolerance.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6" w:after="0"/>
        <w:ind w:left="2312" w:right="0" w:hanging="721"/>
        <w:jc w:val="left"/>
        <w:rPr>
          <w:sz w:val="24"/>
        </w:rPr>
      </w:pPr>
      <w:r>
        <w:rPr>
          <w:sz w:val="24"/>
        </w:rPr>
        <w:t>Caring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40" w:after="0"/>
        <w:ind w:left="1232" w:right="0" w:hanging="361"/>
        <w:jc w:val="left"/>
        <w:rPr>
          <w:sz w:val="24"/>
        </w:rPr>
      </w:pP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interest in</w:t>
      </w:r>
      <w:r>
        <w:rPr>
          <w:spacing w:val="-1"/>
          <w:sz w:val="24"/>
        </w:rPr>
        <w:t> </w:t>
      </w:r>
      <w:r>
        <w:rPr>
          <w:sz w:val="24"/>
        </w:rPr>
        <w:t>politics by</w:t>
      </w:r>
      <w:r>
        <w:rPr>
          <w:spacing w:val="-6"/>
          <w:sz w:val="24"/>
        </w:rPr>
        <w:t> </w:t>
      </w:r>
      <w:r>
        <w:rPr>
          <w:sz w:val="24"/>
        </w:rPr>
        <w:t>citizens in</w:t>
      </w:r>
      <w:r>
        <w:rPr>
          <w:spacing w:val="-1"/>
          <w:sz w:val="24"/>
        </w:rPr>
        <w:t> </w:t>
      </w:r>
      <w:r>
        <w:rPr>
          <w:sz w:val="24"/>
        </w:rPr>
        <w:t>the country</w:t>
      </w:r>
      <w:r>
        <w:rPr>
          <w:spacing w:val="-6"/>
          <w:sz w:val="24"/>
        </w:rPr>
        <w:t> </w:t>
      </w:r>
      <w:r>
        <w:rPr>
          <w:sz w:val="24"/>
        </w:rPr>
        <w:t>is referred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political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6" w:after="0"/>
        <w:ind w:left="2312" w:right="0" w:hanging="721"/>
        <w:jc w:val="left"/>
        <w:rPr>
          <w:sz w:val="24"/>
        </w:rPr>
      </w:pPr>
      <w:r>
        <w:rPr>
          <w:sz w:val="24"/>
        </w:rPr>
        <w:t>Ignorance.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40" w:after="0"/>
        <w:ind w:left="2312" w:right="0" w:hanging="721"/>
        <w:jc w:val="left"/>
        <w:rPr>
          <w:sz w:val="24"/>
        </w:rPr>
      </w:pPr>
      <w:r>
        <w:rPr>
          <w:sz w:val="24"/>
        </w:rPr>
        <w:t>Apathy.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6" w:after="0"/>
        <w:ind w:left="2312" w:right="0" w:hanging="721"/>
        <w:jc w:val="left"/>
        <w:rPr>
          <w:sz w:val="24"/>
        </w:rPr>
      </w:pPr>
      <w:r>
        <w:rPr>
          <w:sz w:val="24"/>
        </w:rPr>
        <w:t>Participation.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40" w:after="0"/>
        <w:ind w:left="2312" w:right="0" w:hanging="721"/>
        <w:jc w:val="left"/>
        <w:rPr>
          <w:sz w:val="24"/>
        </w:rPr>
      </w:pPr>
      <w:r>
        <w:rPr>
          <w:sz w:val="24"/>
        </w:rPr>
        <w:t>Socialization.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40" w:bottom="1260" w:left="1000" w:right="720"/>
        </w:sectPr>
      </w:pPr>
    </w:p>
    <w:p>
      <w:pPr>
        <w:pStyle w:val="ListParagraph"/>
        <w:numPr>
          <w:ilvl w:val="0"/>
          <w:numId w:val="18"/>
        </w:numPr>
        <w:tabs>
          <w:tab w:pos="1233" w:val="left" w:leader="none"/>
          <w:tab w:pos="5478" w:val="left" w:leader="none"/>
        </w:tabs>
        <w:spacing w:line="360" w:lineRule="auto" w:before="76" w:after="0"/>
        <w:ind w:left="1232" w:right="722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formal</w:t>
      </w:r>
      <w:r>
        <w:rPr>
          <w:spacing w:val="30"/>
          <w:sz w:val="24"/>
        </w:rPr>
        <w:t> </w:t>
      </w:r>
      <w:r>
        <w:rPr>
          <w:sz w:val="24"/>
        </w:rPr>
        <w:t>discussion</w:t>
      </w:r>
      <w:r>
        <w:rPr>
          <w:spacing w:val="29"/>
          <w:sz w:val="24"/>
        </w:rPr>
        <w:t> </w:t>
      </w:r>
      <w:r>
        <w:rPr>
          <w:sz w:val="24"/>
        </w:rPr>
        <w:t>between</w:t>
      </w:r>
      <w:r>
        <w:rPr>
          <w:spacing w:val="29"/>
          <w:sz w:val="24"/>
        </w:rPr>
        <w:t> </w:t>
      </w:r>
      <w:r>
        <w:rPr>
          <w:sz w:val="24"/>
        </w:rPr>
        <w:t>two</w:t>
      </w:r>
      <w:r>
        <w:rPr>
          <w:spacing w:val="32"/>
          <w:sz w:val="24"/>
        </w:rPr>
        <w:t> </w:t>
      </w:r>
      <w:r>
        <w:rPr>
          <w:sz w:val="24"/>
        </w:rPr>
        <w:t>groups,</w:t>
      </w:r>
      <w:r>
        <w:rPr>
          <w:spacing w:val="31"/>
          <w:sz w:val="24"/>
        </w:rPr>
        <w:t> </w:t>
      </w:r>
      <w:r>
        <w:rPr>
          <w:sz w:val="24"/>
        </w:rPr>
        <w:t>communities</w:t>
      </w:r>
      <w:r>
        <w:rPr>
          <w:spacing w:val="29"/>
          <w:sz w:val="24"/>
        </w:rPr>
        <w:t> </w:t>
      </w:r>
      <w:r>
        <w:rPr>
          <w:sz w:val="24"/>
        </w:rPr>
        <w:t>or</w:t>
      </w:r>
      <w:r>
        <w:rPr>
          <w:spacing w:val="29"/>
          <w:sz w:val="24"/>
        </w:rPr>
        <w:t> </w:t>
      </w:r>
      <w:r>
        <w:rPr>
          <w:sz w:val="24"/>
        </w:rPr>
        <w:t>countries</w:t>
      </w:r>
      <w:r>
        <w:rPr>
          <w:spacing w:val="30"/>
          <w:sz w:val="24"/>
        </w:rPr>
        <w:t> </w:t>
      </w:r>
      <w:r>
        <w:rPr>
          <w:sz w:val="24"/>
        </w:rPr>
        <w:t>when</w:t>
      </w:r>
      <w:r>
        <w:rPr>
          <w:spacing w:val="29"/>
          <w:sz w:val="24"/>
        </w:rPr>
        <w:t> </w:t>
      </w:r>
      <w:r>
        <w:rPr>
          <w:sz w:val="24"/>
        </w:rPr>
        <w:t>they</w:t>
      </w:r>
      <w:r>
        <w:rPr>
          <w:spacing w:val="27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trying</w:t>
      </w:r>
      <w:r>
        <w:rPr>
          <w:spacing w:val="-4"/>
          <w:sz w:val="24"/>
        </w:rPr>
        <w:t> </w:t>
      </w:r>
      <w:r>
        <w:rPr>
          <w:sz w:val="24"/>
        </w:rPr>
        <w:t>to solve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disagreement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0" w:after="0"/>
        <w:ind w:left="2312" w:right="0" w:hanging="721"/>
        <w:jc w:val="left"/>
        <w:rPr>
          <w:sz w:val="24"/>
        </w:rPr>
      </w:pPr>
      <w:r>
        <w:rPr>
          <w:sz w:val="24"/>
        </w:rPr>
        <w:t>Tolerance.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Dialogue.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Patience.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Communication.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9" w:after="0"/>
        <w:ind w:left="123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inter-communal relationship includes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except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Unity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diversity.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40" w:after="0"/>
        <w:ind w:left="2312" w:right="0" w:hanging="721"/>
        <w:jc w:val="left"/>
        <w:rPr>
          <w:sz w:val="24"/>
        </w:rPr>
      </w:pPr>
      <w:r>
        <w:rPr>
          <w:sz w:val="24"/>
        </w:rPr>
        <w:t>Peaceful</w:t>
      </w:r>
      <w:r>
        <w:rPr>
          <w:spacing w:val="-3"/>
          <w:sz w:val="24"/>
        </w:rPr>
        <w:t> </w:t>
      </w:r>
      <w:r>
        <w:rPr>
          <w:sz w:val="24"/>
        </w:rPr>
        <w:t>co-existence.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Dispute.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Community</w:t>
      </w:r>
      <w:r>
        <w:rPr>
          <w:spacing w:val="-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7" w:after="0"/>
        <w:ind w:left="1232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ideology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aims at promoting</w:t>
      </w:r>
      <w:r>
        <w:rPr>
          <w:spacing w:val="-2"/>
          <w:sz w:val="24"/>
        </w:rPr>
        <w:t> </w:t>
      </w:r>
      <w:r>
        <w:rPr>
          <w:sz w:val="24"/>
        </w:rPr>
        <w:t>national consciousness and identity</w:t>
      </w:r>
      <w:r>
        <w:rPr>
          <w:spacing w:val="-6"/>
          <w:sz w:val="24"/>
        </w:rPr>
        <w:t> </w:t>
      </w:r>
      <w:r>
        <w:rPr>
          <w:sz w:val="24"/>
        </w:rPr>
        <w:t>is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Nationalism.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Socialization.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Civic</w:t>
      </w:r>
      <w:r>
        <w:rPr>
          <w:spacing w:val="-4"/>
          <w:sz w:val="24"/>
        </w:rPr>
        <w:t> </w:t>
      </w:r>
      <w:r>
        <w:rPr>
          <w:sz w:val="24"/>
        </w:rPr>
        <w:t>culture.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Progressivism.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9" w:after="0"/>
        <w:ind w:left="1232" w:right="0" w:hanging="361"/>
        <w:jc w:val="left"/>
        <w:rPr>
          <w:sz w:val="24"/>
        </w:rPr>
      </w:pPr>
      <w:r>
        <w:rPr>
          <w:sz w:val="24"/>
        </w:rPr>
        <w:t>Inter-tribal</w:t>
      </w:r>
      <w:r>
        <w:rPr>
          <w:spacing w:val="-2"/>
          <w:sz w:val="24"/>
        </w:rPr>
        <w:t> </w:t>
      </w:r>
      <w:r>
        <w:rPr>
          <w:sz w:val="24"/>
        </w:rPr>
        <w:t>marriage</w:t>
      </w:r>
      <w:r>
        <w:rPr>
          <w:spacing w:val="-1"/>
          <w:sz w:val="24"/>
        </w:rPr>
        <w:t> </w:t>
      </w:r>
      <w:r>
        <w:rPr>
          <w:sz w:val="24"/>
        </w:rPr>
        <w:t>can promote</w:t>
      </w:r>
      <w:r>
        <w:rPr>
          <w:spacing w:val="-2"/>
          <w:sz w:val="24"/>
        </w:rPr>
        <w:t> </w:t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integration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5"/>
          <w:sz w:val="24"/>
        </w:rPr>
        <w:t> </w:t>
      </w:r>
      <w:r>
        <w:rPr>
          <w:sz w:val="24"/>
        </w:rPr>
        <w:t>ways</w:t>
      </w:r>
      <w:r>
        <w:rPr>
          <w:spacing w:val="1"/>
          <w:sz w:val="24"/>
        </w:rPr>
        <w:t> </w:t>
      </w:r>
      <w:r>
        <w:rPr>
          <w:sz w:val="24"/>
        </w:rPr>
        <w:t>except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Strengthening</w:t>
      </w:r>
      <w:r>
        <w:rPr>
          <w:spacing w:val="-3"/>
          <w:sz w:val="24"/>
        </w:rPr>
        <w:t> </w:t>
      </w:r>
      <w:r>
        <w:rPr>
          <w:sz w:val="24"/>
        </w:rPr>
        <w:t>the unity</w:t>
      </w:r>
      <w:r>
        <w:rPr>
          <w:spacing w:val="-5"/>
          <w:sz w:val="24"/>
        </w:rPr>
        <w:t> </w:t>
      </w:r>
      <w:r>
        <w:rPr>
          <w:sz w:val="24"/>
        </w:rPr>
        <w:t>among</w:t>
      </w:r>
      <w:r>
        <w:rPr>
          <w:spacing w:val="-2"/>
          <w:sz w:val="24"/>
        </w:rPr>
        <w:t> </w:t>
      </w:r>
      <w:r>
        <w:rPr>
          <w:sz w:val="24"/>
        </w:rPr>
        <w:t>Nigerian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Promote the</w:t>
      </w:r>
      <w:r>
        <w:rPr>
          <w:spacing w:val="-2"/>
          <w:sz w:val="24"/>
        </w:rPr>
        <w:t> </w:t>
      </w:r>
      <w:r>
        <w:rPr>
          <w:sz w:val="24"/>
        </w:rPr>
        <w:t>spirit of common identity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Brings</w:t>
      </w:r>
      <w:r>
        <w:rPr>
          <w:spacing w:val="-2"/>
          <w:sz w:val="24"/>
        </w:rPr>
        <w:t> </w:t>
      </w:r>
      <w:r>
        <w:rPr>
          <w:sz w:val="24"/>
        </w:rPr>
        <w:t>division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ethnic groups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40" w:after="0"/>
        <w:ind w:left="2312" w:right="0" w:hanging="721"/>
        <w:jc w:val="left"/>
        <w:rPr>
          <w:sz w:val="24"/>
        </w:rPr>
      </w:pPr>
      <w:r>
        <w:rPr>
          <w:sz w:val="24"/>
        </w:rPr>
        <w:t>Boosting</w:t>
      </w:r>
      <w:r>
        <w:rPr>
          <w:spacing w:val="-3"/>
          <w:sz w:val="24"/>
        </w:rPr>
        <w:t> </w:t>
      </w:r>
      <w:r>
        <w:rPr>
          <w:sz w:val="24"/>
        </w:rPr>
        <w:t>the spirit</w:t>
      </w:r>
      <w:r>
        <w:rPr>
          <w:spacing w:val="-1"/>
          <w:sz w:val="24"/>
        </w:rPr>
        <w:t> </w:t>
      </w:r>
      <w:r>
        <w:rPr>
          <w:sz w:val="24"/>
        </w:rPr>
        <w:t>of one Nigeria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6" w:after="0"/>
        <w:ind w:left="1232" w:right="0" w:hanging="361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barriers</w:t>
      </w:r>
      <w:r>
        <w:rPr>
          <w:spacing w:val="1"/>
          <w:sz w:val="24"/>
        </w:rPr>
        <w:t> </w:t>
      </w:r>
      <w:r>
        <w:rPr>
          <w:sz w:val="24"/>
        </w:rPr>
        <w:t>to National</w:t>
      </w:r>
      <w:r>
        <w:rPr>
          <w:spacing w:val="-1"/>
          <w:sz w:val="24"/>
        </w:rPr>
        <w:t> </w:t>
      </w:r>
      <w:r>
        <w:rPr>
          <w:sz w:val="24"/>
        </w:rPr>
        <w:t>Development is the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40" w:after="0"/>
        <w:ind w:left="2312" w:right="0" w:hanging="721"/>
        <w:jc w:val="left"/>
        <w:rPr>
          <w:sz w:val="24"/>
        </w:rPr>
      </w:pP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poverty</w:t>
      </w:r>
      <w:r>
        <w:rPr>
          <w:spacing w:val="-5"/>
          <w:sz w:val="24"/>
        </w:rPr>
        <w:t> </w:t>
      </w:r>
      <w:r>
        <w:rPr>
          <w:sz w:val="24"/>
        </w:rPr>
        <w:t>level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Existence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multi-party</w:t>
      </w:r>
      <w:r>
        <w:rPr>
          <w:spacing w:val="-4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Prevalence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corrupt</w:t>
      </w:r>
      <w:r>
        <w:rPr>
          <w:spacing w:val="-2"/>
          <w:sz w:val="24"/>
        </w:rPr>
        <w:t> </w:t>
      </w:r>
      <w:r>
        <w:rPr>
          <w:sz w:val="24"/>
        </w:rPr>
        <w:t>practices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Persistent</w:t>
      </w:r>
      <w:r>
        <w:rPr>
          <w:spacing w:val="-3"/>
          <w:sz w:val="24"/>
        </w:rPr>
        <w:t> </w:t>
      </w:r>
      <w:r>
        <w:rPr>
          <w:sz w:val="24"/>
        </w:rPr>
        <w:t>rural-urban</w:t>
      </w:r>
      <w:r>
        <w:rPr>
          <w:spacing w:val="-2"/>
          <w:sz w:val="24"/>
        </w:rPr>
        <w:t> </w:t>
      </w:r>
      <w:r>
        <w:rPr>
          <w:sz w:val="24"/>
        </w:rPr>
        <w:t>migration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9" w:after="0"/>
        <w:ind w:left="1232" w:right="0" w:hanging="36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apathy</w:t>
      </w:r>
      <w:r>
        <w:rPr>
          <w:spacing w:val="-5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leads to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politics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Governance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Stability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Literacy</w:t>
      </w:r>
      <w:r>
        <w:rPr>
          <w:spacing w:val="-4"/>
          <w:sz w:val="24"/>
        </w:rPr>
        <w:t> </w:t>
      </w:r>
      <w:r>
        <w:rPr>
          <w:sz w:val="24"/>
        </w:rPr>
        <w:t>Level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40" w:bottom="1260" w:left="1000" w:right="720"/>
        </w:sectPr>
      </w:pP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76" w:after="0"/>
        <w:ind w:left="1232" w:right="0" w:hanging="361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integration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promoted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 following</w:t>
      </w:r>
      <w:r>
        <w:rPr>
          <w:spacing w:val="-4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except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7" w:after="0"/>
        <w:ind w:left="1952" w:right="0" w:hanging="361"/>
        <w:jc w:val="both"/>
        <w:rPr>
          <w:sz w:val="24"/>
        </w:rPr>
      </w:pPr>
      <w:r>
        <w:rPr>
          <w:sz w:val="24"/>
        </w:rPr>
        <w:t>Application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character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9" w:after="0"/>
        <w:ind w:left="1952" w:right="0" w:hanging="361"/>
        <w:jc w:val="both"/>
        <w:rPr>
          <w:sz w:val="24"/>
        </w:rPr>
      </w:pPr>
      <w:r>
        <w:rPr>
          <w:sz w:val="24"/>
        </w:rPr>
        <w:t>Formation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parties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outlook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7" w:after="0"/>
        <w:ind w:left="1952" w:right="0" w:hanging="361"/>
        <w:jc w:val="both"/>
        <w:rPr>
          <w:sz w:val="24"/>
        </w:rPr>
      </w:pPr>
      <w:r>
        <w:rPr>
          <w:sz w:val="24"/>
        </w:rPr>
        <w:t>Equal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9" w:after="0"/>
        <w:ind w:left="1952" w:right="0" w:hanging="361"/>
        <w:jc w:val="both"/>
        <w:rPr>
          <w:sz w:val="24"/>
        </w:rPr>
      </w:pPr>
      <w:r>
        <w:rPr>
          <w:sz w:val="24"/>
        </w:rPr>
        <w:t>Regional</w:t>
      </w:r>
      <w:r>
        <w:rPr>
          <w:spacing w:val="-3"/>
          <w:sz w:val="24"/>
        </w:rPr>
        <w:t> </w:t>
      </w:r>
      <w:r>
        <w:rPr>
          <w:sz w:val="24"/>
        </w:rPr>
        <w:t>Sentimentalism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872" w:right="0" w:firstLine="0"/>
        <w:jc w:val="both"/>
        <w:rPr>
          <w:i/>
          <w:sz w:val="24"/>
        </w:rPr>
      </w:pPr>
      <w:r>
        <w:rPr>
          <w:i/>
          <w:sz w:val="24"/>
        </w:rPr>
        <w:t>Use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 story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below to answer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question 13-14</w:t>
      </w:r>
    </w:p>
    <w:p>
      <w:pPr>
        <w:pStyle w:val="BodyText"/>
        <w:spacing w:line="360" w:lineRule="auto" w:before="140"/>
        <w:ind w:left="872" w:right="720"/>
        <w:jc w:val="both"/>
      </w:pPr>
      <w:r>
        <w:rPr/>
        <w:t>Chief Bilisi was a prominent politician and honorable minister in Kontoga Republic. He</w:t>
      </w:r>
      <w:r>
        <w:rPr>
          <w:spacing w:val="1"/>
        </w:rPr>
        <w:t> </w:t>
      </w:r>
      <w:r>
        <w:rPr/>
        <w:t>had sponsored several candidates to power and made them to swear oath of allegiance to</w:t>
      </w:r>
      <w:r>
        <w:rPr>
          <w:spacing w:val="1"/>
        </w:rPr>
        <w:t> </w:t>
      </w:r>
      <w:r>
        <w:rPr/>
        <w:t>him. In return, they awarded contract and offered financial and material assistance to him</w:t>
      </w:r>
      <w:r>
        <w:rPr>
          <w:spacing w:val="-57"/>
        </w:rPr>
        <w:t> </w:t>
      </w:r>
      <w:r>
        <w:rPr/>
        <w:t>at the expense of the public. This has resulted in the none-provision of social amenities.</w:t>
      </w:r>
      <w:r>
        <w:rPr>
          <w:spacing w:val="1"/>
        </w:rPr>
        <w:t> </w:t>
      </w:r>
      <w:r>
        <w:rPr/>
        <w:t>These were some of the grievances the community had against him for which a mop</w:t>
      </w:r>
      <w:r>
        <w:rPr>
          <w:spacing w:val="1"/>
        </w:rPr>
        <w:t> </w:t>
      </w:r>
      <w:r>
        <w:rPr/>
        <w:t>gathered in front of his house shouting and hauling abusive word at him. They did not</w:t>
      </w:r>
      <w:r>
        <w:rPr>
          <w:spacing w:val="1"/>
        </w:rPr>
        <w:t> </w:t>
      </w:r>
      <w:r>
        <w:rPr/>
        <w:t>stop at that as they</w:t>
      </w:r>
      <w:r>
        <w:rPr>
          <w:spacing w:val="-5"/>
        </w:rPr>
        <w:t> </w:t>
      </w:r>
      <w:r>
        <w:rPr/>
        <w:t>vandalized his property</w:t>
      </w:r>
      <w:r>
        <w:rPr>
          <w:spacing w:val="-5"/>
        </w:rPr>
        <w:t> </w:t>
      </w:r>
      <w:r>
        <w:rPr/>
        <w:t>and obstructed vehicle</w:t>
      </w:r>
      <w:r>
        <w:rPr>
          <w:spacing w:val="-1"/>
        </w:rPr>
        <w:t> </w:t>
      </w:r>
      <w:r>
        <w:rPr/>
        <w:t>movement.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360" w:lineRule="auto" w:before="0" w:after="0"/>
        <w:ind w:left="1232" w:right="717" w:hanging="360"/>
        <w:jc w:val="both"/>
        <w:rPr>
          <w:sz w:val="24"/>
        </w:rPr>
      </w:pPr>
      <w:r>
        <w:rPr>
          <w:sz w:val="24"/>
        </w:rPr>
        <w:t>When</w:t>
      </w:r>
      <w:r>
        <w:rPr>
          <w:spacing w:val="31"/>
          <w:sz w:val="24"/>
        </w:rPr>
        <w:t> </w:t>
      </w:r>
      <w:r>
        <w:rPr>
          <w:sz w:val="24"/>
        </w:rPr>
        <w:t>leaders</w:t>
      </w:r>
      <w:r>
        <w:rPr>
          <w:spacing w:val="31"/>
          <w:sz w:val="24"/>
        </w:rPr>
        <w:t> </w:t>
      </w:r>
      <w:r>
        <w:rPr>
          <w:sz w:val="24"/>
        </w:rPr>
        <w:t>like</w:t>
      </w:r>
      <w:r>
        <w:rPr>
          <w:spacing w:val="31"/>
          <w:sz w:val="24"/>
        </w:rPr>
        <w:t> </w:t>
      </w:r>
      <w:r>
        <w:rPr>
          <w:sz w:val="24"/>
        </w:rPr>
        <w:t>Chief</w:t>
      </w:r>
      <w:r>
        <w:rPr>
          <w:spacing w:val="30"/>
          <w:sz w:val="24"/>
        </w:rPr>
        <w:t> </w:t>
      </w:r>
      <w:r>
        <w:rPr>
          <w:sz w:val="24"/>
        </w:rPr>
        <w:t>Bilisi</w:t>
      </w:r>
      <w:r>
        <w:rPr>
          <w:spacing w:val="33"/>
          <w:sz w:val="24"/>
        </w:rPr>
        <w:t> </w:t>
      </w:r>
      <w:r>
        <w:rPr>
          <w:sz w:val="24"/>
        </w:rPr>
        <w:t>placed</w:t>
      </w:r>
      <w:r>
        <w:rPr>
          <w:spacing w:val="32"/>
          <w:sz w:val="24"/>
        </w:rPr>
        <w:t> </w:t>
      </w:r>
      <w:r>
        <w:rPr>
          <w:sz w:val="24"/>
        </w:rPr>
        <w:t>self-interest</w:t>
      </w:r>
      <w:r>
        <w:rPr>
          <w:spacing w:val="32"/>
          <w:sz w:val="24"/>
        </w:rPr>
        <w:t> </w:t>
      </w:r>
      <w:r>
        <w:rPr>
          <w:sz w:val="24"/>
        </w:rPr>
        <w:t>above</w:t>
      </w:r>
      <w:r>
        <w:rPr>
          <w:spacing w:val="31"/>
          <w:sz w:val="24"/>
        </w:rPr>
        <w:t> </w:t>
      </w:r>
      <w:r>
        <w:rPr>
          <w:sz w:val="24"/>
        </w:rPr>
        <w:t>public</w:t>
      </w:r>
      <w:r>
        <w:rPr>
          <w:spacing w:val="31"/>
          <w:sz w:val="24"/>
        </w:rPr>
        <w:t> </w:t>
      </w:r>
      <w:r>
        <w:rPr>
          <w:sz w:val="24"/>
        </w:rPr>
        <w:t>good,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result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-58"/>
          <w:sz w:val="24"/>
        </w:rPr>
        <w:t> </w:t>
      </w:r>
      <w:r>
        <w:rPr>
          <w:sz w:val="24"/>
        </w:rPr>
        <w:t>that</w:t>
      </w:r>
    </w:p>
    <w:p>
      <w:pPr>
        <w:pStyle w:val="ListParagraph"/>
        <w:numPr>
          <w:ilvl w:val="1"/>
          <w:numId w:val="18"/>
        </w:numPr>
        <w:tabs>
          <w:tab w:pos="2313" w:val="left" w:leader="none"/>
        </w:tabs>
        <w:spacing w:line="240" w:lineRule="auto" w:before="0" w:after="0"/>
        <w:ind w:left="2312" w:right="0" w:hanging="721"/>
        <w:jc w:val="both"/>
        <w:rPr>
          <w:sz w:val="24"/>
        </w:rPr>
      </w:pPr>
      <w:r>
        <w:rPr>
          <w:sz w:val="24"/>
        </w:rPr>
        <w:t>Rebellion</w:t>
      </w:r>
      <w:r>
        <w:rPr>
          <w:spacing w:val="-2"/>
          <w:sz w:val="24"/>
        </w:rPr>
        <w:t> </w:t>
      </w:r>
      <w:r>
        <w:rPr>
          <w:sz w:val="24"/>
        </w:rPr>
        <w:t>become</w:t>
      </w:r>
      <w:r>
        <w:rPr>
          <w:spacing w:val="-1"/>
          <w:sz w:val="24"/>
        </w:rPr>
        <w:t> </w:t>
      </w:r>
      <w:r>
        <w:rPr>
          <w:sz w:val="24"/>
        </w:rPr>
        <w:t>inevitable</w:t>
      </w:r>
    </w:p>
    <w:p>
      <w:pPr>
        <w:pStyle w:val="ListParagraph"/>
        <w:numPr>
          <w:ilvl w:val="1"/>
          <w:numId w:val="18"/>
        </w:numPr>
        <w:tabs>
          <w:tab w:pos="2313" w:val="left" w:leader="none"/>
        </w:tabs>
        <w:spacing w:line="240" w:lineRule="auto" w:before="136" w:after="0"/>
        <w:ind w:left="2312" w:right="0" w:hanging="721"/>
        <w:jc w:val="both"/>
        <w:rPr>
          <w:sz w:val="24"/>
        </w:rPr>
      </w:pPr>
      <w:r>
        <w:rPr>
          <w:sz w:val="24"/>
        </w:rPr>
        <w:t>Citizen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actively</w:t>
      </w:r>
      <w:r>
        <w:rPr>
          <w:spacing w:val="-6"/>
          <w:sz w:val="24"/>
        </w:rPr>
        <w:t> </w:t>
      </w:r>
      <w:r>
        <w:rPr>
          <w:sz w:val="24"/>
        </w:rPr>
        <w:t>participate</w:t>
      </w:r>
      <w:r>
        <w:rPr>
          <w:spacing w:val="-1"/>
          <w:sz w:val="24"/>
        </w:rPr>
        <w:t> </w:t>
      </w:r>
      <w:r>
        <w:rPr>
          <w:sz w:val="24"/>
        </w:rPr>
        <w:t>in politics</w:t>
      </w:r>
    </w:p>
    <w:p>
      <w:pPr>
        <w:pStyle w:val="ListParagraph"/>
        <w:numPr>
          <w:ilvl w:val="1"/>
          <w:numId w:val="18"/>
        </w:numPr>
        <w:tabs>
          <w:tab w:pos="2313" w:val="left" w:leader="none"/>
        </w:tabs>
        <w:spacing w:line="240" w:lineRule="auto" w:before="140" w:after="0"/>
        <w:ind w:left="2312" w:right="0" w:hanging="721"/>
        <w:jc w:val="both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leader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elected</w:t>
      </w:r>
    </w:p>
    <w:p>
      <w:pPr>
        <w:pStyle w:val="ListParagraph"/>
        <w:numPr>
          <w:ilvl w:val="1"/>
          <w:numId w:val="18"/>
        </w:numPr>
        <w:tabs>
          <w:tab w:pos="2313" w:val="left" w:leader="none"/>
        </w:tabs>
        <w:spacing w:line="240" w:lineRule="auto" w:before="136" w:after="0"/>
        <w:ind w:left="2312" w:right="0" w:hanging="72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fair election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40" w:after="0"/>
        <w:ind w:left="1232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Nigerians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learn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story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that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Leaders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empower</w:t>
      </w:r>
      <w:r>
        <w:rPr>
          <w:spacing w:val="-1"/>
          <w:sz w:val="24"/>
        </w:rPr>
        <w:t> </w:t>
      </w:r>
      <w:r>
        <w:rPr>
          <w:sz w:val="24"/>
        </w:rPr>
        <w:t>voters by</w:t>
      </w:r>
      <w:r>
        <w:rPr>
          <w:spacing w:val="-3"/>
          <w:sz w:val="24"/>
        </w:rPr>
        <w:t> </w:t>
      </w:r>
      <w:r>
        <w:rPr>
          <w:sz w:val="24"/>
        </w:rPr>
        <w:t>giving</w:t>
      </w:r>
      <w:r>
        <w:rPr>
          <w:spacing w:val="-4"/>
          <w:sz w:val="24"/>
        </w:rPr>
        <w:t> </w:t>
      </w:r>
      <w:r>
        <w:rPr>
          <w:sz w:val="24"/>
        </w:rPr>
        <w:t>them money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Security</w:t>
      </w:r>
      <w:r>
        <w:rPr>
          <w:spacing w:val="-5"/>
          <w:sz w:val="24"/>
        </w:rPr>
        <w:t> </w:t>
      </w:r>
      <w:r>
        <w:rPr>
          <w:sz w:val="24"/>
        </w:rPr>
        <w:t>official should use</w:t>
      </w:r>
      <w:r>
        <w:rPr>
          <w:spacing w:val="-1"/>
          <w:sz w:val="24"/>
        </w:rPr>
        <w:t> </w:t>
      </w:r>
      <w:r>
        <w:rPr>
          <w:sz w:val="24"/>
        </w:rPr>
        <w:t>brutal force</w:t>
      </w:r>
      <w:r>
        <w:rPr>
          <w:spacing w:val="-1"/>
          <w:sz w:val="24"/>
        </w:rPr>
        <w:t> </w:t>
      </w:r>
      <w:r>
        <w:rPr>
          <w:sz w:val="24"/>
        </w:rPr>
        <w:t>on citizen.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underprivileged should</w:t>
      </w:r>
      <w:r>
        <w:rPr>
          <w:spacing w:val="-1"/>
          <w:sz w:val="24"/>
        </w:rPr>
        <w:t> </w:t>
      </w:r>
      <w:r>
        <w:rPr>
          <w:sz w:val="24"/>
        </w:rPr>
        <w:t>not vie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elective</w:t>
      </w:r>
      <w:r>
        <w:rPr>
          <w:spacing w:val="-2"/>
          <w:sz w:val="24"/>
        </w:rPr>
        <w:t> </w:t>
      </w:r>
      <w:r>
        <w:rPr>
          <w:sz w:val="24"/>
        </w:rPr>
        <w:t>positions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Greed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vices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cause</w:t>
      </w:r>
      <w:r>
        <w:rPr>
          <w:spacing w:val="-1"/>
          <w:sz w:val="24"/>
        </w:rPr>
        <w:t> </w:t>
      </w:r>
      <w:r>
        <w:rPr>
          <w:sz w:val="24"/>
        </w:rPr>
        <w:t>serious</w:t>
      </w:r>
      <w:r>
        <w:rPr>
          <w:spacing w:val="-1"/>
          <w:sz w:val="24"/>
        </w:rPr>
        <w:t> </w:t>
      </w:r>
      <w:r>
        <w:rPr>
          <w:sz w:val="24"/>
        </w:rPr>
        <w:t>bridge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law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  <w:tab w:pos="7934" w:val="left" w:leader="none"/>
        </w:tabs>
        <w:spacing w:line="240" w:lineRule="auto" w:before="137" w:after="0"/>
        <w:ind w:left="1232" w:right="0" w:hanging="361"/>
        <w:jc w:val="left"/>
        <w:rPr>
          <w:sz w:val="24"/>
        </w:rPr>
      </w:pPr>
      <w:r>
        <w:rPr>
          <w:sz w:val="24"/>
        </w:rPr>
        <w:t>National Integration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2"/>
          <w:sz w:val="24"/>
        </w:rPr>
        <w:t> </w:t>
      </w:r>
      <w:r>
        <w:rPr>
          <w:sz w:val="24"/>
        </w:rPr>
        <w:t>sense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z w:val="24"/>
          <w:u w:val="single"/>
        </w:rPr>
        <w:tab/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citizens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Marginalization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Corruption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40" w:after="0"/>
        <w:ind w:left="2312" w:right="0" w:hanging="721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3"/>
          <w:sz w:val="24"/>
        </w:rPr>
        <w:t> </w:t>
      </w:r>
      <w:r>
        <w:rPr>
          <w:sz w:val="24"/>
        </w:rPr>
        <w:t>consciousness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6" w:after="0"/>
        <w:ind w:left="2312" w:right="0" w:hanging="721"/>
        <w:jc w:val="left"/>
        <w:rPr>
          <w:sz w:val="24"/>
        </w:rPr>
      </w:pPr>
      <w:r>
        <w:rPr>
          <w:sz w:val="24"/>
        </w:rPr>
        <w:t>Regional</w:t>
      </w:r>
      <w:r>
        <w:rPr>
          <w:spacing w:val="-3"/>
          <w:sz w:val="24"/>
        </w:rPr>
        <w:t> </w:t>
      </w:r>
      <w:r>
        <w:rPr>
          <w:sz w:val="24"/>
        </w:rPr>
        <w:t>consciousness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40" w:after="0"/>
        <w:ind w:left="1232" w:right="0" w:hanging="361"/>
        <w:jc w:val="left"/>
        <w:rPr>
          <w:sz w:val="24"/>
        </w:rPr>
      </w:pPr>
      <w:r>
        <w:rPr>
          <w:sz w:val="24"/>
        </w:rPr>
        <w:t>Democracy</w:t>
      </w:r>
      <w:r>
        <w:rPr>
          <w:spacing w:val="-6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promote national development</w:t>
      </w:r>
      <w:r>
        <w:rPr>
          <w:spacing w:val="-1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governance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Promotion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culture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Immunity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leaders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40" w:bottom="1260" w:left="1000" w:right="720"/>
        </w:sectPr>
      </w:pP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76" w:after="0"/>
        <w:ind w:left="2312" w:right="0" w:hanging="721"/>
        <w:jc w:val="left"/>
        <w:rPr>
          <w:sz w:val="24"/>
        </w:rPr>
      </w:pPr>
      <w:r>
        <w:rPr>
          <w:sz w:val="24"/>
        </w:rPr>
        <w:t>Registration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parties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  <w:tab w:pos="3754" w:val="left" w:leader="none"/>
        </w:tabs>
        <w:spacing w:line="360" w:lineRule="auto" w:before="137" w:after="0"/>
        <w:ind w:left="1232" w:right="72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active</w:t>
      </w:r>
      <w:r>
        <w:rPr>
          <w:spacing w:val="10"/>
          <w:sz w:val="24"/>
        </w:rPr>
        <w:t> </w:t>
      </w:r>
      <w:r>
        <w:rPr>
          <w:sz w:val="24"/>
        </w:rPr>
        <w:t>involvement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people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decision-making</w:t>
      </w:r>
      <w:r>
        <w:rPr>
          <w:spacing w:val="9"/>
          <w:sz w:val="24"/>
        </w:rPr>
        <w:t> </w:t>
      </w:r>
      <w:r>
        <w:rPr>
          <w:sz w:val="24"/>
        </w:rPr>
        <w:t>process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state</w:t>
      </w:r>
      <w:r>
        <w:rPr>
          <w:spacing w:val="10"/>
          <w:sz w:val="24"/>
        </w:rPr>
        <w:t> </w:t>
      </w:r>
      <w:r>
        <w:rPr>
          <w:sz w:val="24"/>
        </w:rPr>
        <w:t>indicates</w:t>
      </w:r>
      <w:r>
        <w:rPr>
          <w:spacing w:val="-57"/>
          <w:sz w:val="24"/>
        </w:rPr>
        <w:t> </w:t>
      </w:r>
      <w:r>
        <w:rPr>
          <w:sz w:val="24"/>
        </w:rPr>
        <w:t>political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0" w:after="0"/>
        <w:ind w:left="2312" w:right="0" w:hanging="721"/>
        <w:jc w:val="left"/>
        <w:rPr>
          <w:sz w:val="24"/>
        </w:rPr>
      </w:pPr>
      <w:r>
        <w:rPr>
          <w:sz w:val="24"/>
        </w:rPr>
        <w:t>Indoctrination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Participation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Struggle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Perambulation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  <w:tab w:pos="6968" w:val="left" w:leader="none"/>
        </w:tabs>
        <w:spacing w:line="240" w:lineRule="auto" w:before="137" w:after="0"/>
        <w:ind w:left="1232" w:right="0" w:hanging="361"/>
        <w:jc w:val="left"/>
        <w:rPr>
          <w:sz w:val="24"/>
        </w:rPr>
      </w:pP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level of poverty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 indicator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40" w:after="0"/>
        <w:ind w:left="2312" w:right="0" w:hanging="721"/>
        <w:jc w:val="left"/>
        <w:rPr>
          <w:sz w:val="24"/>
        </w:rPr>
      </w:pPr>
      <w:r>
        <w:rPr>
          <w:sz w:val="24"/>
        </w:rPr>
        <w:t>Corrupt</w:t>
      </w:r>
      <w:r>
        <w:rPr>
          <w:spacing w:val="-2"/>
          <w:sz w:val="24"/>
        </w:rPr>
        <w:t> </w:t>
      </w:r>
      <w:r>
        <w:rPr>
          <w:sz w:val="24"/>
        </w:rPr>
        <w:t>practices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instability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Insecurity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360" w:lineRule="auto" w:before="139" w:after="0"/>
        <w:ind w:left="1232" w:right="724" w:hanging="360"/>
        <w:jc w:val="left"/>
        <w:rPr>
          <w:sz w:val="24"/>
        </w:rPr>
      </w:pPr>
      <w:r>
        <w:rPr>
          <w:sz w:val="24"/>
        </w:rPr>
        <w:t>Youth</w:t>
      </w:r>
      <w:r>
        <w:rPr>
          <w:spacing w:val="58"/>
          <w:sz w:val="24"/>
        </w:rPr>
        <w:t> </w:t>
      </w:r>
      <w:r>
        <w:rPr>
          <w:sz w:val="24"/>
        </w:rPr>
        <w:t>can</w:t>
      </w:r>
      <w:r>
        <w:rPr>
          <w:spacing w:val="58"/>
          <w:sz w:val="24"/>
        </w:rPr>
        <w:t> </w:t>
      </w:r>
      <w:r>
        <w:rPr>
          <w:sz w:val="24"/>
        </w:rPr>
        <w:t>be</w:t>
      </w:r>
      <w:r>
        <w:rPr>
          <w:spacing w:val="57"/>
          <w:sz w:val="24"/>
        </w:rPr>
        <w:t> </w:t>
      </w:r>
      <w:r>
        <w:rPr>
          <w:sz w:val="24"/>
        </w:rPr>
        <w:t>empowered</w:t>
      </w:r>
      <w:r>
        <w:rPr>
          <w:spacing w:val="58"/>
          <w:sz w:val="24"/>
        </w:rPr>
        <w:t> </w:t>
      </w:r>
      <w:r>
        <w:rPr>
          <w:sz w:val="24"/>
        </w:rPr>
        <w:t>for</w:t>
      </w:r>
      <w:r>
        <w:rPr>
          <w:spacing w:val="57"/>
          <w:sz w:val="24"/>
        </w:rPr>
        <w:t> </w:t>
      </w:r>
      <w:r>
        <w:rPr>
          <w:sz w:val="24"/>
        </w:rPr>
        <w:t>national</w:t>
      </w:r>
      <w:r>
        <w:rPr>
          <w:spacing w:val="59"/>
          <w:sz w:val="24"/>
        </w:rPr>
        <w:t> </w:t>
      </w:r>
      <w:r>
        <w:rPr>
          <w:sz w:val="24"/>
        </w:rPr>
        <w:t>development</w:t>
      </w:r>
      <w:r>
        <w:rPr>
          <w:spacing w:val="59"/>
          <w:sz w:val="24"/>
        </w:rPr>
        <w:t> </w:t>
      </w:r>
      <w:r>
        <w:rPr>
          <w:sz w:val="24"/>
        </w:rPr>
        <w:t>through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following</w:t>
      </w:r>
      <w:r>
        <w:rPr>
          <w:spacing w:val="56"/>
          <w:sz w:val="24"/>
        </w:rPr>
        <w:t> </w:t>
      </w:r>
      <w:r>
        <w:rPr>
          <w:sz w:val="24"/>
        </w:rPr>
        <w:t>ways</w:t>
      </w:r>
      <w:r>
        <w:rPr>
          <w:spacing w:val="-57"/>
          <w:sz w:val="24"/>
        </w:rPr>
        <w:t> </w:t>
      </w:r>
      <w:r>
        <w:rPr>
          <w:sz w:val="24"/>
        </w:rPr>
        <w:t>except one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0" w:after="0"/>
        <w:ind w:left="2312" w:right="0" w:hanging="721"/>
        <w:jc w:val="left"/>
        <w:rPr>
          <w:sz w:val="24"/>
        </w:rPr>
      </w:pPr>
      <w:r>
        <w:rPr>
          <w:sz w:val="24"/>
        </w:rPr>
        <w:t>Job</w:t>
      </w:r>
      <w:r>
        <w:rPr>
          <w:spacing w:val="-1"/>
          <w:sz w:val="24"/>
        </w:rPr>
        <w:t> </w:t>
      </w:r>
      <w:r>
        <w:rPr>
          <w:sz w:val="24"/>
        </w:rPr>
        <w:t>creation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functional</w:t>
      </w:r>
      <w:r>
        <w:rPr>
          <w:spacing w:val="-2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thuggery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Skill</w:t>
      </w:r>
      <w:r>
        <w:rPr>
          <w:spacing w:val="-1"/>
          <w:sz w:val="24"/>
        </w:rPr>
        <w:t> </w:t>
      </w:r>
      <w:r>
        <w:rPr>
          <w:sz w:val="24"/>
        </w:rPr>
        <w:t>acquisition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40" w:after="0"/>
        <w:ind w:left="1232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reason</w:t>
      </w:r>
      <w:r>
        <w:rPr>
          <w:spacing w:val="-1"/>
          <w:sz w:val="24"/>
        </w:rPr>
        <w:t> </w:t>
      </w:r>
      <w:r>
        <w:rPr>
          <w:sz w:val="24"/>
        </w:rPr>
        <w:t>for political</w:t>
      </w:r>
      <w:r>
        <w:rPr>
          <w:spacing w:val="-1"/>
          <w:sz w:val="24"/>
        </w:rPr>
        <w:t> </w:t>
      </w:r>
      <w:r>
        <w:rPr>
          <w:sz w:val="24"/>
        </w:rPr>
        <w:t>apathy?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6" w:after="0"/>
        <w:ind w:left="2312" w:right="0" w:hanging="72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2"/>
          <w:sz w:val="24"/>
        </w:rPr>
        <w:t> </w:t>
      </w:r>
      <w:r>
        <w:rPr>
          <w:sz w:val="24"/>
        </w:rPr>
        <w:t>Violence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40" w:after="0"/>
        <w:ind w:left="2312" w:right="0" w:hanging="721"/>
        <w:jc w:val="left"/>
        <w:rPr>
          <w:sz w:val="24"/>
        </w:rPr>
      </w:pPr>
      <w:r>
        <w:rPr>
          <w:sz w:val="24"/>
        </w:rPr>
        <w:t>Unfulfilled</w:t>
      </w:r>
      <w:r>
        <w:rPr>
          <w:spacing w:val="-2"/>
          <w:sz w:val="24"/>
        </w:rPr>
        <w:t> </w:t>
      </w: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Promises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6" w:after="0"/>
        <w:ind w:left="2312" w:right="0" w:hanging="721"/>
        <w:jc w:val="left"/>
        <w:rPr>
          <w:sz w:val="24"/>
        </w:rPr>
      </w:pPr>
      <w:r>
        <w:rPr>
          <w:sz w:val="24"/>
        </w:rPr>
        <w:t>Bad</w:t>
      </w:r>
      <w:r>
        <w:rPr>
          <w:spacing w:val="-1"/>
          <w:sz w:val="24"/>
        </w:rPr>
        <w:t> </w:t>
      </w:r>
      <w:r>
        <w:rPr>
          <w:sz w:val="24"/>
        </w:rPr>
        <w:t>governance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40" w:after="0"/>
        <w:ind w:left="2312" w:right="0" w:hanging="721"/>
        <w:jc w:val="left"/>
        <w:rPr>
          <w:sz w:val="24"/>
        </w:rPr>
      </w:pPr>
      <w:r>
        <w:rPr>
          <w:sz w:val="24"/>
        </w:rPr>
        <w:t>Cross</w:t>
      </w:r>
      <w:r>
        <w:rPr>
          <w:spacing w:val="-1"/>
          <w:sz w:val="24"/>
        </w:rPr>
        <w:t> </w:t>
      </w:r>
      <w:r>
        <w:rPr>
          <w:sz w:val="24"/>
        </w:rPr>
        <w:t>carpeting</w:t>
      </w:r>
      <w:r>
        <w:rPr>
          <w:spacing w:val="-4"/>
          <w:sz w:val="24"/>
        </w:rPr>
        <w:t> </w:t>
      </w:r>
      <w:r>
        <w:rPr>
          <w:sz w:val="24"/>
        </w:rPr>
        <w:t>phenomena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7" w:after="0"/>
        <w:ind w:left="1232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citizen from</w:t>
      </w:r>
      <w:r>
        <w:rPr>
          <w:spacing w:val="-1"/>
          <w:sz w:val="24"/>
        </w:rPr>
        <w:t> </w:t>
      </w:r>
      <w:r>
        <w:rPr>
          <w:sz w:val="24"/>
        </w:rPr>
        <w:t>voting</w:t>
      </w:r>
      <w:r>
        <w:rPr>
          <w:spacing w:val="-2"/>
          <w:sz w:val="24"/>
        </w:rPr>
        <w:t> </w:t>
      </w:r>
      <w:r>
        <w:rPr>
          <w:sz w:val="24"/>
        </w:rPr>
        <w:t>in a general election?</w:t>
      </w:r>
    </w:p>
    <w:p>
      <w:pPr>
        <w:pStyle w:val="ListParagraph"/>
        <w:numPr>
          <w:ilvl w:val="1"/>
          <w:numId w:val="18"/>
        </w:numPr>
        <w:tabs>
          <w:tab w:pos="2403" w:val="left" w:leader="none"/>
          <w:tab w:pos="2404" w:val="left" w:leader="none"/>
        </w:tabs>
        <w:spacing w:line="240" w:lineRule="auto" w:before="139" w:after="0"/>
        <w:ind w:left="2403" w:right="0" w:hanging="812"/>
        <w:jc w:val="left"/>
        <w:rPr>
          <w:sz w:val="24"/>
        </w:rPr>
      </w:pPr>
      <w:r>
        <w:rPr>
          <w:sz w:val="24"/>
        </w:rPr>
        <w:t>Lack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stable</w:t>
      </w:r>
      <w:r>
        <w:rPr>
          <w:spacing w:val="-1"/>
          <w:sz w:val="24"/>
        </w:rPr>
        <w:t> </w:t>
      </w:r>
      <w:r>
        <w:rPr>
          <w:sz w:val="24"/>
        </w:rPr>
        <w:t>income</w:t>
      </w:r>
    </w:p>
    <w:p>
      <w:pPr>
        <w:pStyle w:val="ListParagraph"/>
        <w:numPr>
          <w:ilvl w:val="1"/>
          <w:numId w:val="18"/>
        </w:numPr>
        <w:tabs>
          <w:tab w:pos="2403" w:val="left" w:leader="none"/>
          <w:tab w:pos="2404" w:val="left" w:leader="none"/>
        </w:tabs>
        <w:spacing w:line="240" w:lineRule="auto" w:before="137" w:after="0"/>
        <w:ind w:left="2403" w:right="0" w:hanging="812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cost of</w:t>
      </w:r>
      <w:r>
        <w:rPr>
          <w:spacing w:val="-1"/>
          <w:sz w:val="24"/>
        </w:rPr>
        <w:t> </w:t>
      </w:r>
      <w:r>
        <w:rPr>
          <w:sz w:val="24"/>
        </w:rPr>
        <w:t>living</w:t>
      </w:r>
    </w:p>
    <w:p>
      <w:pPr>
        <w:pStyle w:val="ListParagraph"/>
        <w:numPr>
          <w:ilvl w:val="1"/>
          <w:numId w:val="18"/>
        </w:numPr>
        <w:tabs>
          <w:tab w:pos="2403" w:val="left" w:leader="none"/>
          <w:tab w:pos="2404" w:val="left" w:leader="none"/>
        </w:tabs>
        <w:spacing w:line="240" w:lineRule="auto" w:before="139" w:after="0"/>
        <w:ind w:left="2403" w:right="0" w:hanging="812"/>
        <w:jc w:val="left"/>
        <w:rPr>
          <w:sz w:val="24"/>
        </w:rPr>
      </w:pPr>
      <w:r>
        <w:rPr>
          <w:sz w:val="24"/>
        </w:rPr>
        <w:t>Non-registration</w:t>
      </w:r>
    </w:p>
    <w:p>
      <w:pPr>
        <w:pStyle w:val="ListParagraph"/>
        <w:numPr>
          <w:ilvl w:val="1"/>
          <w:numId w:val="18"/>
        </w:numPr>
        <w:tabs>
          <w:tab w:pos="2403" w:val="left" w:leader="none"/>
          <w:tab w:pos="2404" w:val="left" w:leader="none"/>
        </w:tabs>
        <w:spacing w:line="240" w:lineRule="auto" w:before="137" w:after="0"/>
        <w:ind w:left="2403" w:right="0" w:hanging="812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neutrality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360" w:lineRule="auto" w:before="139" w:after="0"/>
        <w:ind w:left="1232" w:right="72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right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vote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voted for</w:t>
      </w:r>
      <w:r>
        <w:rPr>
          <w:spacing w:val="3"/>
          <w:sz w:val="24"/>
        </w:rPr>
        <w:t> </w:t>
      </w:r>
      <w:r>
        <w:rPr>
          <w:sz w:val="24"/>
        </w:rPr>
        <w:t>can</w:t>
      </w:r>
      <w:r>
        <w:rPr>
          <w:spacing w:val="4"/>
          <w:sz w:val="24"/>
        </w:rPr>
        <w:t> </w:t>
      </w:r>
      <w:r>
        <w:rPr>
          <w:sz w:val="24"/>
        </w:rPr>
        <w:t>only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enjoyed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Nigerian</w:t>
      </w:r>
      <w:r>
        <w:rPr>
          <w:spacing w:val="3"/>
          <w:sz w:val="24"/>
        </w:rPr>
        <w:t> </w:t>
      </w:r>
      <w:r>
        <w:rPr>
          <w:sz w:val="24"/>
        </w:rPr>
        <w:t>citizen</w:t>
      </w:r>
      <w:r>
        <w:rPr>
          <w:spacing w:val="2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attain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0" w:after="0"/>
        <w:ind w:left="2312" w:right="0" w:hanging="721"/>
        <w:jc w:val="left"/>
        <w:rPr>
          <w:sz w:val="24"/>
        </w:rPr>
      </w:pPr>
      <w:r>
        <w:rPr>
          <w:sz w:val="24"/>
        </w:rPr>
        <w:t>14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8" w:after="0"/>
        <w:ind w:left="2312" w:right="0" w:hanging="721"/>
        <w:jc w:val="left"/>
        <w:rPr>
          <w:sz w:val="24"/>
        </w:rPr>
      </w:pPr>
      <w:r>
        <w:rPr>
          <w:sz w:val="24"/>
        </w:rPr>
        <w:t>15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16</w:t>
      </w:r>
    </w:p>
    <w:p>
      <w:pPr>
        <w:pStyle w:val="ListParagraph"/>
        <w:numPr>
          <w:ilvl w:val="1"/>
          <w:numId w:val="18"/>
        </w:numPr>
        <w:tabs>
          <w:tab w:pos="2372" w:val="left" w:leader="none"/>
          <w:tab w:pos="2373" w:val="left" w:leader="none"/>
        </w:tabs>
        <w:spacing w:line="240" w:lineRule="auto" w:before="137" w:after="0"/>
        <w:ind w:left="2372" w:right="0" w:hanging="781"/>
        <w:jc w:val="left"/>
        <w:rPr>
          <w:sz w:val="24"/>
        </w:rPr>
      </w:pPr>
      <w:r>
        <w:rPr>
          <w:sz w:val="24"/>
        </w:rPr>
        <w:t>18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above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40" w:bottom="1260" w:left="1000" w:right="720"/>
        </w:sectPr>
      </w:pPr>
    </w:p>
    <w:p>
      <w:pPr>
        <w:pStyle w:val="ListParagraph"/>
        <w:numPr>
          <w:ilvl w:val="0"/>
          <w:numId w:val="18"/>
        </w:numPr>
        <w:tabs>
          <w:tab w:pos="1233" w:val="left" w:leader="none"/>
          <w:tab w:pos="7487" w:val="left" w:leader="none"/>
        </w:tabs>
        <w:spacing w:line="240" w:lineRule="auto" w:before="76" w:after="0"/>
        <w:ind w:left="123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spirit</w:t>
      </w:r>
      <w:r>
        <w:rPr>
          <w:spacing w:val="-1"/>
          <w:sz w:val="24"/>
        </w:rPr>
        <w:t> </w:t>
      </w:r>
      <w:r>
        <w:rPr>
          <w:sz w:val="24"/>
        </w:rPr>
        <w:t>of nationalism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patriotism</w:t>
      </w:r>
      <w:r>
        <w:rPr>
          <w:spacing w:val="-1"/>
          <w:sz w:val="24"/>
        </w:rPr>
        <w:t> </w:t>
      </w:r>
      <w:r>
        <w:rPr>
          <w:sz w:val="24"/>
        </w:rPr>
        <w:t>promotes</w:t>
      </w:r>
      <w:r>
        <w:rPr>
          <w:sz w:val="24"/>
          <w:u w:val="single"/>
        </w:rPr>
        <w:t> </w:t>
        <w:tab/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Colonialism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Discord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Indirect</w:t>
      </w:r>
      <w:r>
        <w:rPr>
          <w:spacing w:val="-3"/>
          <w:sz w:val="24"/>
        </w:rPr>
        <w:t> </w:t>
      </w:r>
      <w:r>
        <w:rPr>
          <w:sz w:val="24"/>
        </w:rPr>
        <w:t>rules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Unity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7" w:after="0"/>
        <w:ind w:left="1232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</w:t>
      </w:r>
      <w:r>
        <w:rPr>
          <w:spacing w:val="-1"/>
          <w:sz w:val="24"/>
        </w:rPr>
        <w:t> </w:t>
      </w:r>
      <w:r>
        <w:rPr>
          <w:sz w:val="24"/>
        </w:rPr>
        <w:t>can promote</w:t>
      </w:r>
      <w:r>
        <w:rPr>
          <w:spacing w:val="-2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development?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Unequal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Promotion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foreign goods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40" w:after="0"/>
        <w:ind w:left="2312" w:right="0" w:hanging="721"/>
        <w:jc w:val="left"/>
        <w:rPr>
          <w:sz w:val="24"/>
        </w:rPr>
      </w:pPr>
      <w:r>
        <w:rPr>
          <w:sz w:val="24"/>
        </w:rPr>
        <w:t>Bribery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corruption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Equality</w:t>
      </w:r>
      <w:r>
        <w:rPr>
          <w:spacing w:val="-6"/>
          <w:sz w:val="24"/>
        </w:rPr>
        <w:t> </w:t>
      </w:r>
      <w:r>
        <w:rPr>
          <w:sz w:val="24"/>
        </w:rPr>
        <w:t>of all</w:t>
      </w:r>
      <w:r>
        <w:rPr>
          <w:spacing w:val="-1"/>
          <w:sz w:val="24"/>
        </w:rPr>
        <w:t> </w:t>
      </w:r>
      <w:r>
        <w:rPr>
          <w:sz w:val="24"/>
        </w:rPr>
        <w:t>citizen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the law</w:t>
      </w:r>
    </w:p>
    <w:p>
      <w:pPr>
        <w:pStyle w:val="ListParagraph"/>
        <w:numPr>
          <w:ilvl w:val="0"/>
          <w:numId w:val="18"/>
        </w:numPr>
        <w:tabs>
          <w:tab w:pos="1324" w:val="left" w:leader="none"/>
        </w:tabs>
        <w:spacing w:line="360" w:lineRule="auto" w:before="139" w:after="0"/>
        <w:ind w:left="1323" w:right="718" w:hanging="360"/>
        <w:jc w:val="left"/>
        <w:rPr>
          <w:sz w:val="24"/>
        </w:rPr>
      </w:pPr>
      <w:r>
        <w:rPr>
          <w:sz w:val="24"/>
        </w:rPr>
        <w:t>The most popular means through which citizens of country can participate in politics</w:t>
      </w:r>
      <w:r>
        <w:rPr>
          <w:spacing w:val="-57"/>
          <w:sz w:val="24"/>
        </w:rPr>
        <w:t> </w:t>
      </w:r>
      <w:r>
        <w:rPr>
          <w:sz w:val="24"/>
        </w:rPr>
        <w:t>is by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0" w:after="0"/>
        <w:ind w:left="2312" w:right="0" w:hanging="721"/>
        <w:jc w:val="left"/>
        <w:rPr>
          <w:sz w:val="24"/>
        </w:rPr>
      </w:pP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political parties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Engaging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constructive criticism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9" w:after="0"/>
        <w:ind w:left="2312" w:right="0" w:hanging="721"/>
        <w:jc w:val="left"/>
        <w:rPr>
          <w:sz w:val="24"/>
        </w:rPr>
      </w:pPr>
      <w:r>
        <w:rPr>
          <w:sz w:val="24"/>
        </w:rPr>
        <w:t>Engage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debates</w:t>
      </w:r>
    </w:p>
    <w:p>
      <w:pPr>
        <w:pStyle w:val="ListParagraph"/>
        <w:numPr>
          <w:ilvl w:val="1"/>
          <w:numId w:val="18"/>
        </w:numPr>
        <w:tabs>
          <w:tab w:pos="2312" w:val="left" w:leader="none"/>
          <w:tab w:pos="2313" w:val="left" w:leader="none"/>
        </w:tabs>
        <w:spacing w:line="240" w:lineRule="auto" w:before="137" w:after="0"/>
        <w:ind w:left="2312" w:right="0" w:hanging="721"/>
        <w:jc w:val="left"/>
        <w:rPr>
          <w:sz w:val="24"/>
        </w:rPr>
      </w:pPr>
      <w:r>
        <w:rPr>
          <w:sz w:val="24"/>
        </w:rPr>
        <w:t>Voting</w:t>
      </w:r>
      <w:r>
        <w:rPr>
          <w:spacing w:val="-2"/>
          <w:sz w:val="24"/>
        </w:rPr>
        <w:t> </w:t>
      </w:r>
      <w:r>
        <w:rPr>
          <w:sz w:val="24"/>
        </w:rPr>
        <w:t>in election.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9" w:after="0"/>
        <w:ind w:left="123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corruption on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except: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7" w:after="0"/>
        <w:ind w:left="1952" w:right="0"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criminal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9" w:after="0"/>
        <w:ind w:left="1952" w:right="0"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level of poverty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7" w:after="0"/>
        <w:ind w:left="1952" w:right="0" w:hanging="36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3"/>
          <w:sz w:val="24"/>
        </w:rPr>
        <w:t> </w:t>
      </w:r>
      <w:r>
        <w:rPr>
          <w:sz w:val="24"/>
        </w:rPr>
        <w:t>instability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40" w:after="0"/>
        <w:ind w:left="1952" w:right="0" w:hanging="361"/>
        <w:jc w:val="left"/>
        <w:rPr>
          <w:sz w:val="24"/>
        </w:rPr>
      </w:pPr>
      <w:r>
        <w:rPr>
          <w:sz w:val="24"/>
        </w:rPr>
        <w:t>Booming</w:t>
      </w:r>
      <w:r>
        <w:rPr>
          <w:spacing w:val="-1"/>
          <w:sz w:val="24"/>
        </w:rPr>
        <w:t> </w:t>
      </w:r>
      <w:r>
        <w:rPr>
          <w:sz w:val="24"/>
        </w:rPr>
        <w:t>economy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6" w:after="0"/>
        <w:ind w:left="1232" w:right="0" w:hanging="361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consciousness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promoted</w:t>
      </w:r>
      <w:r>
        <w:rPr>
          <w:spacing w:val="-2"/>
          <w:sz w:val="24"/>
        </w:rPr>
        <w:t> </w:t>
      </w:r>
      <w:r>
        <w:rPr>
          <w:sz w:val="24"/>
        </w:rPr>
        <w:t>among</w:t>
      </w:r>
      <w:r>
        <w:rPr>
          <w:spacing w:val="-4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in following</w:t>
      </w:r>
      <w:r>
        <w:rPr>
          <w:spacing w:val="-2"/>
          <w:sz w:val="24"/>
        </w:rPr>
        <w:t> </w:t>
      </w: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except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40" w:after="0"/>
        <w:ind w:left="1952" w:right="0" w:hanging="361"/>
        <w:jc w:val="left"/>
        <w:rPr>
          <w:sz w:val="24"/>
        </w:rPr>
      </w:pPr>
      <w:r>
        <w:rPr>
          <w:sz w:val="24"/>
        </w:rPr>
        <w:t>Practice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justice and</w:t>
      </w:r>
      <w:r>
        <w:rPr>
          <w:spacing w:val="-2"/>
          <w:sz w:val="24"/>
        </w:rPr>
        <w:t> </w:t>
      </w:r>
      <w:r>
        <w:rPr>
          <w:sz w:val="24"/>
        </w:rPr>
        <w:t>fairness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7" w:after="0"/>
        <w:ind w:left="1952" w:right="0" w:hanging="361"/>
        <w:jc w:val="left"/>
        <w:rPr>
          <w:sz w:val="24"/>
        </w:rPr>
      </w:pPr>
      <w:r>
        <w:rPr>
          <w:sz w:val="24"/>
        </w:rPr>
        <w:t>Representative</w:t>
      </w:r>
      <w:r>
        <w:rPr>
          <w:spacing w:val="-2"/>
          <w:sz w:val="24"/>
        </w:rPr>
        <w:t> </w:t>
      </w:r>
      <w:r>
        <w:rPr>
          <w:sz w:val="24"/>
        </w:rPr>
        <w:t>democracy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9" w:after="0"/>
        <w:ind w:left="1952" w:right="0" w:hanging="361"/>
        <w:jc w:val="left"/>
        <w:rPr>
          <w:sz w:val="24"/>
        </w:rPr>
      </w:pPr>
      <w:r>
        <w:rPr>
          <w:sz w:val="24"/>
        </w:rPr>
        <w:t>Exemplary</w:t>
      </w:r>
      <w:r>
        <w:rPr>
          <w:spacing w:val="-6"/>
          <w:sz w:val="24"/>
        </w:rPr>
        <w:t> </w:t>
      </w:r>
      <w:r>
        <w:rPr>
          <w:sz w:val="24"/>
        </w:rPr>
        <w:t>leaderships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7" w:after="0"/>
        <w:ind w:left="1952" w:right="0" w:hanging="361"/>
        <w:jc w:val="left"/>
        <w:rPr>
          <w:sz w:val="24"/>
        </w:rPr>
      </w:pPr>
      <w:r>
        <w:rPr>
          <w:sz w:val="24"/>
        </w:rPr>
        <w:t>Practice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divide and</w:t>
      </w:r>
      <w:r>
        <w:rPr>
          <w:spacing w:val="-1"/>
          <w:sz w:val="24"/>
        </w:rPr>
        <w:t> </w:t>
      </w:r>
      <w:r>
        <w:rPr>
          <w:sz w:val="24"/>
        </w:rPr>
        <w:t>rule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9" w:after="0"/>
        <w:ind w:left="123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indicators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country‟s</w:t>
      </w:r>
      <w:r>
        <w:rPr>
          <w:spacing w:val="-3"/>
          <w:sz w:val="24"/>
        </w:rPr>
        <w:t> </w:t>
      </w:r>
      <w:r>
        <w:rPr>
          <w:sz w:val="24"/>
        </w:rPr>
        <w:t>level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national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7" w:after="0"/>
        <w:ind w:left="195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Education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9" w:after="0"/>
        <w:ind w:left="195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of road network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7" w:after="0"/>
        <w:ind w:left="195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source</w:t>
      </w:r>
      <w:r>
        <w:rPr>
          <w:spacing w:val="-1"/>
          <w:sz w:val="24"/>
        </w:rPr>
        <w:t> </w:t>
      </w:r>
      <w:r>
        <w:rPr>
          <w:sz w:val="24"/>
        </w:rPr>
        <w:t>of water for the</w:t>
      </w:r>
      <w:r>
        <w:rPr>
          <w:spacing w:val="-2"/>
          <w:sz w:val="24"/>
        </w:rPr>
        <w:t> </w:t>
      </w:r>
      <w:r>
        <w:rPr>
          <w:sz w:val="24"/>
        </w:rPr>
        <w:t>majority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citizen</w:t>
      </w:r>
    </w:p>
    <w:p>
      <w:pPr>
        <w:pStyle w:val="ListParagraph"/>
        <w:numPr>
          <w:ilvl w:val="1"/>
          <w:numId w:val="18"/>
        </w:numPr>
        <w:tabs>
          <w:tab w:pos="1953" w:val="left" w:leader="none"/>
        </w:tabs>
        <w:spacing w:line="240" w:lineRule="auto" w:before="139" w:after="0"/>
        <w:ind w:left="1952" w:right="0" w:hanging="361"/>
        <w:jc w:val="left"/>
        <w:rPr>
          <w:sz w:val="24"/>
        </w:rPr>
      </w:pPr>
      <w:r>
        <w:rPr>
          <w:sz w:val="24"/>
        </w:rPr>
        <w:t>Regularity</w:t>
      </w:r>
      <w:r>
        <w:rPr>
          <w:spacing w:val="-5"/>
          <w:sz w:val="24"/>
        </w:rPr>
        <w:t> </w:t>
      </w:r>
      <w:r>
        <w:rPr>
          <w:sz w:val="24"/>
        </w:rPr>
        <w:t>of sharing</w:t>
      </w:r>
      <w:r>
        <w:rPr>
          <w:spacing w:val="-3"/>
          <w:sz w:val="24"/>
        </w:rPr>
        <w:t> </w:t>
      </w:r>
      <w:r>
        <w:rPr>
          <w:sz w:val="24"/>
        </w:rPr>
        <w:t>money</w:t>
      </w:r>
      <w:r>
        <w:rPr>
          <w:spacing w:val="-4"/>
          <w:sz w:val="24"/>
        </w:rPr>
        <w:t> </w:t>
      </w:r>
      <w:r>
        <w:rPr>
          <w:sz w:val="24"/>
        </w:rPr>
        <w:t>to the</w:t>
      </w:r>
      <w:r>
        <w:rPr>
          <w:spacing w:val="1"/>
          <w:sz w:val="24"/>
        </w:rPr>
        <w:t> </w:t>
      </w:r>
      <w:r>
        <w:rPr>
          <w:sz w:val="24"/>
        </w:rPr>
        <w:t>citizens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0" w:after="0"/>
        <w:ind w:left="1232" w:right="0" w:hanging="361"/>
        <w:jc w:val="left"/>
        <w:rPr>
          <w:sz w:val="24"/>
        </w:rPr>
      </w:pPr>
      <w:r>
        <w:rPr>
          <w:sz w:val="24"/>
        </w:rPr>
        <w:t>`When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wide</w:t>
      </w:r>
      <w:r>
        <w:rPr>
          <w:spacing w:val="1"/>
          <w:sz w:val="24"/>
        </w:rPr>
        <w:t> </w:t>
      </w:r>
      <w:r>
        <w:rPr>
          <w:sz w:val="24"/>
        </w:rPr>
        <w:t>gap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rich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poor,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country</w:t>
      </w:r>
      <w:r>
        <w:rPr>
          <w:spacing w:val="-6"/>
          <w:sz w:val="24"/>
        </w:rPr>
        <w:t> </w:t>
      </w:r>
      <w:r>
        <w:rPr>
          <w:sz w:val="24"/>
        </w:rPr>
        <w:t>is said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have</w:t>
      </w:r>
    </w:p>
    <w:p>
      <w:pPr>
        <w:pStyle w:val="ListParagraph"/>
        <w:numPr>
          <w:ilvl w:val="1"/>
          <w:numId w:val="18"/>
        </w:numPr>
        <w:tabs>
          <w:tab w:pos="1593" w:val="left" w:leader="none"/>
        </w:tabs>
        <w:spacing w:line="240" w:lineRule="auto" w:before="137" w:after="0"/>
        <w:ind w:left="1592" w:right="0" w:hanging="361"/>
        <w:jc w:val="left"/>
        <w:rPr>
          <w:sz w:val="24"/>
        </w:rPr>
      </w:pP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nationally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40" w:bottom="1260" w:left="1000" w:right="720"/>
        </w:sectPr>
      </w:pPr>
    </w:p>
    <w:p>
      <w:pPr>
        <w:pStyle w:val="ListParagraph"/>
        <w:numPr>
          <w:ilvl w:val="1"/>
          <w:numId w:val="18"/>
        </w:numPr>
        <w:tabs>
          <w:tab w:pos="1593" w:val="left" w:leader="none"/>
        </w:tabs>
        <w:spacing w:line="240" w:lineRule="auto" w:before="76" w:after="0"/>
        <w:ind w:left="1592" w:right="0" w:hanging="361"/>
        <w:jc w:val="left"/>
        <w:rPr>
          <w:sz w:val="24"/>
        </w:rPr>
      </w:pPr>
      <w:r>
        <w:rPr>
          <w:sz w:val="24"/>
        </w:rPr>
        <w:t>Earned</w:t>
      </w:r>
      <w:r>
        <w:rPr>
          <w:spacing w:val="-2"/>
          <w:sz w:val="24"/>
        </w:rPr>
        <w:t> </w:t>
      </w:r>
      <w:r>
        <w:rPr>
          <w:sz w:val="24"/>
        </w:rPr>
        <w:t>international</w:t>
      </w:r>
      <w:r>
        <w:rPr>
          <w:spacing w:val="-2"/>
          <w:sz w:val="24"/>
        </w:rPr>
        <w:t> </w:t>
      </w:r>
      <w:r>
        <w:rPr>
          <w:sz w:val="24"/>
        </w:rPr>
        <w:t>recognition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</w:p>
    <w:p>
      <w:pPr>
        <w:pStyle w:val="ListParagraph"/>
        <w:numPr>
          <w:ilvl w:val="1"/>
          <w:numId w:val="18"/>
        </w:numPr>
        <w:tabs>
          <w:tab w:pos="1593" w:val="left" w:leader="none"/>
        </w:tabs>
        <w:spacing w:line="240" w:lineRule="auto" w:before="137" w:after="0"/>
        <w:ind w:left="1592" w:right="0" w:hanging="361"/>
        <w:jc w:val="left"/>
        <w:rPr>
          <w:sz w:val="24"/>
        </w:rPr>
      </w:pPr>
      <w:r>
        <w:rPr>
          <w:sz w:val="24"/>
        </w:rPr>
        <w:t>Mismanaged</w:t>
      </w:r>
      <w:r>
        <w:rPr>
          <w:spacing w:val="-14"/>
          <w:sz w:val="24"/>
        </w:rPr>
        <w:t> </w:t>
      </w:r>
      <w:r>
        <w:rPr>
          <w:sz w:val="24"/>
        </w:rPr>
        <w:t>country‟s</w:t>
      </w:r>
      <w:r>
        <w:rPr>
          <w:spacing w:val="-12"/>
          <w:sz w:val="24"/>
        </w:rPr>
        <w:t> </w:t>
      </w:r>
      <w:r>
        <w:rPr>
          <w:sz w:val="24"/>
        </w:rPr>
        <w:t>resources</w:t>
      </w:r>
    </w:p>
    <w:p>
      <w:pPr>
        <w:pStyle w:val="ListParagraph"/>
        <w:numPr>
          <w:ilvl w:val="1"/>
          <w:numId w:val="18"/>
        </w:numPr>
        <w:tabs>
          <w:tab w:pos="1593" w:val="left" w:leader="none"/>
        </w:tabs>
        <w:spacing w:line="240" w:lineRule="auto" w:before="139" w:after="0"/>
        <w:ind w:left="1592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created</w:t>
      </w:r>
      <w:r>
        <w:rPr>
          <w:spacing w:val="-1"/>
          <w:sz w:val="24"/>
        </w:rPr>
        <w:t> </w:t>
      </w:r>
      <w:r>
        <w:rPr>
          <w:sz w:val="24"/>
        </w:rPr>
        <w:t>equal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opportunity</w:t>
      </w:r>
      <w:r>
        <w:rPr>
          <w:spacing w:val="-6"/>
          <w:sz w:val="24"/>
        </w:rPr>
        <w:t> </w:t>
      </w:r>
      <w:r>
        <w:rPr>
          <w:sz w:val="24"/>
        </w:rPr>
        <w:t>for all citizens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37" w:after="0"/>
        <w:ind w:left="123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implication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regional</w:t>
      </w:r>
      <w:r>
        <w:rPr>
          <w:spacing w:val="-1"/>
          <w:sz w:val="24"/>
        </w:rPr>
        <w:t> </w:t>
      </w:r>
      <w:r>
        <w:rPr>
          <w:sz w:val="24"/>
        </w:rPr>
        <w:t>sentimentalism</w:t>
      </w:r>
      <w:r>
        <w:rPr>
          <w:spacing w:val="-1"/>
          <w:sz w:val="24"/>
        </w:rPr>
        <w:t> </w:t>
      </w:r>
      <w:r>
        <w:rPr>
          <w:sz w:val="24"/>
        </w:rPr>
        <w:t>includes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except</w:t>
      </w:r>
    </w:p>
    <w:p>
      <w:pPr>
        <w:pStyle w:val="ListParagraph"/>
        <w:numPr>
          <w:ilvl w:val="1"/>
          <w:numId w:val="18"/>
        </w:numPr>
        <w:tabs>
          <w:tab w:pos="1653" w:val="left" w:leader="none"/>
        </w:tabs>
        <w:spacing w:line="240" w:lineRule="auto" w:before="139" w:after="0"/>
        <w:ind w:left="1652" w:right="0" w:hanging="421"/>
        <w:jc w:val="left"/>
        <w:rPr>
          <w:sz w:val="24"/>
        </w:rPr>
      </w:pPr>
      <w:r>
        <w:rPr>
          <w:sz w:val="24"/>
        </w:rPr>
        <w:t>Emergency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legitimate</w:t>
      </w:r>
      <w:r>
        <w:rPr>
          <w:spacing w:val="-1"/>
          <w:sz w:val="24"/>
        </w:rPr>
        <w:t> </w:t>
      </w:r>
      <w:r>
        <w:rPr>
          <w:sz w:val="24"/>
        </w:rPr>
        <w:t>leaders</w:t>
      </w:r>
    </w:p>
    <w:p>
      <w:pPr>
        <w:pStyle w:val="ListParagraph"/>
        <w:numPr>
          <w:ilvl w:val="1"/>
          <w:numId w:val="18"/>
        </w:numPr>
        <w:tabs>
          <w:tab w:pos="1593" w:val="left" w:leader="none"/>
        </w:tabs>
        <w:spacing w:line="240" w:lineRule="auto" w:before="137" w:after="0"/>
        <w:ind w:left="1592" w:right="0" w:hanging="361"/>
        <w:jc w:val="left"/>
        <w:rPr>
          <w:sz w:val="24"/>
        </w:rPr>
      </w:pPr>
      <w:r>
        <w:rPr>
          <w:sz w:val="24"/>
        </w:rPr>
        <w:t>Bias</w:t>
      </w:r>
      <w:r>
        <w:rPr>
          <w:spacing w:val="-1"/>
          <w:sz w:val="24"/>
        </w:rPr>
        <w:t> </w:t>
      </w:r>
      <w:r>
        <w:rPr>
          <w:sz w:val="24"/>
        </w:rPr>
        <w:t>in passing</w:t>
      </w:r>
      <w:r>
        <w:rPr>
          <w:spacing w:val="-3"/>
          <w:sz w:val="24"/>
        </w:rPr>
        <w:t> </w:t>
      </w:r>
      <w:r>
        <w:rPr>
          <w:sz w:val="24"/>
        </w:rPr>
        <w:t>judgement</w:t>
      </w:r>
    </w:p>
    <w:p>
      <w:pPr>
        <w:pStyle w:val="ListParagraph"/>
        <w:numPr>
          <w:ilvl w:val="1"/>
          <w:numId w:val="18"/>
        </w:numPr>
        <w:tabs>
          <w:tab w:pos="1653" w:val="left" w:leader="none"/>
        </w:tabs>
        <w:spacing w:line="240" w:lineRule="auto" w:before="139" w:after="0"/>
        <w:ind w:left="1652" w:right="0" w:hanging="421"/>
        <w:jc w:val="left"/>
        <w:rPr>
          <w:sz w:val="24"/>
        </w:rPr>
      </w:pPr>
      <w:r>
        <w:rPr>
          <w:sz w:val="24"/>
        </w:rPr>
        <w:t>Election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regional oriented</w:t>
      </w:r>
      <w:r>
        <w:rPr>
          <w:spacing w:val="-1"/>
          <w:sz w:val="24"/>
        </w:rPr>
        <w:t> </w:t>
      </w:r>
      <w:r>
        <w:rPr>
          <w:sz w:val="24"/>
        </w:rPr>
        <w:t>leaders</w:t>
      </w:r>
    </w:p>
    <w:p>
      <w:pPr>
        <w:pStyle w:val="ListParagraph"/>
        <w:numPr>
          <w:ilvl w:val="1"/>
          <w:numId w:val="18"/>
        </w:numPr>
        <w:tabs>
          <w:tab w:pos="1593" w:val="left" w:leader="none"/>
        </w:tabs>
        <w:spacing w:line="240" w:lineRule="auto" w:before="137" w:after="0"/>
        <w:ind w:left="1592" w:right="0"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political</w:t>
      </w:r>
      <w:r>
        <w:rPr>
          <w:spacing w:val="-1"/>
          <w:sz w:val="24"/>
        </w:rPr>
        <w:t> </w:t>
      </w:r>
      <w:r>
        <w:rPr>
          <w:sz w:val="24"/>
        </w:rPr>
        <w:t>propaganda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left="872"/>
        <w:jc w:val="left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Specification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rPr>
          <w:b/>
          <w:sz w:val="2"/>
        </w:rPr>
      </w:pPr>
    </w:p>
    <w:p>
      <w:pPr>
        <w:pStyle w:val="BodyText"/>
        <w:spacing w:before="6"/>
        <w:rPr>
          <w:b/>
          <w:sz w:val="2"/>
        </w:rPr>
      </w:pPr>
    </w:p>
    <w:p>
      <w:pPr>
        <w:spacing w:before="1"/>
        <w:ind w:left="0" w:right="965" w:firstLine="0"/>
        <w:jc w:val="right"/>
        <w:rPr>
          <w:sz w:val="2"/>
        </w:rPr>
      </w:pPr>
      <w:r>
        <w:rPr/>
        <w:pict>
          <v:shape style="position:absolute;margin-left:87.984001pt;margin-top:.983611pt;width:441.35pt;height:34.35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double" w:sz="1" w:space="0" w:color="000000"/>
                      <w:left w:val="double" w:sz="1" w:space="0" w:color="000000"/>
                      <w:bottom w:val="double" w:sz="1" w:space="0" w:color="000000"/>
                      <w:right w:val="double" w:sz="1" w:space="0" w:color="000000"/>
                      <w:insideH w:val="double" w:sz="1" w:space="0" w:color="000000"/>
                      <w:insideV w:val="double" w:sz="1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7"/>
                    <w:gridCol w:w="382"/>
                    <w:gridCol w:w="521"/>
                    <w:gridCol w:w="519"/>
                    <w:gridCol w:w="521"/>
                    <w:gridCol w:w="521"/>
                    <w:gridCol w:w="519"/>
                    <w:gridCol w:w="521"/>
                    <w:gridCol w:w="522"/>
                    <w:gridCol w:w="519"/>
                    <w:gridCol w:w="521"/>
                    <w:gridCol w:w="516"/>
                    <w:gridCol w:w="507"/>
                  </w:tblGrid>
                  <w:tr>
                    <w:trPr>
                      <w:trHeight w:val="224" w:hRule="atLeast"/>
                    </w:trPr>
                    <w:tc>
                      <w:tcPr>
                        <w:tcW w:w="272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7"/>
                          <w:rPr>
                            <w:sz w:val="2"/>
                          </w:rPr>
                        </w:pPr>
                        <w:r>
                          <w:rPr>
                            <w:spacing w:val="-1"/>
                            <w:sz w:val="2"/>
                          </w:rPr>
                          <w:t>National </w:t>
                        </w:r>
                        <w:r>
                          <w:rPr>
                            <w:sz w:val="2"/>
                          </w:rPr>
                          <w:t>Integration</w:t>
                        </w:r>
                      </w:p>
                    </w:tc>
                    <w:tc>
                      <w:tcPr>
                        <w:tcW w:w="38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7"/>
                          <w:rPr>
                            <w:sz w:val="2"/>
                          </w:rPr>
                        </w:pPr>
                        <w:r>
                          <w:rPr>
                            <w:w w:val="96"/>
                            <w:sz w:val="2"/>
                          </w:rPr>
                          <w:t>4</w:t>
                        </w:r>
                      </w:p>
                    </w:tc>
                    <w:tc>
                      <w:tcPr>
                        <w:tcW w:w="52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7"/>
                          <w:rPr>
                            <w:sz w:val="2"/>
                          </w:rPr>
                        </w:pPr>
                        <w:r>
                          <w:rPr>
                            <w:w w:val="96"/>
                            <w:sz w:val="2"/>
                          </w:rPr>
                          <w:t>6</w:t>
                        </w:r>
                      </w:p>
                    </w:tc>
                    <w:tc>
                      <w:tcPr>
                        <w:tcW w:w="5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7"/>
                          <w:rPr>
                            <w:sz w:val="2"/>
                          </w:rPr>
                        </w:pPr>
                        <w:r>
                          <w:rPr>
                            <w:w w:val="96"/>
                            <w:sz w:val="2"/>
                          </w:rPr>
                          <w:t>7</w:t>
                        </w:r>
                      </w:p>
                    </w:tc>
                    <w:tc>
                      <w:tcPr>
                        <w:tcW w:w="52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6"/>
                          <w:rPr>
                            <w:sz w:val="2"/>
                          </w:rPr>
                        </w:pPr>
                        <w:r>
                          <w:rPr>
                            <w:w w:val="96"/>
                            <w:sz w:val="2"/>
                          </w:rPr>
                          <w:t>8</w:t>
                        </w:r>
                      </w:p>
                    </w:tc>
                    <w:tc>
                      <w:tcPr>
                        <w:tcW w:w="52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6"/>
                          <w:rPr>
                            <w:sz w:val="2"/>
                          </w:rPr>
                        </w:pPr>
                        <w:r>
                          <w:rPr>
                            <w:w w:val="96"/>
                            <w:sz w:val="2"/>
                          </w:rPr>
                          <w:t>9</w:t>
                        </w:r>
                      </w:p>
                    </w:tc>
                    <w:tc>
                      <w:tcPr>
                        <w:tcW w:w="5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6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12</w:t>
                        </w:r>
                      </w:p>
                    </w:tc>
                    <w:tc>
                      <w:tcPr>
                        <w:tcW w:w="52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5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15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5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23</w:t>
                        </w:r>
                      </w:p>
                    </w:tc>
                    <w:tc>
                      <w:tcPr>
                        <w:tcW w:w="5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5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27</w:t>
                        </w:r>
                      </w:p>
                    </w:tc>
                    <w:tc>
                      <w:tcPr>
                        <w:tcW w:w="52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4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30</w:t>
                        </w:r>
                      </w:p>
                    </w:tc>
                    <w:tc>
                      <w:tcPr>
                        <w:tcW w:w="5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04"/>
                          <w:rPr>
                            <w:sz w:val="2"/>
                          </w:rPr>
                        </w:pPr>
                        <w:r>
                          <w:rPr>
                            <w:w w:val="95"/>
                            <w:sz w:val="2"/>
                          </w:rPr>
                          <w:t>-</w:t>
                        </w:r>
                      </w:p>
                    </w:tc>
                    <w:tc>
                      <w:tcPr>
                        <w:tcW w:w="50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04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27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7"/>
                          <w:rPr>
                            <w:sz w:val="2"/>
                          </w:rPr>
                        </w:pPr>
                        <w:r>
                          <w:rPr>
                            <w:w w:val="95"/>
                            <w:sz w:val="2"/>
                          </w:rPr>
                          <w:t>National</w:t>
                        </w:r>
                        <w:r>
                          <w:rPr>
                            <w:spacing w:val="2"/>
                            <w:w w:val="95"/>
                            <w:sz w:val="2"/>
                          </w:rPr>
                          <w:t> </w:t>
                        </w:r>
                        <w:r>
                          <w:rPr>
                            <w:w w:val="95"/>
                            <w:sz w:val="2"/>
                          </w:rPr>
                          <w:t>Devel</w:t>
                        </w:r>
                        <w:r>
                          <w:rPr>
                            <w:spacing w:val="6"/>
                            <w:sz w:val="2"/>
                          </w:rPr>
                          <w:t>  </w:t>
                        </w:r>
                        <w:r>
                          <w:rPr>
                            <w:spacing w:val="7"/>
                            <w:sz w:val="2"/>
                          </w:rPr>
                          <w:t> </w:t>
                        </w:r>
                        <w:r>
                          <w:rPr>
                            <w:sz w:val="2"/>
                          </w:rPr>
                          <w:t>ent</w:t>
                        </w:r>
                      </w:p>
                    </w:tc>
                    <w:tc>
                      <w:tcPr>
                        <w:tcW w:w="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7"/>
                          <w:rPr>
                            <w:sz w:val="2"/>
                          </w:rPr>
                        </w:pPr>
                        <w:r>
                          <w:rPr>
                            <w:w w:val="96"/>
                            <w:sz w:val="2"/>
                          </w:rPr>
                          <w:t>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7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10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7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16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6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19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6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24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6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26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5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28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5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29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5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18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4"/>
                          <w:rPr>
                            <w:sz w:val="2"/>
                          </w:rPr>
                        </w:pPr>
                        <w:r>
                          <w:rPr>
                            <w:w w:val="95"/>
                            <w:sz w:val="2"/>
                          </w:rPr>
                          <w:t>-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" w:lineRule="exact"/>
                          <w:ind w:left="104"/>
                          <w:rPr>
                            <w:sz w:val="2"/>
                          </w:rPr>
                        </w:pPr>
                        <w:r>
                          <w:rPr>
                            <w:w w:val="95"/>
                            <w:sz w:val="2"/>
                          </w:rPr>
                          <w:t>-</w:t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" w:lineRule="exact"/>
                          <w:ind w:left="104"/>
                          <w:rPr>
                            <w:sz w:val="2"/>
                          </w:rPr>
                        </w:pPr>
                        <w:r>
                          <w:rPr>
                            <w:w w:val="96"/>
                            <w:sz w:val="2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205" w:hRule="atLeast"/>
                    </w:trPr>
                    <w:tc>
                      <w:tcPr>
                        <w:tcW w:w="27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7"/>
                          <w:rPr>
                            <w:sz w:val="2"/>
                          </w:rPr>
                        </w:pPr>
                        <w:r>
                          <w:rPr>
                            <w:spacing w:val="-1"/>
                            <w:sz w:val="2"/>
                          </w:rPr>
                          <w:t>Political</w:t>
                        </w:r>
                        <w:r>
                          <w:rPr>
                            <w:sz w:val="2"/>
                          </w:rPr>
                          <w:t> Apathy</w:t>
                        </w:r>
                      </w:p>
                    </w:tc>
                    <w:tc>
                      <w:tcPr>
                        <w:tcW w:w="3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7"/>
                          <w:rPr>
                            <w:sz w:val="2"/>
                          </w:rPr>
                        </w:pPr>
                        <w:r>
                          <w:rPr>
                            <w:w w:val="96"/>
                            <w:sz w:val="2"/>
                          </w:rPr>
                          <w:t>2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7"/>
                          <w:rPr>
                            <w:sz w:val="2"/>
                          </w:rPr>
                        </w:pPr>
                        <w:r>
                          <w:rPr>
                            <w:w w:val="96"/>
                            <w:sz w:val="2"/>
                          </w:rPr>
                          <w:t>3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7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13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6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14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6"/>
                          <w:rPr>
                            <w:sz w:val="2"/>
                          </w:rPr>
                        </w:pPr>
                        <w:r>
                          <w:rPr>
                            <w:w w:val="96"/>
                            <w:sz w:val="2"/>
                          </w:rPr>
                          <w:t>5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6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11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5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17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5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20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5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21</w:t>
                        </w:r>
                      </w:p>
                    </w:tc>
                    <w:tc>
                      <w:tcPr>
                        <w:tcW w:w="5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" w:lineRule="exact"/>
                          <w:ind w:left="104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22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" w:lineRule="exact"/>
                          <w:ind w:left="104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25</w:t>
                        </w:r>
                      </w:p>
                    </w:tc>
                    <w:tc>
                      <w:tcPr>
                        <w:tcW w:w="5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1" w:lineRule="exact"/>
                          <w:ind w:left="104"/>
                          <w:rPr>
                            <w:sz w:val="2"/>
                          </w:rPr>
                        </w:pPr>
                        <w:r>
                          <w:rPr>
                            <w:sz w:val="2"/>
                          </w:rPr>
                          <w:t>11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"/>
        </w:rPr>
        <w:t>Total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6"/>
        <w:rPr>
          <w:sz w:val="2"/>
        </w:rPr>
      </w:pPr>
    </w:p>
    <w:p>
      <w:pPr>
        <w:spacing w:before="0"/>
        <w:ind w:left="992" w:right="0" w:firstLine="0"/>
        <w:jc w:val="left"/>
        <w:rPr>
          <w:sz w:val="2"/>
        </w:rPr>
      </w:pPr>
      <w:r>
        <w:rPr>
          <w:sz w:val="2"/>
        </w:rPr>
        <w:t>opm</w:t>
      </w:r>
    </w:p>
    <w:p>
      <w:pPr>
        <w:spacing w:after="0"/>
        <w:jc w:val="left"/>
        <w:rPr>
          <w:sz w:val="2"/>
        </w:rPr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spacing w:before="78"/>
        <w:ind w:left="858" w:right="706"/>
      </w:pPr>
      <w:r>
        <w:rPr/>
        <w:t>CIVIC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ATTITUDINAL</w:t>
      </w:r>
      <w:r>
        <w:rPr>
          <w:spacing w:val="-2"/>
        </w:rPr>
        <w:t> </w:t>
      </w:r>
      <w:r>
        <w:rPr/>
        <w:t>SCALE</w:t>
      </w:r>
    </w:p>
    <w:p>
      <w:pPr>
        <w:pStyle w:val="BodyText"/>
        <w:spacing w:before="3" w:after="1"/>
        <w:rPr>
          <w:b/>
          <w:sz w:val="14"/>
        </w:rPr>
      </w:pPr>
    </w:p>
    <w:tbl>
      <w:tblPr>
        <w:tblW w:w="0" w:type="auto"/>
        <w:jc w:val="left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"/>
        <w:gridCol w:w="6451"/>
        <w:gridCol w:w="512"/>
        <w:gridCol w:w="385"/>
        <w:gridCol w:w="383"/>
        <w:gridCol w:w="513"/>
      </w:tblGrid>
      <w:tr>
        <w:trPr>
          <w:trHeight w:val="443" w:hRule="atLeast"/>
        </w:trPr>
        <w:tc>
          <w:tcPr>
            <w:tcW w:w="574" w:type="dxa"/>
          </w:tcPr>
          <w:p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S/N</w:t>
            </w:r>
          </w:p>
        </w:tc>
        <w:tc>
          <w:tcPr>
            <w:tcW w:w="6451" w:type="dxa"/>
          </w:tcPr>
          <w:p>
            <w:pPr>
              <w:pStyle w:val="TableParagraph"/>
              <w:spacing w:line="261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Like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and</w:t>
            </w:r>
            <w:r>
              <w:rPr>
                <w:b/>
                <w:spacing w:val="-2"/>
                <w:sz w:val="23"/>
              </w:rPr>
              <w:t> </w:t>
            </w:r>
            <w:r>
              <w:rPr>
                <w:b/>
                <w:sz w:val="23"/>
              </w:rPr>
              <w:t>Dislike</w:t>
            </w:r>
            <w:r>
              <w:rPr>
                <w:b/>
                <w:spacing w:val="-1"/>
                <w:sz w:val="23"/>
              </w:rPr>
              <w:t> </w:t>
            </w:r>
            <w:r>
              <w:rPr>
                <w:b/>
                <w:sz w:val="23"/>
              </w:rPr>
              <w:t>of</w:t>
            </w:r>
            <w:r>
              <w:rPr>
                <w:b/>
                <w:spacing w:val="1"/>
                <w:sz w:val="23"/>
              </w:rPr>
              <w:t> </w:t>
            </w:r>
            <w:r>
              <w:rPr>
                <w:b/>
                <w:sz w:val="23"/>
              </w:rPr>
              <w:t>Civic</w:t>
            </w:r>
            <w:r>
              <w:rPr>
                <w:b/>
                <w:spacing w:val="-4"/>
                <w:sz w:val="23"/>
              </w:rPr>
              <w:t> </w:t>
            </w:r>
            <w:r>
              <w:rPr>
                <w:b/>
                <w:sz w:val="23"/>
              </w:rPr>
              <w:t>Education</w:t>
            </w:r>
          </w:p>
        </w:tc>
        <w:tc>
          <w:tcPr>
            <w:tcW w:w="512" w:type="dxa"/>
          </w:tcPr>
          <w:p>
            <w:pPr>
              <w:pStyle w:val="TableParagraph"/>
              <w:spacing w:line="256" w:lineRule="exact"/>
              <w:ind w:left="106"/>
              <w:rPr>
                <w:sz w:val="23"/>
              </w:rPr>
            </w:pPr>
            <w:r>
              <w:rPr>
                <w:sz w:val="23"/>
              </w:rPr>
              <w:t>SA</w:t>
            </w:r>
          </w:p>
        </w:tc>
        <w:tc>
          <w:tcPr>
            <w:tcW w:w="385" w:type="dxa"/>
          </w:tcPr>
          <w:p>
            <w:pPr>
              <w:pStyle w:val="TableParagraph"/>
              <w:spacing w:line="256" w:lineRule="exact"/>
              <w:ind w:left="105"/>
              <w:rPr>
                <w:sz w:val="23"/>
              </w:rPr>
            </w:pPr>
            <w:r>
              <w:rPr>
                <w:w w:val="100"/>
                <w:sz w:val="23"/>
              </w:rPr>
              <w:t>A</w:t>
            </w:r>
          </w:p>
        </w:tc>
        <w:tc>
          <w:tcPr>
            <w:tcW w:w="383" w:type="dxa"/>
          </w:tcPr>
          <w:p>
            <w:pPr>
              <w:pStyle w:val="TableParagraph"/>
              <w:spacing w:line="256" w:lineRule="exact"/>
              <w:ind w:left="104"/>
              <w:rPr>
                <w:sz w:val="23"/>
              </w:rPr>
            </w:pPr>
            <w:r>
              <w:rPr>
                <w:w w:val="100"/>
                <w:sz w:val="23"/>
              </w:rPr>
              <w:t>D</w:t>
            </w:r>
          </w:p>
        </w:tc>
        <w:tc>
          <w:tcPr>
            <w:tcW w:w="513" w:type="dxa"/>
          </w:tcPr>
          <w:p>
            <w:pPr>
              <w:pStyle w:val="TableParagraph"/>
              <w:spacing w:line="256" w:lineRule="exact"/>
              <w:ind w:left="103"/>
              <w:rPr>
                <w:sz w:val="23"/>
              </w:rPr>
            </w:pPr>
            <w:r>
              <w:rPr>
                <w:sz w:val="23"/>
              </w:rPr>
              <w:t>SD</w:t>
            </w:r>
          </w:p>
        </w:tc>
      </w:tr>
      <w:tr>
        <w:trPr>
          <w:trHeight w:val="445" w:hRule="atLeast"/>
        </w:trPr>
        <w:tc>
          <w:tcPr>
            <w:tcW w:w="574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1</w:t>
            </w:r>
          </w:p>
        </w:tc>
        <w:tc>
          <w:tcPr>
            <w:tcW w:w="6451" w:type="dxa"/>
          </w:tcPr>
          <w:p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topics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civic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education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574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  <w:tc>
          <w:tcPr>
            <w:tcW w:w="6451" w:type="dxa"/>
          </w:tcPr>
          <w:p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enjoy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activities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we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Civic Education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Class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574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3</w:t>
            </w:r>
          </w:p>
        </w:tc>
        <w:tc>
          <w:tcPr>
            <w:tcW w:w="6451" w:type="dxa"/>
          </w:tcPr>
          <w:p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do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not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Civic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Education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574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6451" w:type="dxa"/>
          </w:tcPr>
          <w:p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learn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civic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Education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are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not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interesting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5" w:hRule="atLeast"/>
        </w:trPr>
        <w:tc>
          <w:tcPr>
            <w:tcW w:w="574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5</w:t>
            </w:r>
          </w:p>
        </w:tc>
        <w:tc>
          <w:tcPr>
            <w:tcW w:w="6451" w:type="dxa"/>
          </w:tcPr>
          <w:p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am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happier in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civic education</w:t>
            </w:r>
            <w:r>
              <w:rPr>
                <w:spacing w:val="56"/>
                <w:sz w:val="23"/>
              </w:rPr>
              <w:t> </w:t>
            </w:r>
            <w:r>
              <w:rPr>
                <w:sz w:val="23"/>
              </w:rPr>
              <w:t>class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than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any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other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class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574" w:type="dxa"/>
          </w:tcPr>
          <w:p>
            <w:pPr>
              <w:pStyle w:val="TableParagraph"/>
              <w:spacing w:line="257" w:lineRule="exact"/>
              <w:ind w:left="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6</w:t>
            </w:r>
          </w:p>
        </w:tc>
        <w:tc>
          <w:tcPr>
            <w:tcW w:w="6451" w:type="dxa"/>
          </w:tcPr>
          <w:p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sz w:val="23"/>
              </w:rPr>
              <w:t>When 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hear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civic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education,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have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feeling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dislike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5" w:hRule="atLeast"/>
        </w:trPr>
        <w:tc>
          <w:tcPr>
            <w:tcW w:w="574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7</w:t>
            </w:r>
          </w:p>
        </w:tc>
        <w:tc>
          <w:tcPr>
            <w:tcW w:w="6451" w:type="dxa"/>
          </w:tcPr>
          <w:p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dislike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Civic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Education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class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because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dull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boring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3" w:hRule="atLeast"/>
        </w:trPr>
        <w:tc>
          <w:tcPr>
            <w:tcW w:w="574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8</w:t>
            </w:r>
          </w:p>
        </w:tc>
        <w:tc>
          <w:tcPr>
            <w:tcW w:w="6451" w:type="dxa"/>
          </w:tcPr>
          <w:p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Civic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Education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because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fascinating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fun.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31" w:hRule="atLeast"/>
        </w:trPr>
        <w:tc>
          <w:tcPr>
            <w:tcW w:w="574" w:type="dxa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sz w:val="23"/>
              </w:rPr>
            </w:pPr>
            <w:r>
              <w:rPr>
                <w:w w:val="100"/>
                <w:sz w:val="23"/>
              </w:rPr>
              <w:t>9</w:t>
            </w:r>
          </w:p>
        </w:tc>
        <w:tc>
          <w:tcPr>
            <w:tcW w:w="6451" w:type="dxa"/>
          </w:tcPr>
          <w:p>
            <w:pPr>
              <w:pStyle w:val="TableParagraph"/>
              <w:spacing w:line="259" w:lineRule="auto"/>
              <w:ind w:left="107" w:right="144"/>
              <w:rPr>
                <w:sz w:val="23"/>
              </w:rPr>
            </w:pPr>
            <w:r>
              <w:rPr>
                <w:sz w:val="23"/>
              </w:rPr>
              <w:t>Civic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Education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makes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me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feel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uncomfortable,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restless,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irritable,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impatient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5" w:hRule="atLeast"/>
        </w:trPr>
        <w:tc>
          <w:tcPr>
            <w:tcW w:w="574" w:type="dxa"/>
          </w:tcPr>
          <w:p>
            <w:pPr>
              <w:pStyle w:val="TableParagraph"/>
              <w:spacing w:line="256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6451" w:type="dxa"/>
          </w:tcPr>
          <w:p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like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Civic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education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because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it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teaches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what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happens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around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us.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574" w:type="dxa"/>
          </w:tcPr>
          <w:p>
            <w:pPr>
              <w:pStyle w:val="TableParagraph"/>
              <w:spacing w:line="256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6451" w:type="dxa"/>
          </w:tcPr>
          <w:p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civic education 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try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to do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well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as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can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9" w:hRule="atLeast"/>
        </w:trPr>
        <w:tc>
          <w:tcPr>
            <w:tcW w:w="574" w:type="dxa"/>
          </w:tcPr>
          <w:p>
            <w:pPr>
              <w:pStyle w:val="TableParagraph"/>
              <w:spacing w:line="256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6451" w:type="dxa"/>
          </w:tcPr>
          <w:p>
            <w:pPr>
              <w:pStyle w:val="TableParagraph"/>
              <w:spacing w:line="259" w:lineRule="auto"/>
              <w:ind w:left="107" w:right="144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will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never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make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mistake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registering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civic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education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as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one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my</w:t>
            </w:r>
            <w:r>
              <w:rPr>
                <w:spacing w:val="52"/>
                <w:sz w:val="23"/>
              </w:rPr>
              <w:t> </w:t>
            </w:r>
            <w:r>
              <w:rPr>
                <w:sz w:val="23"/>
              </w:rPr>
              <w:t>JAMB subjects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31" w:hRule="atLeast"/>
        </w:trPr>
        <w:tc>
          <w:tcPr>
            <w:tcW w:w="574" w:type="dxa"/>
          </w:tcPr>
          <w:p>
            <w:pPr>
              <w:pStyle w:val="TableParagraph"/>
              <w:spacing w:line="258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6451" w:type="dxa"/>
          </w:tcPr>
          <w:p>
            <w:pPr>
              <w:pStyle w:val="TableParagraph"/>
              <w:spacing w:line="256" w:lineRule="auto"/>
              <w:ind w:left="107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find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it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difficult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comprehend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what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being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taught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Civic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education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Class,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don‟t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have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hope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passing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7" w:hRule="atLeast"/>
        </w:trPr>
        <w:tc>
          <w:tcPr>
            <w:tcW w:w="574" w:type="dxa"/>
          </w:tcPr>
          <w:p>
            <w:pPr>
              <w:pStyle w:val="TableParagraph"/>
              <w:spacing w:line="256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6451" w:type="dxa"/>
          </w:tcPr>
          <w:p>
            <w:pPr>
              <w:pStyle w:val="TableParagraph"/>
              <w:spacing w:line="259" w:lineRule="auto"/>
              <w:ind w:left="107"/>
              <w:rPr>
                <w:sz w:val="23"/>
              </w:rPr>
            </w:pPr>
            <w:r>
              <w:rPr>
                <w:sz w:val="23"/>
              </w:rPr>
              <w:t>Civic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education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will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be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my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first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choice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at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high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institution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because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can easily understand what we are being taught in civic education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class.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9" w:hRule="atLeast"/>
        </w:trPr>
        <w:tc>
          <w:tcPr>
            <w:tcW w:w="574" w:type="dxa"/>
          </w:tcPr>
          <w:p>
            <w:pPr>
              <w:pStyle w:val="TableParagraph"/>
              <w:spacing w:line="256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6451" w:type="dxa"/>
          </w:tcPr>
          <w:p>
            <w:pPr>
              <w:pStyle w:val="TableParagraph"/>
              <w:spacing w:line="259" w:lineRule="auto"/>
              <w:ind w:left="107" w:right="144"/>
              <w:rPr>
                <w:sz w:val="23"/>
              </w:rPr>
            </w:pPr>
            <w:r>
              <w:rPr>
                <w:sz w:val="23"/>
              </w:rPr>
              <w:t>What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I‟m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being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taught</w:t>
            </w:r>
            <w:r>
              <w:rPr>
                <w:spacing w:val="50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Civic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education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important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everyday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life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6" w:hRule="atLeast"/>
        </w:trPr>
        <w:tc>
          <w:tcPr>
            <w:tcW w:w="574" w:type="dxa"/>
          </w:tcPr>
          <w:p>
            <w:pPr>
              <w:pStyle w:val="TableParagraph"/>
              <w:spacing w:line="257" w:lineRule="exact"/>
              <w:ind w:right="161"/>
              <w:jc w:val="right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6451" w:type="dxa"/>
          </w:tcPr>
          <w:p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wonder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why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civic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education is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being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taught 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school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31" w:hRule="atLeast"/>
        </w:trPr>
        <w:tc>
          <w:tcPr>
            <w:tcW w:w="574" w:type="dxa"/>
          </w:tcPr>
          <w:p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6451" w:type="dxa"/>
          </w:tcPr>
          <w:p>
            <w:pPr>
              <w:pStyle w:val="TableParagraph"/>
              <w:spacing w:line="259" w:lineRule="auto"/>
              <w:ind w:left="107" w:right="144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don‟t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see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any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need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waste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my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time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study</w:t>
            </w:r>
            <w:r>
              <w:rPr>
                <w:spacing w:val="-7"/>
                <w:sz w:val="23"/>
              </w:rPr>
              <w:t> </w:t>
            </w:r>
            <w:r>
              <w:rPr>
                <w:sz w:val="23"/>
              </w:rPr>
              <w:t>civic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education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as</w:t>
            </w:r>
            <w:r>
              <w:rPr>
                <w:spacing w:val="-5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subject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not require 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workplace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31" w:hRule="atLeast"/>
        </w:trPr>
        <w:tc>
          <w:tcPr>
            <w:tcW w:w="574" w:type="dxa"/>
          </w:tcPr>
          <w:p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18.</w:t>
            </w:r>
          </w:p>
        </w:tc>
        <w:tc>
          <w:tcPr>
            <w:tcW w:w="6451" w:type="dxa"/>
          </w:tcPr>
          <w:p>
            <w:pPr>
              <w:pStyle w:val="TableParagraph"/>
              <w:spacing w:line="259" w:lineRule="auto"/>
              <w:ind w:left="107"/>
              <w:rPr>
                <w:sz w:val="23"/>
              </w:rPr>
            </w:pPr>
            <w:r>
              <w:rPr>
                <w:sz w:val="23"/>
              </w:rPr>
              <w:t>Understand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civic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education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is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capable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making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me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an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effective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citizen</w:t>
            </w:r>
          </w:p>
        </w:tc>
        <w:tc>
          <w:tcPr>
            <w:tcW w:w="5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line="256" w:lineRule="auto"/>
        <w:ind w:left="872" w:right="845"/>
      </w:pPr>
      <w:r>
        <w:rPr/>
        <w:t>Adapted</w:t>
      </w:r>
      <w:r>
        <w:rPr>
          <w:spacing w:val="6"/>
        </w:rPr>
        <w:t> </w:t>
      </w:r>
      <w:r>
        <w:rPr/>
        <w:t>from: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Biology</w:t>
      </w:r>
      <w:r>
        <w:rPr>
          <w:spacing w:val="2"/>
        </w:rPr>
        <w:t> </w:t>
      </w:r>
      <w:r>
        <w:rPr/>
        <w:t>Attitude</w:t>
      </w:r>
      <w:r>
        <w:rPr>
          <w:spacing w:val="6"/>
        </w:rPr>
        <w:t> </w:t>
      </w:r>
      <w:r>
        <w:rPr/>
        <w:t>Scale</w:t>
      </w:r>
      <w:r>
        <w:rPr>
          <w:spacing w:val="6"/>
        </w:rPr>
        <w:t> </w:t>
      </w:r>
      <w:r>
        <w:rPr/>
        <w:t>by</w:t>
      </w:r>
      <w:r>
        <w:rPr>
          <w:spacing w:val="4"/>
        </w:rPr>
        <w:t> </w:t>
      </w:r>
      <w:r>
        <w:rPr/>
        <w:t>Russell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Hollander</w:t>
      </w:r>
      <w:r>
        <w:rPr>
          <w:spacing w:val="8"/>
        </w:rPr>
        <w:t> </w:t>
      </w:r>
      <w:r>
        <w:rPr/>
        <w:t>(1975)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an</w:t>
      </w:r>
      <w:r>
        <w:rPr>
          <w:spacing w:val="-57"/>
        </w:rPr>
        <w:t> </w:t>
      </w:r>
      <w:r>
        <w:rPr/>
        <w:t>Instrument</w:t>
      </w:r>
      <w:r>
        <w:rPr>
          <w:spacing w:val="-1"/>
        </w:rPr>
        <w:t> </w:t>
      </w:r>
      <w:r>
        <w:rPr/>
        <w:t>to Measure</w:t>
      </w:r>
      <w:r>
        <w:rPr>
          <w:spacing w:val="-2"/>
        </w:rPr>
        <w:t> </w:t>
      </w:r>
      <w:r>
        <w:rPr/>
        <w:t>Mathematics Attitudes by</w:t>
      </w:r>
      <w:r>
        <w:rPr>
          <w:spacing w:val="-4"/>
        </w:rPr>
        <w:t> </w:t>
      </w:r>
      <w:r>
        <w:rPr/>
        <w:t>Marshto (2004).</w:t>
      </w:r>
    </w:p>
    <w:p>
      <w:pPr>
        <w:spacing w:after="0" w:line="256" w:lineRule="auto"/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spacing w:line="379" w:lineRule="auto" w:before="78"/>
        <w:ind w:left="4338" w:right="4187" w:hanging="1"/>
      </w:pPr>
      <w:r>
        <w:rPr/>
        <w:t>APPENDIX II</w:t>
      </w:r>
      <w:r>
        <w:rPr>
          <w:spacing w:val="1"/>
        </w:rPr>
        <w:t> </w:t>
      </w:r>
      <w:r>
        <w:rPr/>
        <w:t>LESSON</w:t>
      </w:r>
      <w:r>
        <w:rPr>
          <w:spacing w:val="-14"/>
        </w:rPr>
        <w:t> </w:t>
      </w:r>
      <w:r>
        <w:rPr/>
        <w:t>PLAN</w:t>
      </w:r>
    </w:p>
    <w:p>
      <w:pPr>
        <w:spacing w:line="275" w:lineRule="exact" w:before="0"/>
        <w:ind w:left="854" w:right="707" w:firstLine="0"/>
        <w:jc w:val="center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INTERACTIVE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POWERPOINT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tabs>
          <w:tab w:pos="3752" w:val="left" w:leader="none"/>
        </w:tabs>
        <w:spacing w:before="159"/>
        <w:ind w:left="872"/>
      </w:pPr>
      <w:r>
        <w:rPr/>
        <w:t>School</w:t>
        <w:tab/>
        <w:t>Interactive</w:t>
      </w:r>
      <w:r>
        <w:rPr>
          <w:spacing w:val="-4"/>
        </w:rPr>
        <w:t> </w:t>
      </w:r>
      <w:r>
        <w:rPr/>
        <w:t>PowerPoint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ind w:left="872"/>
      </w:pPr>
      <w:r>
        <w:rPr/>
        <w:t>Class:</w:t>
        <w:tab/>
        <w:t>SSII</w:t>
      </w:r>
      <w:r>
        <w:rPr>
          <w:spacing w:val="-5"/>
        </w:rPr>
        <w:t> </w:t>
      </w:r>
      <w:r>
        <w:rPr/>
        <w:t>A</w:t>
      </w:r>
    </w:p>
    <w:p>
      <w:pPr>
        <w:pStyle w:val="BodyText"/>
        <w:tabs>
          <w:tab w:pos="4312" w:val="right" w:leader="none"/>
        </w:tabs>
        <w:spacing w:before="298"/>
        <w:ind w:left="872"/>
      </w:pPr>
      <w:r>
        <w:rPr/>
        <w:t>Age</w:t>
      </w:r>
      <w:r>
        <w:rPr>
          <w:spacing w:val="-3"/>
        </w:rPr>
        <w:t> </w:t>
      </w:r>
      <w:r>
        <w:rPr/>
        <w:t>Group:</w:t>
        <w:tab/>
        <w:t>13-18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ind w:left="872"/>
      </w:pPr>
      <w:r>
        <w:rPr/>
        <w:t>Subject:</w:t>
        <w:tab/>
        <w:t>Civic</w:t>
      </w:r>
      <w:r>
        <w:rPr>
          <w:spacing w:val="-3"/>
        </w:rPr>
        <w:t> </w:t>
      </w:r>
      <w:r>
        <w:rPr/>
        <w:t>Education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3752" w:val="left" w:leader="none"/>
        </w:tabs>
        <w:ind w:left="872"/>
      </w:pPr>
      <w:r>
        <w:rPr/>
        <w:t>Topic:</w:t>
        <w:tab/>
        <w:t>National</w:t>
      </w:r>
      <w:r>
        <w:rPr>
          <w:spacing w:val="-2"/>
        </w:rPr>
        <w:t> </w:t>
      </w:r>
      <w:r>
        <w:rPr/>
        <w:t>Integration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spacing w:before="1"/>
        <w:ind w:left="872"/>
      </w:pPr>
      <w:r>
        <w:rPr/>
        <w:t>Previous</w:t>
      </w:r>
      <w:r>
        <w:rPr>
          <w:spacing w:val="-2"/>
        </w:rPr>
        <w:t> </w:t>
      </w:r>
      <w:r>
        <w:rPr/>
        <w:t>Knowledge:</w:t>
        <w:tab/>
        <w:t>Orderliness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ind w:left="872"/>
      </w:pPr>
      <w:r>
        <w:rPr/>
        <w:t>Behavioral</w:t>
      </w:r>
      <w:r>
        <w:rPr>
          <w:spacing w:val="-2"/>
        </w:rPr>
        <w:t> </w:t>
      </w:r>
      <w:r>
        <w:rPr/>
        <w:t>Objects:</w:t>
        <w:tab/>
        <w:t>At the</w:t>
      </w:r>
      <w:r>
        <w:rPr>
          <w:spacing w:val="-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able: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18"/>
        </w:numPr>
        <w:tabs>
          <w:tab w:pos="4113" w:val="left" w:leader="none"/>
        </w:tabs>
        <w:spacing w:line="240" w:lineRule="auto" w:before="0" w:after="0"/>
        <w:ind w:left="4113" w:right="0" w:hanging="36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5"/>
          <w:sz w:val="24"/>
        </w:rPr>
        <w:t> </w:t>
      </w: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Integration</w:t>
      </w:r>
    </w:p>
    <w:p>
      <w:pPr>
        <w:pStyle w:val="ListParagraph"/>
        <w:numPr>
          <w:ilvl w:val="2"/>
          <w:numId w:val="18"/>
        </w:numPr>
        <w:tabs>
          <w:tab w:pos="4113" w:val="left" w:leader="none"/>
        </w:tabs>
        <w:spacing w:line="240" w:lineRule="auto" w:before="139" w:after="0"/>
        <w:ind w:left="4113" w:right="0" w:hanging="360"/>
        <w:jc w:val="left"/>
        <w:rPr>
          <w:sz w:val="24"/>
        </w:rPr>
      </w:pPr>
      <w:r>
        <w:rPr>
          <w:sz w:val="24"/>
        </w:rPr>
        <w:t>Knowing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 that is</w:t>
      </w:r>
      <w:r>
        <w:rPr>
          <w:spacing w:val="-1"/>
          <w:sz w:val="24"/>
        </w:rPr>
        <w:t> </w:t>
      </w:r>
      <w:r>
        <w:rPr>
          <w:sz w:val="24"/>
        </w:rPr>
        <w:t>capable of building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nation</w:t>
      </w:r>
    </w:p>
    <w:p>
      <w:pPr>
        <w:pStyle w:val="ListParagraph"/>
        <w:numPr>
          <w:ilvl w:val="2"/>
          <w:numId w:val="18"/>
        </w:numPr>
        <w:tabs>
          <w:tab w:pos="4113" w:val="left" w:leader="none"/>
        </w:tabs>
        <w:spacing w:line="360" w:lineRule="auto" w:before="137" w:after="0"/>
        <w:ind w:left="4113" w:right="717" w:hanging="360"/>
        <w:jc w:val="left"/>
        <w:rPr>
          <w:sz w:val="24"/>
        </w:rPr>
      </w:pPr>
      <w:r>
        <w:rPr>
          <w:sz w:val="24"/>
        </w:rPr>
        <w:t>Build</w:t>
      </w:r>
      <w:r>
        <w:rPr>
          <w:spacing w:val="38"/>
          <w:sz w:val="24"/>
        </w:rPr>
        <w:t> </w:t>
      </w:r>
      <w:r>
        <w:rPr>
          <w:sz w:val="24"/>
        </w:rPr>
        <w:t>Virtual</w:t>
      </w:r>
      <w:r>
        <w:rPr>
          <w:spacing w:val="39"/>
          <w:sz w:val="24"/>
        </w:rPr>
        <w:t> </w:t>
      </w:r>
      <w:r>
        <w:rPr>
          <w:sz w:val="24"/>
        </w:rPr>
        <w:t>nation</w:t>
      </w:r>
      <w:r>
        <w:rPr>
          <w:spacing w:val="38"/>
          <w:sz w:val="24"/>
        </w:rPr>
        <w:t> </w:t>
      </w:r>
      <w:r>
        <w:rPr>
          <w:sz w:val="24"/>
        </w:rPr>
        <w:t>using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acts</w:t>
      </w:r>
      <w:r>
        <w:rPr>
          <w:spacing w:val="40"/>
          <w:sz w:val="24"/>
        </w:rPr>
        <w:t> </w:t>
      </w:r>
      <w:r>
        <w:rPr>
          <w:sz w:val="24"/>
        </w:rPr>
        <w:t>that</w:t>
      </w:r>
      <w:r>
        <w:rPr>
          <w:spacing w:val="38"/>
          <w:sz w:val="24"/>
        </w:rPr>
        <w:t> </w:t>
      </w:r>
      <w:r>
        <w:rPr>
          <w:sz w:val="24"/>
        </w:rPr>
        <w:t>is</w:t>
      </w:r>
      <w:r>
        <w:rPr>
          <w:spacing w:val="39"/>
          <w:sz w:val="24"/>
        </w:rPr>
        <w:t> </w:t>
      </w:r>
      <w:r>
        <w:rPr>
          <w:sz w:val="24"/>
        </w:rPr>
        <w:t>capable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nation</w:t>
      </w:r>
    </w:p>
    <w:p>
      <w:pPr>
        <w:pStyle w:val="ListParagraph"/>
        <w:numPr>
          <w:ilvl w:val="2"/>
          <w:numId w:val="18"/>
        </w:numPr>
        <w:tabs>
          <w:tab w:pos="4113" w:val="left" w:leader="none"/>
        </w:tabs>
        <w:spacing w:line="360" w:lineRule="auto" w:before="0" w:after="0"/>
        <w:ind w:left="4113" w:right="719" w:hanging="360"/>
        <w:jc w:val="left"/>
        <w:rPr>
          <w:sz w:val="24"/>
        </w:rPr>
      </w:pPr>
      <w:r>
        <w:rPr>
          <w:sz w:val="24"/>
        </w:rPr>
        <w:t>Be</w:t>
      </w:r>
      <w:r>
        <w:rPr>
          <w:spacing w:val="8"/>
          <w:sz w:val="24"/>
        </w:rPr>
        <w:t> </w:t>
      </w:r>
      <w:r>
        <w:rPr>
          <w:sz w:val="24"/>
        </w:rPr>
        <w:t>able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share</w:t>
      </w:r>
      <w:r>
        <w:rPr>
          <w:spacing w:val="8"/>
          <w:sz w:val="24"/>
        </w:rPr>
        <w:t> </w:t>
      </w:r>
      <w:r>
        <w:rPr>
          <w:sz w:val="24"/>
        </w:rPr>
        <w:t>their</w:t>
      </w:r>
      <w:r>
        <w:rPr>
          <w:spacing w:val="9"/>
          <w:sz w:val="24"/>
        </w:rPr>
        <w:t> </w:t>
      </w:r>
      <w:r>
        <w:rPr>
          <w:sz w:val="24"/>
        </w:rPr>
        <w:t>experience</w:t>
      </w:r>
      <w:r>
        <w:rPr>
          <w:spacing w:val="8"/>
          <w:sz w:val="24"/>
        </w:rPr>
        <w:t> </w:t>
      </w:r>
      <w:r>
        <w:rPr>
          <w:sz w:val="24"/>
        </w:rPr>
        <w:t>with</w:t>
      </w:r>
      <w:r>
        <w:rPr>
          <w:spacing w:val="10"/>
          <w:sz w:val="24"/>
        </w:rPr>
        <w:t> </w:t>
      </w:r>
      <w:r>
        <w:rPr>
          <w:sz w:val="24"/>
        </w:rPr>
        <w:t>peers</w:t>
      </w:r>
      <w:r>
        <w:rPr>
          <w:spacing w:val="11"/>
          <w:sz w:val="24"/>
        </w:rPr>
        <w:t> </w:t>
      </w:r>
      <w:r>
        <w:rPr>
          <w:sz w:val="24"/>
        </w:rPr>
        <w:t>while</w:t>
      </w:r>
      <w:r>
        <w:rPr>
          <w:spacing w:val="-57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virtual nation</w:t>
      </w:r>
    </w:p>
    <w:p>
      <w:pPr>
        <w:pStyle w:val="BodyText"/>
        <w:tabs>
          <w:tab w:pos="3752" w:val="left" w:leader="none"/>
        </w:tabs>
        <w:spacing w:before="161"/>
        <w:ind w:left="872"/>
      </w:pPr>
      <w:r>
        <w:rPr/>
        <w:t>Presentation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begins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inquisitive</w:t>
      </w:r>
      <w:r>
        <w:rPr>
          <w:spacing w:val="-1"/>
        </w:rPr>
        <w:t> </w:t>
      </w:r>
      <w:r>
        <w:rPr/>
        <w:t>questions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spacing w:line="360" w:lineRule="auto"/>
        <w:ind w:left="3753" w:right="723" w:hanging="2881"/>
        <w:jc w:val="both"/>
      </w:pPr>
      <w:r>
        <w:rPr/>
        <w:t>Steep</w:t>
      </w:r>
      <w:r>
        <w:rPr>
          <w:spacing w:val="-2"/>
        </w:rPr>
        <w:t> </w:t>
      </w:r>
      <w:r>
        <w:rPr/>
        <w:t>One:</w:t>
        <w:tab/>
        <w:t>The</w:t>
      </w:r>
      <w:r>
        <w:rPr>
          <w:spacing w:val="24"/>
        </w:rPr>
        <w:t> </w:t>
      </w:r>
      <w:r>
        <w:rPr/>
        <w:t>teacher</w:t>
      </w:r>
      <w:r>
        <w:rPr>
          <w:spacing w:val="25"/>
        </w:rPr>
        <w:t> </w:t>
      </w:r>
      <w:r>
        <w:rPr/>
        <w:t>asks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number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ethnic</w:t>
      </w:r>
      <w:r>
        <w:rPr>
          <w:spacing w:val="23"/>
        </w:rPr>
        <w:t> </w:t>
      </w:r>
      <w:r>
        <w:rPr/>
        <w:t>groups</w:t>
      </w:r>
      <w:r>
        <w:rPr>
          <w:spacing w:val="-57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in Nigeria</w:t>
      </w:r>
    </w:p>
    <w:p>
      <w:pPr>
        <w:pStyle w:val="BodyText"/>
        <w:tabs>
          <w:tab w:pos="3752" w:val="left" w:leader="none"/>
        </w:tabs>
        <w:spacing w:line="360" w:lineRule="auto" w:before="159"/>
        <w:ind w:left="3753" w:right="719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Two:</w:t>
        <w:tab/>
        <w:t>The</w:t>
      </w:r>
      <w:r>
        <w:rPr>
          <w:spacing w:val="16"/>
        </w:rPr>
        <w:t> </w:t>
      </w:r>
      <w:r>
        <w:rPr/>
        <w:t>teacher</w:t>
      </w:r>
      <w:r>
        <w:rPr>
          <w:spacing w:val="18"/>
        </w:rPr>
        <w:t> </w:t>
      </w:r>
      <w:r>
        <w:rPr/>
        <w:t>asks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if</w:t>
      </w:r>
      <w:r>
        <w:rPr>
          <w:spacing w:val="17"/>
        </w:rPr>
        <w:t> </w:t>
      </w:r>
      <w:r>
        <w:rPr/>
        <w:t>these</w:t>
      </w:r>
      <w:r>
        <w:rPr>
          <w:spacing w:val="16"/>
        </w:rPr>
        <w:t> </w:t>
      </w:r>
      <w:r>
        <w:rPr/>
        <w:t>ethnic</w:t>
      </w:r>
      <w:r>
        <w:rPr>
          <w:spacing w:val="18"/>
        </w:rPr>
        <w:t> </w:t>
      </w:r>
      <w:r>
        <w:rPr/>
        <w:t>group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same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landmark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population;</w:t>
      </w:r>
      <w:r>
        <w:rPr>
          <w:spacing w:val="23"/>
        </w:rPr>
        <w:t> </w:t>
      </w:r>
      <w:r>
        <w:rPr/>
        <w:t>they</w:t>
      </w:r>
      <w:r>
        <w:rPr>
          <w:spacing w:val="18"/>
        </w:rPr>
        <w:t> </w:t>
      </w:r>
      <w:r>
        <w:rPr/>
        <w:t>will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asked</w:t>
      </w:r>
      <w:r>
        <w:rPr>
          <w:spacing w:val="20"/>
        </w:rPr>
        <w:t> </w:t>
      </w:r>
      <w:r>
        <w:rPr/>
        <w:t>also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mention some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ethnic</w:t>
      </w:r>
      <w:r>
        <w:rPr>
          <w:spacing w:val="-1"/>
        </w:rPr>
        <w:t> </w:t>
      </w:r>
      <w:r>
        <w:rPr/>
        <w:t>groups</w:t>
      </w:r>
    </w:p>
    <w:p>
      <w:pPr>
        <w:pStyle w:val="BodyText"/>
        <w:tabs>
          <w:tab w:pos="3752" w:val="left" w:leader="none"/>
        </w:tabs>
        <w:spacing w:line="360" w:lineRule="auto" w:before="163"/>
        <w:ind w:left="3753" w:right="720" w:hanging="2881"/>
        <w:jc w:val="both"/>
      </w:pPr>
      <w:r>
        <w:rPr/>
        <w:t>Step</w:t>
      </w:r>
      <w:r>
        <w:rPr>
          <w:spacing w:val="-2"/>
        </w:rPr>
        <w:t> </w:t>
      </w:r>
      <w:r>
        <w:rPr/>
        <w:t>Three:</w:t>
        <w:tab/>
        <w:t>The</w:t>
      </w:r>
      <w:r>
        <w:rPr>
          <w:spacing w:val="23"/>
        </w:rPr>
        <w:t> </w:t>
      </w:r>
      <w:r>
        <w:rPr/>
        <w:t>teacher</w:t>
      </w:r>
      <w:r>
        <w:rPr>
          <w:spacing w:val="25"/>
        </w:rPr>
        <w:t> </w:t>
      </w:r>
      <w:r>
        <w:rPr/>
        <w:t>further</w:t>
      </w:r>
      <w:r>
        <w:rPr>
          <w:spacing w:val="25"/>
        </w:rPr>
        <w:t> </w:t>
      </w:r>
      <w:r>
        <w:rPr/>
        <w:t>inquiry</w:t>
      </w:r>
      <w:r>
        <w:rPr>
          <w:spacing w:val="21"/>
        </w:rPr>
        <w:t> </w:t>
      </w:r>
      <w:r>
        <w:rPr/>
        <w:t>into</w:t>
      </w:r>
      <w:r>
        <w:rPr>
          <w:spacing w:val="26"/>
        </w:rPr>
        <w:t> </w:t>
      </w:r>
      <w:r>
        <w:rPr/>
        <w:t>how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country</w:t>
      </w:r>
      <w:r>
        <w:rPr>
          <w:spacing w:val="21"/>
        </w:rPr>
        <w:t> </w:t>
      </w:r>
      <w:r>
        <w:rPr/>
        <w:t>can</w:t>
      </w:r>
      <w:r>
        <w:rPr>
          <w:spacing w:val="26"/>
        </w:rPr>
        <w:t> </w:t>
      </w:r>
      <w:r>
        <w:rPr/>
        <w:t>create</w:t>
      </w:r>
      <w:r>
        <w:rPr>
          <w:spacing w:val="-58"/>
        </w:rPr>
        <w:t> </w:t>
      </w:r>
      <w:r>
        <w:rPr/>
        <w:t>sense</w:t>
      </w:r>
      <w:r>
        <w:rPr>
          <w:spacing w:val="-1"/>
        </w:rPr>
        <w:t> </w:t>
      </w:r>
      <w:r>
        <w:rPr/>
        <w:t>of belonging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both small and</w:t>
      </w:r>
      <w:r>
        <w:rPr>
          <w:spacing w:val="-1"/>
        </w:rPr>
        <w:t> </w:t>
      </w:r>
      <w:r>
        <w:rPr/>
        <w:t>big</w:t>
      </w:r>
      <w:r>
        <w:rPr>
          <w:spacing w:val="-2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tabs>
          <w:tab w:pos="3752" w:val="left" w:leader="none"/>
        </w:tabs>
        <w:spacing w:line="360" w:lineRule="auto" w:before="158"/>
        <w:ind w:left="3753" w:right="718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Four:</w:t>
        <w:tab/>
        <w:t>The</w:t>
      </w:r>
      <w:r>
        <w:rPr>
          <w:spacing w:val="12"/>
        </w:rPr>
        <w:t> </w:t>
      </w:r>
      <w:r>
        <w:rPr/>
        <w:t>teacher</w:t>
      </w:r>
      <w:r>
        <w:rPr>
          <w:spacing w:val="14"/>
        </w:rPr>
        <w:t> </w:t>
      </w:r>
      <w:r>
        <w:rPr/>
        <w:t>explains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learner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any</w:t>
      </w:r>
      <w:r>
        <w:rPr>
          <w:spacing w:val="11"/>
        </w:rPr>
        <w:t> </w:t>
      </w:r>
      <w:r>
        <w:rPr/>
        <w:t>country</w:t>
      </w:r>
      <w:r>
        <w:rPr>
          <w:spacing w:val="9"/>
        </w:rPr>
        <w:t> </w:t>
      </w:r>
      <w:r>
        <w:rPr/>
        <w:t>that</w:t>
      </w:r>
      <w:r>
        <w:rPr>
          <w:spacing w:val="14"/>
        </w:rPr>
        <w:t> </w:t>
      </w:r>
      <w:r>
        <w:rPr/>
        <w:t>is</w:t>
      </w:r>
      <w:r>
        <w:rPr>
          <w:spacing w:val="-58"/>
        </w:rPr>
        <w:t> </w:t>
      </w:r>
      <w:r>
        <w:rPr/>
        <w:t>able to create sense of belonging in both small and big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 in National Activities is said to have achieved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of National</w:t>
      </w:r>
      <w:r>
        <w:rPr>
          <w:spacing w:val="2"/>
        </w:rPr>
        <w:t> </w:t>
      </w:r>
      <w:r>
        <w:rPr/>
        <w:t>Integration.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tabs>
          <w:tab w:pos="3752" w:val="left" w:leader="none"/>
        </w:tabs>
        <w:spacing w:line="360" w:lineRule="auto" w:before="76"/>
        <w:ind w:left="3753" w:right="718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Five:</w:t>
        <w:tab/>
        <w:t>The</w:t>
      </w:r>
      <w:r>
        <w:rPr>
          <w:spacing w:val="45"/>
        </w:rPr>
        <w:t> </w:t>
      </w:r>
      <w:r>
        <w:rPr/>
        <w:t>teacher</w:t>
      </w:r>
      <w:r>
        <w:rPr>
          <w:spacing w:val="45"/>
        </w:rPr>
        <w:t> </w:t>
      </w:r>
      <w:r>
        <w:rPr/>
        <w:t>further</w:t>
      </w:r>
      <w:r>
        <w:rPr>
          <w:spacing w:val="48"/>
        </w:rPr>
        <w:t> </w:t>
      </w:r>
      <w:r>
        <w:rPr/>
        <w:t>explains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learner</w:t>
      </w:r>
      <w:r>
        <w:rPr>
          <w:spacing w:val="46"/>
        </w:rPr>
        <w:t> </w:t>
      </w:r>
      <w:r>
        <w:rPr/>
        <w:t>that</w:t>
      </w:r>
      <w:r>
        <w:rPr>
          <w:spacing w:val="49"/>
        </w:rPr>
        <w:t> </w:t>
      </w:r>
      <w:r>
        <w:rPr/>
        <w:t>National</w:t>
      </w:r>
      <w:r>
        <w:rPr>
          <w:spacing w:val="-58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building,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 therefore, there are good materials that enhance the</w:t>
      </w:r>
      <w:r>
        <w:rPr>
          <w:spacing w:val="1"/>
        </w:rPr>
        <w:t> </w:t>
      </w:r>
      <w:r>
        <w:rPr/>
        <w:t>process of building a nation so also there are bad materials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instantly destroy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nation.</w:t>
      </w:r>
    </w:p>
    <w:p>
      <w:pPr>
        <w:pStyle w:val="BodyText"/>
        <w:tabs>
          <w:tab w:pos="3752" w:val="left" w:leader="none"/>
        </w:tabs>
        <w:spacing w:line="360" w:lineRule="auto" w:before="161"/>
        <w:ind w:left="3753" w:right="714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six:</w:t>
        <w:tab/>
        <w:t>The</w:t>
      </w:r>
      <w:r>
        <w:rPr>
          <w:spacing w:val="27"/>
        </w:rPr>
        <w:t> </w:t>
      </w:r>
      <w:r>
        <w:rPr/>
        <w:t>teacher</w:t>
      </w:r>
      <w:r>
        <w:rPr>
          <w:spacing w:val="29"/>
        </w:rPr>
        <w:t> </w:t>
      </w:r>
      <w:r>
        <w:rPr/>
        <w:t>Inform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Class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they</w:t>
      </w:r>
      <w:r>
        <w:rPr>
          <w:spacing w:val="21"/>
        </w:rPr>
        <w:t> </w:t>
      </w:r>
      <w:r>
        <w:rPr/>
        <w:t>are</w:t>
      </w:r>
      <w:r>
        <w:rPr>
          <w:spacing w:val="26"/>
        </w:rPr>
        <w:t> </w:t>
      </w:r>
      <w:r>
        <w:rPr/>
        <w:t>going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carry</w:t>
      </w:r>
      <w:r>
        <w:rPr>
          <w:spacing w:val="-58"/>
        </w:rPr>
        <w:t> </w:t>
      </w:r>
      <w:r>
        <w:rPr/>
        <w:t>out a Project Title “Nation Building” they are going to be</w:t>
      </w:r>
      <w:r>
        <w:rPr>
          <w:spacing w:val="1"/>
        </w:rPr>
        <w:t> </w:t>
      </w:r>
      <w:r>
        <w:rPr/>
        <w:t>grouped into group of six members only. Each of the group</w:t>
      </w:r>
      <w:r>
        <w:rPr>
          <w:spacing w:val="-57"/>
        </w:rPr>
        <w:t> </w:t>
      </w:r>
      <w:r>
        <w:rPr/>
        <w:t>members are to work collaboratively in building the nation.</w:t>
      </w:r>
      <w:r>
        <w:rPr>
          <w:spacing w:val="-57"/>
        </w:rPr>
        <w:t> </w:t>
      </w:r>
      <w:r>
        <w:rPr/>
        <w:t>On each the group computer you will locate EDUGOTEC,</w:t>
      </w:r>
      <w:r>
        <w:rPr>
          <w:spacing w:val="1"/>
        </w:rPr>
        <w:t> </w:t>
      </w:r>
      <w:r>
        <w:rPr/>
        <w:t>launch the package. Read the Instruction, click on menu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click on Virtual Project.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17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Seven:</w:t>
        <w:tab/>
        <w:t>Teachers</w:t>
      </w:r>
      <w:r>
        <w:rPr>
          <w:spacing w:val="13"/>
        </w:rPr>
        <w:t> </w:t>
      </w:r>
      <w:r>
        <w:rPr/>
        <w:t>monitor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activities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while</w:t>
      </w:r>
      <w:r>
        <w:rPr>
          <w:spacing w:val="12"/>
        </w:rPr>
        <w:t> </w:t>
      </w:r>
      <w:r>
        <w:rPr/>
        <w:t>using</w:t>
      </w:r>
      <w:r>
        <w:rPr>
          <w:spacing w:val="12"/>
        </w:rPr>
        <w:t> </w:t>
      </w:r>
      <w:r>
        <w:rPr/>
        <w:t>the</w:t>
      </w:r>
      <w:r>
        <w:rPr>
          <w:spacing w:val="-58"/>
        </w:rPr>
        <w:t> </w:t>
      </w:r>
      <w:r>
        <w:rPr/>
        <w:t>computer and intervene where necessary. This will be done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 to screenshot their project status and Paste it in</w:t>
      </w:r>
      <w:r>
        <w:rPr>
          <w:spacing w:val="1"/>
        </w:rPr>
        <w:t> </w:t>
      </w:r>
      <w:r>
        <w:rPr/>
        <w:t>Microsoft</w:t>
      </w:r>
      <w:r>
        <w:rPr>
          <w:spacing w:val="-1"/>
        </w:rPr>
        <w:t> </w:t>
      </w:r>
      <w:r>
        <w:rPr/>
        <w:t>Word with the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of the teacher</w:t>
      </w:r>
    </w:p>
    <w:p>
      <w:pPr>
        <w:pStyle w:val="BodyText"/>
        <w:tabs>
          <w:tab w:pos="3752" w:val="left" w:leader="none"/>
        </w:tabs>
        <w:spacing w:line="360" w:lineRule="auto" w:before="161"/>
        <w:ind w:left="3753" w:right="717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8:</w:t>
        <w:tab/>
        <w:t>The</w:t>
      </w:r>
      <w:r>
        <w:rPr>
          <w:spacing w:val="23"/>
        </w:rPr>
        <w:t> </w:t>
      </w:r>
      <w:r>
        <w:rPr/>
        <w:t>Student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/>
        <w:t>therefore</w:t>
      </w:r>
      <w:r>
        <w:rPr>
          <w:spacing w:val="22"/>
        </w:rPr>
        <w:t> </w:t>
      </w:r>
      <w:r>
        <w:rPr/>
        <w:t>asked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share</w:t>
      </w:r>
      <w:r>
        <w:rPr>
          <w:spacing w:val="22"/>
        </w:rPr>
        <w:t> </w:t>
      </w:r>
      <w:r>
        <w:rPr/>
        <w:t>their</w:t>
      </w:r>
      <w:r>
        <w:rPr>
          <w:spacing w:val="23"/>
        </w:rPr>
        <w:t> </w:t>
      </w:r>
      <w:r>
        <w:rPr/>
        <w:t>virtual</w:t>
      </w:r>
      <w:r>
        <w:rPr>
          <w:spacing w:val="-58"/>
        </w:rPr>
        <w:t> </w:t>
      </w:r>
      <w:r>
        <w:rPr/>
        <w:t>project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group</w:t>
      </w:r>
      <w:r>
        <w:rPr>
          <w:spacing w:val="-57"/>
        </w:rPr>
        <w:t> </w:t>
      </w:r>
      <w:r>
        <w:rPr/>
        <w:t>giving</w:t>
      </w:r>
      <w:r>
        <w:rPr>
          <w:spacing w:val="-4"/>
        </w:rPr>
        <w:t> </w:t>
      </w:r>
      <w:r>
        <w:rPr/>
        <w:t>3 minutes each.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19" w:hanging="2881"/>
        <w:jc w:val="both"/>
      </w:pPr>
      <w:r>
        <w:rPr/>
        <w:t>Conclusion:</w:t>
        <w:tab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summarizes</w:t>
      </w:r>
      <w:r>
        <w:rPr>
          <w:spacing w:val="1"/>
        </w:rPr>
        <w:t> </w:t>
      </w:r>
      <w:r>
        <w:rPr/>
        <w:t>while</w:t>
      </w:r>
      <w:r>
        <w:rPr>
          <w:spacing w:val="-57"/>
        </w:rPr>
        <w:t> </w:t>
      </w:r>
      <w:r>
        <w:rPr/>
        <w:t>some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destructive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while</w:t>
      </w:r>
      <w:r>
        <w:rPr>
          <w:spacing w:val="-57"/>
        </w:rPr>
        <w:t> </w:t>
      </w:r>
      <w:r>
        <w:rPr/>
        <w:t>others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adding</w:t>
      </w:r>
      <w:r>
        <w:rPr>
          <w:spacing w:val="-3"/>
        </w:rPr>
        <w:t> </w:t>
      </w:r>
      <w:r>
        <w:rPr/>
        <w:t>shape</w:t>
      </w:r>
      <w:r>
        <w:rPr>
          <w:spacing w:val="-1"/>
        </w:rPr>
        <w:t> </w:t>
      </w:r>
      <w:r>
        <w:rPr/>
        <w:t>to nation building.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spacing w:before="78"/>
        <w:ind w:left="854" w:right="707"/>
      </w:pPr>
      <w:r>
        <w:rPr/>
        <w:t>LESSON</w:t>
      </w:r>
      <w:r>
        <w:rPr>
          <w:spacing w:val="-3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INTERACTIVE</w:t>
      </w:r>
      <w:r>
        <w:rPr>
          <w:spacing w:val="-2"/>
        </w:rPr>
        <w:t> </w:t>
      </w:r>
      <w:r>
        <w:rPr/>
        <w:t>POWERPOINT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tabs>
          <w:tab w:pos="3752" w:val="left" w:leader="none"/>
        </w:tabs>
        <w:spacing w:before="159"/>
        <w:ind w:left="872"/>
      </w:pPr>
      <w:r>
        <w:rPr/>
        <w:t>School</w:t>
        <w:tab/>
        <w:t>Interactive</w:t>
      </w:r>
      <w:r>
        <w:rPr>
          <w:spacing w:val="-4"/>
        </w:rPr>
        <w:t> </w:t>
      </w:r>
      <w:r>
        <w:rPr/>
        <w:t>PowerPoint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ind w:left="872"/>
      </w:pPr>
      <w:r>
        <w:rPr/>
        <w:t>Class:</w:t>
        <w:tab/>
        <w:t>SSII</w:t>
      </w:r>
      <w:r>
        <w:rPr>
          <w:spacing w:val="-4"/>
        </w:rPr>
        <w:t> </w:t>
      </w:r>
      <w:r>
        <w:rPr/>
        <w:t>A</w:t>
      </w:r>
    </w:p>
    <w:p>
      <w:pPr>
        <w:pStyle w:val="BodyText"/>
        <w:tabs>
          <w:tab w:pos="4312" w:val="right" w:leader="none"/>
        </w:tabs>
        <w:spacing w:before="298"/>
        <w:ind w:left="872"/>
      </w:pPr>
      <w:r>
        <w:rPr/>
        <w:t>Age</w:t>
      </w:r>
      <w:r>
        <w:rPr>
          <w:spacing w:val="-3"/>
        </w:rPr>
        <w:t> </w:t>
      </w:r>
      <w:r>
        <w:rPr/>
        <w:t>Group:</w:t>
        <w:tab/>
        <w:t>13-18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ind w:left="872"/>
      </w:pPr>
      <w:r>
        <w:rPr/>
        <w:t>Subject:</w:t>
        <w:tab/>
        <w:t>Civic</w:t>
      </w:r>
      <w:r>
        <w:rPr>
          <w:spacing w:val="-3"/>
        </w:rPr>
        <w:t> </w:t>
      </w:r>
      <w:r>
        <w:rPr/>
        <w:t>Education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spacing w:line="499" w:lineRule="auto"/>
        <w:ind w:left="872" w:right="4255"/>
      </w:pPr>
      <w:r>
        <w:rPr/>
        <w:t>Topic:</w:t>
        <w:tab/>
        <w:t>National Development</w:t>
      </w:r>
      <w:r>
        <w:rPr>
          <w:spacing w:val="-57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Knowledge:</w:t>
        <w:tab/>
        <w:t>National Integration</w:t>
      </w:r>
    </w:p>
    <w:p>
      <w:pPr>
        <w:pStyle w:val="BodyText"/>
        <w:tabs>
          <w:tab w:pos="3752" w:val="left" w:leader="none"/>
        </w:tabs>
        <w:spacing w:before="2"/>
        <w:ind w:left="872"/>
      </w:pPr>
      <w:r>
        <w:rPr/>
        <w:t>Behavioral</w:t>
      </w:r>
      <w:r>
        <w:rPr>
          <w:spacing w:val="-2"/>
        </w:rPr>
        <w:t> </w:t>
      </w:r>
      <w:r>
        <w:rPr/>
        <w:t>Objects:</w:t>
        <w:tab/>
        <w:t>At the</w:t>
      </w:r>
      <w:r>
        <w:rPr>
          <w:spacing w:val="-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able: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4113" w:val="left" w:leader="none"/>
        </w:tabs>
        <w:spacing w:line="240" w:lineRule="auto" w:before="0" w:after="0"/>
        <w:ind w:left="4113" w:right="0" w:hanging="36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0"/>
          <w:numId w:val="20"/>
        </w:numPr>
        <w:tabs>
          <w:tab w:pos="4113" w:val="left" w:leader="none"/>
        </w:tabs>
        <w:spacing w:line="240" w:lineRule="auto" w:before="137" w:after="0"/>
        <w:ind w:left="4113" w:right="0" w:hanging="36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indicator</w:t>
      </w:r>
      <w:r>
        <w:rPr>
          <w:spacing w:val="-1"/>
          <w:sz w:val="24"/>
        </w:rPr>
        <w:t> </w:t>
      </w:r>
      <w:r>
        <w:rPr>
          <w:sz w:val="24"/>
        </w:rPr>
        <w:t>of National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0"/>
          <w:numId w:val="20"/>
        </w:numPr>
        <w:tabs>
          <w:tab w:pos="4113" w:val="left" w:leader="none"/>
          <w:tab w:pos="5043" w:val="left" w:leader="none"/>
          <w:tab w:pos="5626" w:val="left" w:leader="none"/>
          <w:tab w:pos="6664" w:val="left" w:leader="none"/>
          <w:tab w:pos="7529" w:val="left" w:leader="none"/>
          <w:tab w:pos="8165" w:val="left" w:leader="none"/>
          <w:tab w:pos="8642" w:val="left" w:leader="none"/>
        </w:tabs>
        <w:spacing w:line="360" w:lineRule="auto" w:before="139" w:after="0"/>
        <w:ind w:left="4113" w:right="717" w:hanging="360"/>
        <w:jc w:val="left"/>
        <w:rPr>
          <w:sz w:val="24"/>
        </w:rPr>
      </w:pPr>
      <w:r>
        <w:rPr>
          <w:sz w:val="24"/>
        </w:rPr>
        <w:t>Collect</w:t>
        <w:tab/>
        <w:t>and</w:t>
        <w:tab/>
        <w:t>Analyze</w:t>
        <w:tab/>
        <w:t>virtual</w:t>
        <w:tab/>
        <w:t>data</w:t>
        <w:tab/>
        <w:t>on</w:t>
        <w:tab/>
      </w:r>
      <w:r>
        <w:rPr>
          <w:spacing w:val="-1"/>
          <w:sz w:val="24"/>
        </w:rPr>
        <w:t>National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indicator</w:t>
      </w:r>
    </w:p>
    <w:p>
      <w:pPr>
        <w:pStyle w:val="ListParagraph"/>
        <w:numPr>
          <w:ilvl w:val="0"/>
          <w:numId w:val="20"/>
        </w:numPr>
        <w:tabs>
          <w:tab w:pos="4113" w:val="left" w:leader="none"/>
        </w:tabs>
        <w:spacing w:line="360" w:lineRule="auto" w:before="0" w:after="0"/>
        <w:ind w:left="4113" w:right="718" w:hanging="360"/>
        <w:jc w:val="left"/>
        <w:rPr>
          <w:sz w:val="24"/>
        </w:rPr>
      </w:pPr>
      <w:r>
        <w:rPr>
          <w:sz w:val="24"/>
        </w:rPr>
        <w:t>Group</w:t>
      </w:r>
      <w:r>
        <w:rPr>
          <w:spacing w:val="41"/>
          <w:sz w:val="24"/>
        </w:rPr>
        <w:t> </w:t>
      </w:r>
      <w:r>
        <w:rPr>
          <w:sz w:val="24"/>
        </w:rPr>
        <w:t>presentation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findings</w:t>
      </w:r>
      <w:r>
        <w:rPr>
          <w:spacing w:val="44"/>
          <w:sz w:val="24"/>
        </w:rPr>
        <w:t> </w:t>
      </w:r>
      <w:r>
        <w:rPr>
          <w:sz w:val="24"/>
        </w:rPr>
        <w:t>from</w:t>
      </w:r>
      <w:r>
        <w:rPr>
          <w:spacing w:val="42"/>
          <w:sz w:val="24"/>
        </w:rPr>
        <w:t> </w:t>
      </w:r>
      <w:r>
        <w:rPr>
          <w:sz w:val="24"/>
        </w:rPr>
        <w:t>Virtual</w:t>
      </w:r>
      <w:r>
        <w:rPr>
          <w:spacing w:val="44"/>
          <w:sz w:val="24"/>
        </w:rPr>
        <w:t> </w:t>
      </w:r>
      <w:r>
        <w:rPr>
          <w:sz w:val="24"/>
        </w:rPr>
        <w:t>Data</w:t>
      </w:r>
      <w:r>
        <w:rPr>
          <w:spacing w:val="-57"/>
          <w:sz w:val="24"/>
        </w:rPr>
        <w:t> </w:t>
      </w:r>
      <w:r>
        <w:rPr>
          <w:sz w:val="24"/>
        </w:rPr>
        <w:t>Collection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National Development</w:t>
      </w:r>
    </w:p>
    <w:p>
      <w:pPr>
        <w:pStyle w:val="BodyText"/>
        <w:tabs>
          <w:tab w:pos="3752" w:val="left" w:leader="none"/>
        </w:tabs>
        <w:spacing w:before="159"/>
        <w:ind w:left="872"/>
      </w:pPr>
      <w:r>
        <w:rPr/>
        <w:t>Presentation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begins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inquisitive</w:t>
      </w:r>
      <w:r>
        <w:rPr>
          <w:spacing w:val="-1"/>
        </w:rPr>
        <w:t> </w:t>
      </w:r>
      <w:r>
        <w:rPr/>
        <w:t>questions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spacing w:line="360" w:lineRule="auto"/>
        <w:ind w:left="3753" w:right="716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One:</w:t>
        <w:tab/>
        <w:t>The</w:t>
      </w:r>
      <w:r>
        <w:rPr>
          <w:spacing w:val="43"/>
        </w:rPr>
        <w:t> </w:t>
      </w:r>
      <w:r>
        <w:rPr/>
        <w:t>teacher</w:t>
      </w:r>
      <w:r>
        <w:rPr>
          <w:spacing w:val="43"/>
        </w:rPr>
        <w:t> </w:t>
      </w:r>
      <w:r>
        <w:rPr/>
        <w:t>asks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students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mentioned</w:t>
      </w:r>
      <w:r>
        <w:rPr>
          <w:spacing w:val="44"/>
        </w:rPr>
        <w:t> </w:t>
      </w:r>
      <w:r>
        <w:rPr/>
        <w:t>part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their</w:t>
      </w:r>
      <w:r>
        <w:rPr>
          <w:spacing w:val="-58"/>
        </w:rPr>
        <w:t> </w:t>
      </w:r>
      <w:r>
        <w:rPr/>
        <w:t>state</w:t>
      </w:r>
      <w:r>
        <w:rPr>
          <w:spacing w:val="-2"/>
        </w:rPr>
        <w:t> </w:t>
      </w:r>
      <w:r>
        <w:rPr/>
        <w:t>that 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regarded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areas</w:t>
      </w:r>
    </w:p>
    <w:p>
      <w:pPr>
        <w:pStyle w:val="BodyText"/>
        <w:tabs>
          <w:tab w:pos="3752" w:val="left" w:leader="none"/>
        </w:tabs>
        <w:spacing w:line="360" w:lineRule="auto" w:before="161"/>
        <w:ind w:left="3753" w:right="718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Two:</w:t>
        <w:tab/>
        <w:t>The</w:t>
      </w:r>
      <w:r>
        <w:rPr>
          <w:spacing w:val="36"/>
        </w:rPr>
        <w:t> </w:t>
      </w:r>
      <w:r>
        <w:rPr/>
        <w:t>teacher</w:t>
      </w:r>
      <w:r>
        <w:rPr>
          <w:spacing w:val="38"/>
        </w:rPr>
        <w:t> </w:t>
      </w:r>
      <w:r>
        <w:rPr/>
        <w:t>asks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give</w:t>
      </w:r>
      <w:r>
        <w:rPr>
          <w:spacing w:val="39"/>
        </w:rPr>
        <w:t> </w:t>
      </w:r>
      <w:r>
        <w:rPr/>
        <w:t>reason</w:t>
      </w:r>
      <w:r>
        <w:rPr>
          <w:spacing w:val="37"/>
        </w:rPr>
        <w:t> </w:t>
      </w:r>
      <w:r>
        <w:rPr/>
        <w:t>while</w:t>
      </w:r>
      <w:r>
        <w:rPr>
          <w:spacing w:val="37"/>
        </w:rPr>
        <w:t> </w:t>
      </w:r>
      <w:r>
        <w:rPr/>
        <w:t>those</w:t>
      </w:r>
      <w:r>
        <w:rPr>
          <w:spacing w:val="-58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undeveloped</w:t>
      </w:r>
    </w:p>
    <w:p>
      <w:pPr>
        <w:pStyle w:val="BodyText"/>
        <w:tabs>
          <w:tab w:pos="3752" w:val="left" w:leader="none"/>
        </w:tabs>
        <w:spacing w:line="360" w:lineRule="auto" w:before="161"/>
        <w:ind w:left="3753" w:right="716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three:</w:t>
        <w:tab/>
        <w:t>The</w:t>
      </w:r>
      <w:r>
        <w:rPr>
          <w:spacing w:val="22"/>
        </w:rPr>
        <w:t> </w:t>
      </w:r>
      <w:r>
        <w:rPr/>
        <w:t>teachers</w:t>
      </w:r>
      <w:r>
        <w:rPr>
          <w:spacing w:val="24"/>
        </w:rPr>
        <w:t> </w:t>
      </w:r>
      <w:r>
        <w:rPr/>
        <w:t>explain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concept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national</w:t>
      </w:r>
      <w:r>
        <w:rPr>
          <w:spacing w:val="25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to the students as the process by which a country improves</w:t>
      </w:r>
      <w:r>
        <w:rPr>
          <w:spacing w:val="1"/>
        </w:rPr>
        <w:t> </w:t>
      </w:r>
      <w:r>
        <w:rPr/>
        <w:t>the social and economic wellbeing of its citizens through</w:t>
      </w:r>
      <w:r>
        <w:rPr>
          <w:spacing w:val="1"/>
        </w:rPr>
        <w:t> </w:t>
      </w:r>
      <w:r>
        <w:rPr/>
        <w:t>the provision of amenities such as quality education, good</w:t>
      </w:r>
      <w:r>
        <w:rPr>
          <w:spacing w:val="1"/>
        </w:rPr>
        <w:t> </w:t>
      </w:r>
      <w:r>
        <w:rPr/>
        <w:t>roads,</w:t>
      </w:r>
      <w:r>
        <w:rPr>
          <w:spacing w:val="-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and other</w:t>
      </w:r>
      <w:r>
        <w:rPr>
          <w:spacing w:val="-3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infrastructure.</w:t>
      </w:r>
    </w:p>
    <w:p>
      <w:pPr>
        <w:pStyle w:val="BodyText"/>
        <w:tabs>
          <w:tab w:pos="3752" w:val="left" w:leader="none"/>
        </w:tabs>
        <w:spacing w:line="360" w:lineRule="auto" w:before="159"/>
        <w:ind w:left="3753" w:right="715" w:hanging="2881"/>
        <w:jc w:val="both"/>
      </w:pPr>
      <w:r>
        <w:rPr/>
        <w:t>Step</w:t>
      </w:r>
      <w:r>
        <w:rPr>
          <w:spacing w:val="-2"/>
        </w:rPr>
        <w:t> </w:t>
      </w:r>
      <w:r>
        <w:rPr/>
        <w:t>four:</w:t>
        <w:tab/>
        <w:t>The</w:t>
      </w:r>
      <w:r>
        <w:rPr>
          <w:spacing w:val="26"/>
        </w:rPr>
        <w:t> </w:t>
      </w:r>
      <w:r>
        <w:rPr/>
        <w:t>teacher</w:t>
      </w:r>
      <w:r>
        <w:rPr>
          <w:spacing w:val="29"/>
        </w:rPr>
        <w:t> </w:t>
      </w:r>
      <w:r>
        <w:rPr/>
        <w:t>Inform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Class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they</w:t>
      </w:r>
      <w:r>
        <w:rPr>
          <w:spacing w:val="20"/>
        </w:rPr>
        <w:t> </w:t>
      </w:r>
      <w:r>
        <w:rPr/>
        <w:t>are</w:t>
      </w:r>
      <w:r>
        <w:rPr>
          <w:spacing w:val="26"/>
        </w:rPr>
        <w:t> </w:t>
      </w:r>
      <w:r>
        <w:rPr/>
        <w:t>going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carry</w:t>
      </w:r>
      <w:r>
        <w:rPr>
          <w:spacing w:val="-58"/>
        </w:rPr>
        <w:t> </w:t>
      </w:r>
      <w:r>
        <w:rPr/>
        <w:t>out virtual data collection from two countries that have</w:t>
      </w:r>
      <w:r>
        <w:rPr>
          <w:spacing w:val="1"/>
        </w:rPr>
        <w:t> </w:t>
      </w:r>
      <w:r>
        <w:rPr/>
        <w:t>three states</w:t>
      </w:r>
      <w:r>
        <w:rPr>
          <w:spacing w:val="1"/>
        </w:rPr>
        <w:t> </w:t>
      </w:r>
      <w:r>
        <w:rPr/>
        <w:t>each.</w:t>
      </w:r>
      <w:r>
        <w:rPr>
          <w:spacing w:val="60"/>
        </w:rPr>
        <w:t> </w:t>
      </w:r>
      <w:r>
        <w:rPr/>
        <w:t>They are going to use the data analyze</w:t>
      </w:r>
      <w:r>
        <w:rPr>
          <w:spacing w:val="1"/>
        </w:rPr>
        <w:t> </w:t>
      </w:r>
      <w:r>
        <w:rPr/>
        <w:t>the data using</w:t>
      </w:r>
      <w:r>
        <w:rPr>
          <w:spacing w:val="-1"/>
        </w:rPr>
        <w:t> </w:t>
      </w:r>
      <w:r>
        <w:rPr/>
        <w:t>the package.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 the analysis,</w:t>
      </w:r>
      <w:r>
        <w:rPr>
          <w:spacing w:val="2"/>
        </w:rPr>
        <w:t> </w:t>
      </w:r>
      <w:r>
        <w:rPr/>
        <w:t>there are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line="360" w:lineRule="auto" w:before="76"/>
        <w:ind w:left="3753" w:right="716"/>
        <w:jc w:val="both"/>
      </w:pPr>
      <w:r>
        <w:rPr/>
        <w:t>series of questions to</w:t>
      </w:r>
      <w:r>
        <w:rPr>
          <w:spacing w:val="1"/>
        </w:rPr>
        <w:t> </w:t>
      </w:r>
      <w:r>
        <w:rPr/>
        <w:t>be answered. The teacher</w:t>
      </w:r>
      <w:r>
        <w:rPr>
          <w:spacing w:val="60"/>
        </w:rPr>
        <w:t> </w:t>
      </w:r>
      <w:r>
        <w:rPr/>
        <w:t>instructs</w:t>
      </w:r>
      <w:r>
        <w:rPr>
          <w:spacing w:val="1"/>
        </w:rPr>
        <w:t> </w:t>
      </w:r>
      <w:r>
        <w:rPr/>
        <w:t>the students to form group of five members each. Each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collaboratively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EDUGOTECT</w:t>
      </w:r>
      <w:r>
        <w:rPr>
          <w:spacing w:val="1"/>
        </w:rPr>
        <w:t> </w:t>
      </w:r>
      <w:r>
        <w:rPr/>
        <w:t>Package.On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locate</w:t>
      </w:r>
      <w:r>
        <w:rPr>
          <w:spacing w:val="1"/>
        </w:rPr>
        <w:t> </w:t>
      </w:r>
      <w:r>
        <w:rPr/>
        <w:t>EDUGOTEC, launch the package. Read the Instruction,</w:t>
      </w:r>
      <w:r>
        <w:rPr>
          <w:spacing w:val="1"/>
        </w:rPr>
        <w:t> </w:t>
      </w:r>
      <w:r>
        <w:rPr/>
        <w:t>click</w:t>
      </w:r>
      <w:r>
        <w:rPr>
          <w:spacing w:val="-1"/>
        </w:rPr>
        <w:t> </w:t>
      </w:r>
      <w:r>
        <w:rPr/>
        <w:t>on menu and</w:t>
      </w:r>
      <w:r>
        <w:rPr>
          <w:spacing w:val="-1"/>
        </w:rPr>
        <w:t> </w:t>
      </w:r>
      <w:r>
        <w:rPr/>
        <w:t>click</w:t>
      </w:r>
      <w:r>
        <w:rPr>
          <w:spacing w:val="2"/>
        </w:rPr>
        <w:t> </w:t>
      </w:r>
      <w:r>
        <w:rPr/>
        <w:t>on Virtual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18" w:hanging="2881"/>
        <w:jc w:val="both"/>
      </w:pPr>
      <w:r>
        <w:rPr/>
        <w:t>Step</w:t>
      </w:r>
      <w:r>
        <w:rPr>
          <w:spacing w:val="-2"/>
        </w:rPr>
        <w:t> </w:t>
      </w:r>
      <w:r>
        <w:rPr/>
        <w:t>five:</w:t>
        <w:tab/>
        <w:t>Teachers</w:t>
      </w:r>
      <w:r>
        <w:rPr>
          <w:spacing w:val="13"/>
        </w:rPr>
        <w:t> </w:t>
      </w:r>
      <w:r>
        <w:rPr/>
        <w:t>monitor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activities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while</w:t>
      </w:r>
      <w:r>
        <w:rPr>
          <w:spacing w:val="12"/>
        </w:rPr>
        <w:t> </w:t>
      </w:r>
      <w:r>
        <w:rPr/>
        <w:t>using</w:t>
      </w:r>
      <w:r>
        <w:rPr>
          <w:spacing w:val="12"/>
        </w:rPr>
        <w:t> </w:t>
      </w:r>
      <w:r>
        <w:rPr/>
        <w:t>the</w:t>
      </w:r>
      <w:r>
        <w:rPr>
          <w:spacing w:val="-58"/>
        </w:rPr>
        <w:t> </w:t>
      </w:r>
      <w:r>
        <w:rPr/>
        <w:t>computer and intervene where necessary. This will be done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 to screenshot their project status and Paste it in</w:t>
      </w:r>
      <w:r>
        <w:rPr>
          <w:spacing w:val="1"/>
        </w:rPr>
        <w:t> </w:t>
      </w:r>
      <w:r>
        <w:rPr/>
        <w:t>Microsoft</w:t>
      </w:r>
      <w:r>
        <w:rPr>
          <w:spacing w:val="-1"/>
        </w:rPr>
        <w:t> </w:t>
      </w:r>
      <w:r>
        <w:rPr/>
        <w:t>Word with the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of the teacher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14" w:hanging="2881"/>
        <w:jc w:val="both"/>
      </w:pPr>
      <w:r>
        <w:rPr/>
        <w:t>Step</w:t>
      </w:r>
      <w:r>
        <w:rPr>
          <w:spacing w:val="-2"/>
        </w:rPr>
        <w:t> </w:t>
      </w:r>
      <w:r>
        <w:rPr/>
        <w:t>seven:</w:t>
        <w:tab/>
        <w:t>The</w:t>
      </w:r>
      <w:r>
        <w:rPr>
          <w:spacing w:val="22"/>
        </w:rPr>
        <w:t> </w:t>
      </w:r>
      <w:r>
        <w:rPr/>
        <w:t>Student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/>
        <w:t>therefore</w:t>
      </w:r>
      <w:r>
        <w:rPr>
          <w:spacing w:val="22"/>
        </w:rPr>
        <w:t> </w:t>
      </w:r>
      <w:r>
        <w:rPr/>
        <w:t>asked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share</w:t>
      </w:r>
      <w:r>
        <w:rPr>
          <w:spacing w:val="22"/>
        </w:rPr>
        <w:t> </w:t>
      </w:r>
      <w:r>
        <w:rPr/>
        <w:t>their</w:t>
      </w:r>
      <w:r>
        <w:rPr>
          <w:spacing w:val="27"/>
        </w:rPr>
        <w:t> </w:t>
      </w:r>
      <w:r>
        <w:rPr/>
        <w:t>virtual</w:t>
      </w:r>
      <w:r>
        <w:rPr>
          <w:spacing w:val="-58"/>
        </w:rPr>
        <w:t> </w:t>
      </w:r>
      <w:r>
        <w:rPr/>
        <w:t>project experiences with other students group by answer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posted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groups: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questions:</w:t>
      </w:r>
    </w:p>
    <w:p>
      <w:pPr>
        <w:pStyle w:val="ListParagraph"/>
        <w:numPr>
          <w:ilvl w:val="0"/>
          <w:numId w:val="21"/>
        </w:numPr>
        <w:tabs>
          <w:tab w:pos="4472" w:val="left" w:leader="none"/>
          <w:tab w:pos="4473" w:val="left" w:leader="none"/>
        </w:tabs>
        <w:spacing w:line="360" w:lineRule="auto" w:before="162" w:after="0"/>
        <w:ind w:left="4472" w:right="717" w:hanging="720"/>
        <w:jc w:val="left"/>
        <w:rPr>
          <w:sz w:val="24"/>
        </w:rPr>
      </w:pPr>
      <w:r>
        <w:rPr>
          <w:sz w:val="24"/>
        </w:rPr>
        <w:t>Which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two</w:t>
      </w:r>
      <w:r>
        <w:rPr>
          <w:spacing w:val="4"/>
          <w:sz w:val="24"/>
        </w:rPr>
        <w:t> </w:t>
      </w:r>
      <w:r>
        <w:rPr>
          <w:sz w:val="24"/>
        </w:rPr>
        <w:t>countries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Nationally</w:t>
      </w:r>
      <w:r>
        <w:rPr>
          <w:spacing w:val="-1"/>
          <w:sz w:val="24"/>
        </w:rPr>
        <w:t> </w:t>
      </w:r>
      <w:r>
        <w:rPr>
          <w:sz w:val="24"/>
        </w:rPr>
        <w:t>developed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why?</w:t>
      </w:r>
    </w:p>
    <w:p>
      <w:pPr>
        <w:pStyle w:val="ListParagraph"/>
        <w:numPr>
          <w:ilvl w:val="0"/>
          <w:numId w:val="21"/>
        </w:numPr>
        <w:tabs>
          <w:tab w:pos="4472" w:val="left" w:leader="none"/>
          <w:tab w:pos="4473" w:val="left" w:leader="none"/>
        </w:tabs>
        <w:spacing w:line="360" w:lineRule="auto" w:before="0" w:after="0"/>
        <w:ind w:left="4472" w:right="719" w:hanging="720"/>
        <w:jc w:val="left"/>
        <w:rPr>
          <w:sz w:val="24"/>
        </w:rPr>
      </w:pPr>
      <w:r>
        <w:rPr>
          <w:sz w:val="24"/>
        </w:rPr>
        <w:t>Which</w:t>
      </w:r>
      <w:r>
        <w:rPr>
          <w:spacing w:val="27"/>
          <w:sz w:val="24"/>
        </w:rPr>
        <w:t> </w:t>
      </w:r>
      <w:r>
        <w:rPr>
          <w:sz w:val="24"/>
        </w:rPr>
        <w:t>State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poorest</w:t>
      </w:r>
      <w:r>
        <w:rPr>
          <w:spacing w:val="28"/>
          <w:sz w:val="24"/>
        </w:rPr>
        <w:t> </w:t>
      </w:r>
      <w:r>
        <w:rPr>
          <w:sz w:val="24"/>
        </w:rPr>
        <w:t>state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why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9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poor?</w:t>
      </w:r>
    </w:p>
    <w:p>
      <w:pPr>
        <w:pStyle w:val="ListParagraph"/>
        <w:numPr>
          <w:ilvl w:val="0"/>
          <w:numId w:val="21"/>
        </w:numPr>
        <w:tabs>
          <w:tab w:pos="4472" w:val="left" w:leader="none"/>
          <w:tab w:pos="4473" w:val="left" w:leader="none"/>
          <w:tab w:pos="5216" w:val="left" w:leader="none"/>
          <w:tab w:pos="5600" w:val="left" w:leader="none"/>
          <w:tab w:pos="6115" w:val="left" w:leader="none"/>
          <w:tab w:pos="7552" w:val="left" w:leader="none"/>
          <w:tab w:pos="8574" w:val="left" w:leader="none"/>
          <w:tab w:pos="9265" w:val="left" w:leader="none"/>
        </w:tabs>
        <w:spacing w:line="360" w:lineRule="auto" w:before="0" w:after="0"/>
        <w:ind w:left="4472" w:right="719" w:hanging="720"/>
        <w:jc w:val="left"/>
        <w:rPr>
          <w:sz w:val="24"/>
        </w:rPr>
      </w:pPr>
      <w:r>
        <w:rPr>
          <w:sz w:val="24"/>
        </w:rPr>
        <w:t>What</w:t>
        <w:tab/>
        <w:t>is</w:t>
        <w:tab/>
        <w:t>the</w:t>
        <w:tab/>
        <w:t>Relationship</w:t>
        <w:tab/>
        <w:t>between</w:t>
        <w:tab/>
        <w:t>Year</w:t>
        <w:tab/>
      </w:r>
      <w:r>
        <w:rPr>
          <w:spacing w:val="-1"/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Schooling</w:t>
      </w:r>
      <w:r>
        <w:rPr>
          <w:spacing w:val="-4"/>
          <w:sz w:val="24"/>
        </w:rPr>
        <w:t> </w:t>
      </w:r>
      <w:r>
        <w:rPr>
          <w:sz w:val="24"/>
        </w:rPr>
        <w:t>and income?</w:t>
      </w:r>
    </w:p>
    <w:p>
      <w:pPr>
        <w:pStyle w:val="ListParagraph"/>
        <w:numPr>
          <w:ilvl w:val="0"/>
          <w:numId w:val="21"/>
        </w:numPr>
        <w:tabs>
          <w:tab w:pos="4472" w:val="left" w:leader="none"/>
          <w:tab w:pos="4473" w:val="left" w:leader="none"/>
        </w:tabs>
        <w:spacing w:line="360" w:lineRule="auto" w:before="0" w:after="0"/>
        <w:ind w:left="4472" w:right="718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relationship</w:t>
      </w:r>
      <w:r>
        <w:rPr>
          <w:spacing w:val="14"/>
          <w:sz w:val="24"/>
        </w:rPr>
        <w:t> </w:t>
      </w:r>
      <w:r>
        <w:rPr>
          <w:sz w:val="24"/>
        </w:rPr>
        <w:t>between</w:t>
      </w:r>
      <w:r>
        <w:rPr>
          <w:spacing w:val="13"/>
          <w:sz w:val="24"/>
        </w:rPr>
        <w:t> </w:t>
      </w:r>
      <w:r>
        <w:rPr>
          <w:sz w:val="24"/>
        </w:rPr>
        <w:t>income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access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safe</w:t>
      </w:r>
      <w:r>
        <w:rPr>
          <w:spacing w:val="-3"/>
          <w:sz w:val="24"/>
        </w:rPr>
        <w:t> </w:t>
      </w:r>
      <w:r>
        <w:rPr>
          <w:sz w:val="24"/>
        </w:rPr>
        <w:t>water?</w:t>
      </w:r>
    </w:p>
    <w:p>
      <w:pPr>
        <w:pStyle w:val="ListParagraph"/>
        <w:numPr>
          <w:ilvl w:val="0"/>
          <w:numId w:val="21"/>
        </w:numPr>
        <w:tabs>
          <w:tab w:pos="4472" w:val="left" w:leader="none"/>
          <w:tab w:pos="4473" w:val="left" w:leader="none"/>
        </w:tabs>
        <w:spacing w:line="360" w:lineRule="auto" w:before="0" w:after="0"/>
        <w:ind w:left="4472" w:right="719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effect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unfair</w:t>
      </w:r>
      <w:r>
        <w:rPr>
          <w:spacing w:val="-3"/>
          <w:sz w:val="24"/>
        </w:rPr>
        <w:t> </w:t>
      </w:r>
      <w:r>
        <w:rPr>
          <w:sz w:val="24"/>
        </w:rPr>
        <w:t>distribution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country‟s</w:t>
      </w:r>
      <w:r>
        <w:rPr>
          <w:spacing w:val="-57"/>
          <w:sz w:val="24"/>
        </w:rPr>
        <w:t> </w:t>
      </w:r>
      <w:r>
        <w:rPr>
          <w:sz w:val="24"/>
        </w:rPr>
        <w:t>wealth?</w:t>
      </w:r>
    </w:p>
    <w:p>
      <w:pPr>
        <w:pStyle w:val="ListParagraph"/>
        <w:numPr>
          <w:ilvl w:val="0"/>
          <w:numId w:val="21"/>
        </w:numPr>
        <w:tabs>
          <w:tab w:pos="4472" w:val="left" w:leader="none"/>
          <w:tab w:pos="4473" w:val="left" w:leader="none"/>
        </w:tabs>
        <w:spacing w:line="360" w:lineRule="auto" w:before="1" w:after="0"/>
        <w:ind w:left="4472" w:right="720" w:hanging="720"/>
        <w:jc w:val="left"/>
        <w:rPr>
          <w:sz w:val="24"/>
        </w:rPr>
      </w:pPr>
      <w:r>
        <w:rPr>
          <w:sz w:val="24"/>
        </w:rPr>
        <w:t>Which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country</w:t>
      </w:r>
      <w:r>
        <w:rPr>
          <w:spacing w:val="34"/>
          <w:sz w:val="24"/>
        </w:rPr>
        <w:t> </w:t>
      </w:r>
      <w:r>
        <w:rPr>
          <w:sz w:val="24"/>
        </w:rPr>
        <w:t>do</w:t>
      </w:r>
      <w:r>
        <w:rPr>
          <w:spacing w:val="40"/>
          <w:sz w:val="24"/>
        </w:rPr>
        <w:t> </w:t>
      </w:r>
      <w:r>
        <w:rPr>
          <w:sz w:val="24"/>
        </w:rPr>
        <w:t>you</w:t>
      </w:r>
      <w:r>
        <w:rPr>
          <w:spacing w:val="40"/>
          <w:sz w:val="24"/>
        </w:rPr>
        <w:t> </w:t>
      </w:r>
      <w:r>
        <w:rPr>
          <w:sz w:val="24"/>
        </w:rPr>
        <w:t>wish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belong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why</w:t>
      </w:r>
    </w:p>
    <w:p>
      <w:pPr>
        <w:pStyle w:val="BodyText"/>
        <w:tabs>
          <w:tab w:pos="3752" w:val="left" w:leader="none"/>
        </w:tabs>
        <w:spacing w:line="360" w:lineRule="auto" w:before="158"/>
        <w:ind w:left="3753" w:right="716" w:hanging="2881"/>
        <w:jc w:val="both"/>
      </w:pPr>
      <w:r>
        <w:rPr/>
        <w:t>Conclusion:</w:t>
        <w:tab/>
        <w:t>The</w:t>
      </w:r>
      <w:r>
        <w:rPr>
          <w:spacing w:val="34"/>
        </w:rPr>
        <w:t> </w:t>
      </w:r>
      <w:r>
        <w:rPr/>
        <w:t>teacher</w:t>
      </w:r>
      <w:r>
        <w:rPr>
          <w:spacing w:val="37"/>
        </w:rPr>
        <w:t> </w:t>
      </w:r>
      <w:r>
        <w:rPr/>
        <w:t>concludes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lesson</w:t>
      </w:r>
      <w:r>
        <w:rPr>
          <w:spacing w:val="35"/>
        </w:rPr>
        <w:t> </w:t>
      </w:r>
      <w:r>
        <w:rPr/>
        <w:t>by</w:t>
      </w:r>
      <w:r>
        <w:rPr>
          <w:spacing w:val="36"/>
        </w:rPr>
        <w:t> </w:t>
      </w:r>
      <w:r>
        <w:rPr/>
        <w:t>explained</w:t>
      </w:r>
      <w:r>
        <w:rPr>
          <w:spacing w:val="35"/>
        </w:rPr>
        <w:t> </w:t>
      </w:r>
      <w:r>
        <w:rPr/>
        <w:t>indicators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quality water, education, health facilities, justice and social</w:t>
      </w:r>
      <w:r>
        <w:rPr>
          <w:spacing w:val="-57"/>
        </w:rPr>
        <w:t> </w:t>
      </w:r>
      <w:r>
        <w:rPr/>
        <w:t>amenities.</w:t>
      </w:r>
      <w:r>
        <w:rPr>
          <w:spacing w:val="-2"/>
        </w:rPr>
        <w:t> </w:t>
      </w:r>
      <w:r>
        <w:rPr/>
        <w:t>Even</w:t>
      </w:r>
      <w:r>
        <w:rPr>
          <w:spacing w:val="-2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country‟s</w:t>
      </w:r>
      <w:r>
        <w:rPr>
          <w:spacing w:val="-2"/>
        </w:rPr>
        <w:t> </w:t>
      </w:r>
      <w:r>
        <w:rPr/>
        <w:t>resources.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87" w:top="1580" w:bottom="1180" w:left="1000" w:right="720"/>
        </w:sectPr>
      </w:pPr>
    </w:p>
    <w:p>
      <w:pPr>
        <w:pStyle w:val="Heading1"/>
        <w:spacing w:before="78"/>
        <w:ind w:left="857" w:right="707"/>
      </w:pPr>
      <w:r>
        <w:rPr/>
        <w:t>LESSON</w:t>
      </w:r>
      <w:r>
        <w:rPr>
          <w:spacing w:val="-3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POWERPOINT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tabs>
          <w:tab w:pos="3752" w:val="left" w:leader="none"/>
        </w:tabs>
        <w:spacing w:before="159"/>
        <w:ind w:left="872"/>
      </w:pPr>
      <w:r>
        <w:rPr/>
        <w:t>School</w:t>
        <w:tab/>
        <w:t>Interactive</w:t>
      </w:r>
      <w:r>
        <w:rPr>
          <w:spacing w:val="-4"/>
        </w:rPr>
        <w:t> </w:t>
      </w:r>
      <w:r>
        <w:rPr/>
        <w:t>PowerPoint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ind w:left="872"/>
      </w:pPr>
      <w:r>
        <w:rPr/>
        <w:t>Class:</w:t>
        <w:tab/>
        <w:t>SSII</w:t>
      </w:r>
      <w:r>
        <w:rPr>
          <w:spacing w:val="-5"/>
        </w:rPr>
        <w:t> </w:t>
      </w:r>
      <w:r>
        <w:rPr/>
        <w:t>A</w:t>
      </w:r>
    </w:p>
    <w:p>
      <w:pPr>
        <w:pStyle w:val="BodyText"/>
        <w:tabs>
          <w:tab w:pos="4312" w:val="right" w:leader="none"/>
        </w:tabs>
        <w:spacing w:before="298"/>
        <w:ind w:left="872"/>
      </w:pPr>
      <w:r>
        <w:rPr/>
        <w:t>Age</w:t>
      </w:r>
      <w:r>
        <w:rPr>
          <w:spacing w:val="-3"/>
        </w:rPr>
        <w:t> </w:t>
      </w:r>
      <w:r>
        <w:rPr/>
        <w:t>Group:</w:t>
        <w:tab/>
        <w:t>13-18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ind w:left="872"/>
      </w:pPr>
      <w:r>
        <w:rPr/>
        <w:t>Subject:</w:t>
        <w:tab/>
        <w:t>Civic</w:t>
      </w:r>
      <w:r>
        <w:rPr>
          <w:spacing w:val="-4"/>
        </w:rPr>
        <w:t> </w:t>
      </w:r>
      <w:r>
        <w:rPr/>
        <w:t>Education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ind w:left="872"/>
      </w:pPr>
      <w:r>
        <w:rPr/>
        <w:t>Topic:</w:t>
        <w:tab/>
        <w:t>Political</w:t>
      </w:r>
      <w:r>
        <w:rPr>
          <w:spacing w:val="-2"/>
        </w:rPr>
        <w:t> </w:t>
      </w:r>
      <w:r>
        <w:rPr/>
        <w:t>Apathy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spacing w:line="501" w:lineRule="auto" w:before="1"/>
        <w:ind w:left="872" w:right="1660"/>
      </w:pPr>
      <w:r>
        <w:rPr/>
        <w:t>Previous</w:t>
      </w:r>
      <w:r>
        <w:rPr>
          <w:spacing w:val="-2"/>
        </w:rPr>
        <w:t> </w:t>
      </w:r>
      <w:r>
        <w:rPr/>
        <w:t>Knowledge:</w:t>
        <w:tab/>
        <w:t>Democracy and National Development</w:t>
      </w:r>
      <w:r>
        <w:rPr>
          <w:spacing w:val="1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Objects:</w:t>
        <w:tab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end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Lesson,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able:</w:t>
      </w:r>
    </w:p>
    <w:p>
      <w:pPr>
        <w:pStyle w:val="ListParagraph"/>
        <w:numPr>
          <w:ilvl w:val="0"/>
          <w:numId w:val="22"/>
        </w:numPr>
        <w:tabs>
          <w:tab w:pos="4113" w:val="left" w:leader="none"/>
        </w:tabs>
        <w:spacing w:line="272" w:lineRule="exact" w:before="0" w:after="0"/>
        <w:ind w:left="4113" w:right="0" w:hanging="36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concept of Political Apathy</w:t>
      </w:r>
    </w:p>
    <w:p>
      <w:pPr>
        <w:pStyle w:val="ListParagraph"/>
        <w:numPr>
          <w:ilvl w:val="0"/>
          <w:numId w:val="22"/>
        </w:numPr>
        <w:tabs>
          <w:tab w:pos="4113" w:val="left" w:leader="none"/>
        </w:tabs>
        <w:spacing w:line="240" w:lineRule="auto" w:before="136" w:after="0"/>
        <w:ind w:left="4113" w:right="0" w:hanging="36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citizen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participate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Politic</w:t>
      </w:r>
    </w:p>
    <w:p>
      <w:pPr>
        <w:pStyle w:val="ListParagraph"/>
        <w:numPr>
          <w:ilvl w:val="0"/>
          <w:numId w:val="22"/>
        </w:numPr>
        <w:tabs>
          <w:tab w:pos="4113" w:val="left" w:leader="none"/>
        </w:tabs>
        <w:spacing w:line="240" w:lineRule="auto" w:before="140" w:after="0"/>
        <w:ind w:left="4113" w:right="0" w:hanging="36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none-participation</w:t>
      </w:r>
      <w:r>
        <w:rPr>
          <w:spacing w:val="-1"/>
          <w:sz w:val="24"/>
        </w:rPr>
        <w:t> </w:t>
      </w:r>
      <w:r>
        <w:rPr>
          <w:sz w:val="24"/>
        </w:rPr>
        <w:t>in politics</w:t>
      </w:r>
    </w:p>
    <w:p>
      <w:pPr>
        <w:pStyle w:val="ListParagraph"/>
        <w:numPr>
          <w:ilvl w:val="0"/>
          <w:numId w:val="22"/>
        </w:numPr>
        <w:tabs>
          <w:tab w:pos="4113" w:val="left" w:leader="none"/>
        </w:tabs>
        <w:spacing w:line="360" w:lineRule="auto" w:before="137" w:after="0"/>
        <w:ind w:left="4113" w:right="717" w:hanging="360"/>
        <w:jc w:val="left"/>
        <w:rPr>
          <w:sz w:val="24"/>
        </w:rPr>
      </w:pPr>
      <w:r>
        <w:rPr>
          <w:sz w:val="24"/>
        </w:rPr>
        <w:t>Build</w:t>
      </w:r>
      <w:r>
        <w:rPr>
          <w:spacing w:val="2"/>
          <w:sz w:val="24"/>
        </w:rPr>
        <w:t> </w:t>
      </w:r>
      <w:r>
        <w:rPr>
          <w:sz w:val="24"/>
        </w:rPr>
        <w:t>Virtual</w:t>
      </w:r>
      <w:r>
        <w:rPr>
          <w:spacing w:val="4"/>
          <w:sz w:val="24"/>
        </w:rPr>
        <w:t> </w:t>
      </w:r>
      <w:r>
        <w:rPr>
          <w:sz w:val="24"/>
        </w:rPr>
        <w:t>nation</w:t>
      </w:r>
      <w:r>
        <w:rPr>
          <w:spacing w:val="3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Appropriate</w:t>
      </w:r>
      <w:r>
        <w:rPr>
          <w:spacing w:val="4"/>
          <w:sz w:val="24"/>
        </w:rPr>
        <w:t> </w:t>
      </w:r>
      <w:r>
        <w:rPr>
          <w:sz w:val="24"/>
        </w:rPr>
        <w:t>proper</w:t>
      </w:r>
      <w:r>
        <w:rPr>
          <w:spacing w:val="2"/>
          <w:sz w:val="24"/>
        </w:rPr>
        <w:t> </w:t>
      </w:r>
      <w:r>
        <w:rPr>
          <w:sz w:val="24"/>
        </w:rPr>
        <w:t>ways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participating</w:t>
      </w:r>
      <w:r>
        <w:rPr>
          <w:spacing w:val="-3"/>
          <w:sz w:val="24"/>
        </w:rPr>
        <w:t> </w:t>
      </w:r>
      <w:r>
        <w:rPr>
          <w:sz w:val="24"/>
        </w:rPr>
        <w:t>in Politics</w:t>
      </w:r>
    </w:p>
    <w:p>
      <w:pPr>
        <w:pStyle w:val="ListParagraph"/>
        <w:numPr>
          <w:ilvl w:val="0"/>
          <w:numId w:val="22"/>
        </w:numPr>
        <w:tabs>
          <w:tab w:pos="4113" w:val="left" w:leader="none"/>
        </w:tabs>
        <w:spacing w:line="360" w:lineRule="auto" w:before="0" w:after="0"/>
        <w:ind w:left="4113" w:right="718" w:hanging="360"/>
        <w:jc w:val="left"/>
        <w:rPr>
          <w:sz w:val="24"/>
        </w:rPr>
      </w:pPr>
      <w:r>
        <w:rPr>
          <w:sz w:val="24"/>
        </w:rPr>
        <w:t>Be</w:t>
      </w:r>
      <w:r>
        <w:rPr>
          <w:spacing w:val="8"/>
          <w:sz w:val="24"/>
        </w:rPr>
        <w:t> </w:t>
      </w:r>
      <w:r>
        <w:rPr>
          <w:sz w:val="24"/>
        </w:rPr>
        <w:t>able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share</w:t>
      </w:r>
      <w:r>
        <w:rPr>
          <w:spacing w:val="8"/>
          <w:sz w:val="24"/>
        </w:rPr>
        <w:t> </w:t>
      </w:r>
      <w:r>
        <w:rPr>
          <w:sz w:val="24"/>
        </w:rPr>
        <w:t>their</w:t>
      </w:r>
      <w:r>
        <w:rPr>
          <w:spacing w:val="9"/>
          <w:sz w:val="24"/>
        </w:rPr>
        <w:t> </w:t>
      </w:r>
      <w:r>
        <w:rPr>
          <w:sz w:val="24"/>
        </w:rPr>
        <w:t>experience</w:t>
      </w:r>
      <w:r>
        <w:rPr>
          <w:spacing w:val="8"/>
          <w:sz w:val="24"/>
        </w:rPr>
        <w:t> </w:t>
      </w:r>
      <w:r>
        <w:rPr>
          <w:sz w:val="24"/>
        </w:rPr>
        <w:t>with</w:t>
      </w:r>
      <w:r>
        <w:rPr>
          <w:spacing w:val="10"/>
          <w:sz w:val="24"/>
        </w:rPr>
        <w:t> </w:t>
      </w:r>
      <w:r>
        <w:rPr>
          <w:sz w:val="24"/>
        </w:rPr>
        <w:t>peers</w:t>
      </w:r>
      <w:r>
        <w:rPr>
          <w:spacing w:val="11"/>
          <w:sz w:val="24"/>
        </w:rPr>
        <w:t> </w:t>
      </w:r>
      <w:r>
        <w:rPr>
          <w:sz w:val="24"/>
        </w:rPr>
        <w:t>while</w:t>
      </w:r>
      <w:r>
        <w:rPr>
          <w:spacing w:val="-57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virtual nation</w:t>
      </w:r>
    </w:p>
    <w:p>
      <w:pPr>
        <w:pStyle w:val="BodyText"/>
        <w:tabs>
          <w:tab w:pos="3752" w:val="left" w:leader="none"/>
        </w:tabs>
        <w:spacing w:before="161"/>
        <w:ind w:left="872"/>
      </w:pPr>
      <w:r>
        <w:rPr/>
        <w:t>Presentation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begins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inquisitive</w:t>
      </w:r>
      <w:r>
        <w:rPr>
          <w:spacing w:val="-1"/>
        </w:rPr>
        <w:t> </w:t>
      </w:r>
      <w:r>
        <w:rPr/>
        <w:t>questions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spacing w:line="360" w:lineRule="auto"/>
        <w:ind w:left="3753" w:right="718" w:hanging="2881"/>
        <w:jc w:val="both"/>
      </w:pPr>
      <w:r>
        <w:rPr/>
        <w:t>Steep</w:t>
      </w:r>
      <w:r>
        <w:rPr>
          <w:spacing w:val="-2"/>
        </w:rPr>
        <w:t> </w:t>
      </w:r>
      <w:r>
        <w:rPr/>
        <w:t>One:</w:t>
        <w:tab/>
        <w:t>The</w:t>
      </w:r>
      <w:r>
        <w:rPr>
          <w:spacing w:val="56"/>
        </w:rPr>
        <w:t> </w:t>
      </w:r>
      <w:r>
        <w:rPr/>
        <w:t>teacher</w:t>
      </w:r>
      <w:r>
        <w:rPr>
          <w:spacing w:val="55"/>
        </w:rPr>
        <w:t> </w:t>
      </w:r>
      <w:r>
        <w:rPr/>
        <w:t>asks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students</w:t>
      </w:r>
      <w:r>
        <w:rPr>
          <w:spacing w:val="58"/>
        </w:rPr>
        <w:t> </w:t>
      </w:r>
      <w:r>
        <w:rPr/>
        <w:t>to</w:t>
      </w:r>
      <w:r>
        <w:rPr>
          <w:spacing w:val="54"/>
        </w:rPr>
        <w:t> </w:t>
      </w:r>
      <w:r>
        <w:rPr/>
        <w:t>mention</w:t>
      </w:r>
      <w:r>
        <w:rPr>
          <w:spacing w:val="54"/>
        </w:rPr>
        <w:t> </w:t>
      </w:r>
      <w:r>
        <w:rPr/>
        <w:t>registered</w:t>
      </w:r>
      <w:r>
        <w:rPr>
          <w:spacing w:val="-58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why</w:t>
      </w:r>
      <w:r>
        <w:rPr>
          <w:spacing w:val="-58"/>
        </w:rPr>
        <w:t> </w:t>
      </w:r>
      <w:r>
        <w:rPr/>
        <w:t>people</w:t>
      </w:r>
      <w:r>
        <w:rPr>
          <w:spacing w:val="-1"/>
        </w:rPr>
        <w:t> </w:t>
      </w:r>
      <w:r>
        <w:rPr/>
        <w:t>join political parties.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21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Two: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explains</w:t>
      </w:r>
      <w:r>
        <w:rPr>
          <w:spacing w:val="60"/>
        </w:rPr>
        <w:t> </w:t>
      </w:r>
      <w:r>
        <w:rPr/>
        <w:t>concept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2"/>
        </w:rPr>
        <w:t> </w:t>
      </w:r>
      <w:r>
        <w:rPr/>
        <w:t>apathy</w:t>
      </w:r>
      <w:r>
        <w:rPr>
          <w:spacing w:val="59"/>
        </w:rPr>
        <w:t> </w:t>
      </w:r>
      <w:r>
        <w:rPr/>
        <w:t>as</w:t>
      </w:r>
      <w:r>
        <w:rPr>
          <w:spacing w:val="-58"/>
        </w:rPr>
        <w:t> </w:t>
      </w:r>
      <w:r>
        <w:rPr/>
        <w:t>“Political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activities”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18" w:hanging="2881"/>
        <w:jc w:val="both"/>
      </w:pPr>
      <w:r>
        <w:rPr/>
        <w:t>Step</w:t>
      </w:r>
      <w:r>
        <w:rPr>
          <w:spacing w:val="-2"/>
        </w:rPr>
        <w:t> </w:t>
      </w:r>
      <w:r>
        <w:rPr/>
        <w:t>Three:</w:t>
        <w:tab/>
        <w:t>The</w:t>
      </w:r>
      <w:r>
        <w:rPr>
          <w:spacing w:val="43"/>
        </w:rPr>
        <w:t> </w:t>
      </w:r>
      <w:r>
        <w:rPr/>
        <w:t>teacher</w:t>
      </w:r>
      <w:r>
        <w:rPr>
          <w:spacing w:val="43"/>
        </w:rPr>
        <w:t> </w:t>
      </w:r>
      <w:r>
        <w:rPr/>
        <w:t>asks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students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state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implication</w:t>
      </w:r>
      <w:r>
        <w:rPr>
          <w:spacing w:val="44"/>
        </w:rPr>
        <w:t> </w:t>
      </w:r>
      <w:r>
        <w:rPr/>
        <w:t>of</w:t>
      </w:r>
      <w:r>
        <w:rPr>
          <w:spacing w:val="-57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apathy</w:t>
      </w:r>
      <w:r>
        <w:rPr>
          <w:spacing w:val="-5"/>
        </w:rPr>
        <w:t> </w:t>
      </w:r>
      <w:r>
        <w:rPr/>
        <w:t>on national development</w:t>
      </w:r>
    </w:p>
    <w:p>
      <w:pPr>
        <w:pStyle w:val="BodyText"/>
        <w:tabs>
          <w:tab w:pos="3752" w:val="left" w:leader="none"/>
        </w:tabs>
        <w:spacing w:line="360" w:lineRule="auto" w:before="161"/>
        <w:ind w:left="3753" w:right="715" w:hanging="2881"/>
        <w:jc w:val="both"/>
      </w:pPr>
      <w:r>
        <w:rPr/>
        <w:t>Step</w:t>
      </w:r>
      <w:r>
        <w:rPr>
          <w:spacing w:val="-2"/>
        </w:rPr>
        <w:t> </w:t>
      </w:r>
      <w:r>
        <w:rPr/>
        <w:t>four:</w:t>
        <w:tab/>
        <w:t>The</w:t>
      </w:r>
      <w:r>
        <w:rPr>
          <w:spacing w:val="26"/>
        </w:rPr>
        <w:t> </w:t>
      </w:r>
      <w:r>
        <w:rPr/>
        <w:t>teacher</w:t>
      </w:r>
      <w:r>
        <w:rPr>
          <w:spacing w:val="29"/>
        </w:rPr>
        <w:t> </w:t>
      </w:r>
      <w:r>
        <w:rPr/>
        <w:t>Inform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Class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they</w:t>
      </w:r>
      <w:r>
        <w:rPr>
          <w:spacing w:val="20"/>
        </w:rPr>
        <w:t> </w:t>
      </w:r>
      <w:r>
        <w:rPr/>
        <w:t>are</w:t>
      </w:r>
      <w:r>
        <w:rPr>
          <w:spacing w:val="26"/>
        </w:rPr>
        <w:t> </w:t>
      </w:r>
      <w:r>
        <w:rPr/>
        <w:t>going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carry</w:t>
      </w:r>
      <w:r>
        <w:rPr>
          <w:spacing w:val="-58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Title</w:t>
      </w:r>
      <w:r>
        <w:rPr>
          <w:spacing w:val="1"/>
        </w:rPr>
        <w:t> </w:t>
      </w:r>
      <w:r>
        <w:rPr/>
        <w:t>“Building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Participation” they are going to be grouped into group of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only.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work</w:t>
      </w:r>
      <w:r>
        <w:rPr>
          <w:spacing w:val="41"/>
        </w:rPr>
        <w:t> </w:t>
      </w:r>
      <w:r>
        <w:rPr/>
        <w:t>collaboratively</w:t>
      </w:r>
      <w:r>
        <w:rPr>
          <w:spacing w:val="34"/>
        </w:rPr>
        <w:t> </w:t>
      </w:r>
      <w:r>
        <w:rPr/>
        <w:t>in</w:t>
      </w:r>
      <w:r>
        <w:rPr>
          <w:spacing w:val="44"/>
        </w:rPr>
        <w:t> </w:t>
      </w:r>
      <w:r>
        <w:rPr/>
        <w:t>building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nation.</w:t>
      </w:r>
      <w:r>
        <w:rPr>
          <w:spacing w:val="41"/>
        </w:rPr>
        <w:t> </w:t>
      </w:r>
      <w:r>
        <w:rPr/>
        <w:t>On</w:t>
      </w:r>
      <w:r>
        <w:rPr>
          <w:spacing w:val="39"/>
        </w:rPr>
        <w:t> </w:t>
      </w:r>
      <w:r>
        <w:rPr/>
        <w:t>each</w:t>
      </w:r>
      <w:r>
        <w:rPr>
          <w:spacing w:val="42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180" w:left="1000" w:right="720"/>
        </w:sectPr>
      </w:pPr>
    </w:p>
    <w:p>
      <w:pPr>
        <w:pStyle w:val="BodyText"/>
        <w:spacing w:line="360" w:lineRule="auto" w:before="76"/>
        <w:ind w:left="3753" w:right="719"/>
        <w:jc w:val="both"/>
      </w:pPr>
      <w:r>
        <w:rPr/>
        <w:t>group computer you will locate EDUGOTEC, launch the</w:t>
      </w:r>
      <w:r>
        <w:rPr>
          <w:spacing w:val="1"/>
        </w:rPr>
        <w:t> </w:t>
      </w:r>
      <w:r>
        <w:rPr/>
        <w:t>package. Read the Instruction, click on menu and click on</w:t>
      </w:r>
      <w:r>
        <w:rPr>
          <w:spacing w:val="1"/>
        </w:rPr>
        <w:t> </w:t>
      </w:r>
      <w:r>
        <w:rPr/>
        <w:t>Virtual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18" w:hanging="2881"/>
        <w:jc w:val="both"/>
      </w:pPr>
      <w:r>
        <w:rPr/>
        <w:t>Step</w:t>
      </w:r>
      <w:r>
        <w:rPr>
          <w:spacing w:val="-2"/>
        </w:rPr>
        <w:t> </w:t>
      </w:r>
      <w:r>
        <w:rPr/>
        <w:t>Five:</w:t>
        <w:tab/>
        <w:t>Teachers</w:t>
      </w:r>
      <w:r>
        <w:rPr>
          <w:spacing w:val="12"/>
        </w:rPr>
        <w:t> </w:t>
      </w:r>
      <w:r>
        <w:rPr/>
        <w:t>monitor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activities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while</w:t>
      </w:r>
      <w:r>
        <w:rPr>
          <w:spacing w:val="13"/>
        </w:rPr>
        <w:t> </w:t>
      </w:r>
      <w:r>
        <w:rPr/>
        <w:t>using</w:t>
      </w:r>
      <w:r>
        <w:rPr>
          <w:spacing w:val="12"/>
        </w:rPr>
        <w:t> </w:t>
      </w:r>
      <w:r>
        <w:rPr/>
        <w:t>the</w:t>
      </w:r>
      <w:r>
        <w:rPr>
          <w:spacing w:val="-58"/>
        </w:rPr>
        <w:t> </w:t>
      </w:r>
      <w:r>
        <w:rPr/>
        <w:t>computer and intervene where necessary. This will be done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 to screenshot their project status and Paste it in</w:t>
      </w:r>
      <w:r>
        <w:rPr>
          <w:spacing w:val="1"/>
        </w:rPr>
        <w:t> </w:t>
      </w:r>
      <w:r>
        <w:rPr/>
        <w:t>Microsoft</w:t>
      </w:r>
      <w:r>
        <w:rPr>
          <w:spacing w:val="-1"/>
        </w:rPr>
        <w:t> </w:t>
      </w:r>
      <w:r>
        <w:rPr/>
        <w:t>Word with the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of the teacher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17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8:</w:t>
        <w:tab/>
        <w:t>The</w:t>
      </w:r>
      <w:r>
        <w:rPr>
          <w:spacing w:val="12"/>
        </w:rPr>
        <w:t> </w:t>
      </w:r>
      <w:r>
        <w:rPr/>
        <w:t>Student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therefore</w:t>
      </w:r>
      <w:r>
        <w:rPr>
          <w:spacing w:val="14"/>
        </w:rPr>
        <w:t> </w:t>
      </w:r>
      <w:r>
        <w:rPr/>
        <w:t>asking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share</w:t>
      </w:r>
      <w:r>
        <w:rPr>
          <w:spacing w:val="11"/>
        </w:rPr>
        <w:t> </w:t>
      </w:r>
      <w:r>
        <w:rPr/>
        <w:t>their</w:t>
      </w:r>
      <w:r>
        <w:rPr>
          <w:spacing w:val="12"/>
        </w:rPr>
        <w:t> </w:t>
      </w:r>
      <w:r>
        <w:rPr/>
        <w:t>virtual</w:t>
      </w:r>
      <w:r>
        <w:rPr>
          <w:spacing w:val="-58"/>
        </w:rPr>
        <w:t> </w:t>
      </w:r>
      <w:r>
        <w:rPr/>
        <w:t>project</w:t>
      </w:r>
      <w:r>
        <w:rPr>
          <w:spacing w:val="-2"/>
        </w:rPr>
        <w:t> </w:t>
      </w:r>
      <w:r>
        <w:rPr/>
        <w:t>experiences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group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minutes</w:t>
      </w:r>
      <w:r>
        <w:rPr>
          <w:spacing w:val="-1"/>
        </w:rPr>
        <w:t> </w:t>
      </w:r>
      <w:r>
        <w:rPr/>
        <w:t>each.</w:t>
      </w:r>
    </w:p>
    <w:p>
      <w:pPr>
        <w:pStyle w:val="BodyText"/>
        <w:tabs>
          <w:tab w:pos="3752" w:val="left" w:leader="none"/>
        </w:tabs>
        <w:spacing w:line="360" w:lineRule="auto" w:before="161"/>
        <w:ind w:left="3753" w:right="717" w:hanging="2881"/>
        <w:jc w:val="both"/>
      </w:pPr>
      <w:r>
        <w:rPr/>
        <w:t>Conclusion:</w:t>
        <w:tab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summarizes</w:t>
      </w:r>
      <w:r>
        <w:rPr>
          <w:spacing w:val="1"/>
        </w:rPr>
        <w:t> </w:t>
      </w:r>
      <w:r>
        <w:rPr/>
        <w:t>while</w:t>
      </w:r>
      <w:r>
        <w:rPr>
          <w:spacing w:val="-57"/>
        </w:rPr>
        <w:t> </w:t>
      </w:r>
      <w:r>
        <w:rPr/>
        <w:t>some act of political participation and destructive to nation</w:t>
      </w:r>
      <w:r>
        <w:rPr>
          <w:spacing w:val="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while others are adding</w:t>
      </w:r>
      <w:r>
        <w:rPr>
          <w:spacing w:val="-2"/>
        </w:rPr>
        <w:t> </w:t>
      </w:r>
      <w:r>
        <w:rPr/>
        <w:t>shape</w:t>
      </w:r>
      <w:r>
        <w:rPr>
          <w:spacing w:val="-1"/>
        </w:rPr>
        <w:t> </w:t>
      </w:r>
      <w:r>
        <w:rPr/>
        <w:t>to nation building.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spacing w:before="61"/>
        <w:ind w:left="855" w:right="707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LINEAR</w:t>
      </w:r>
      <w:r>
        <w:rPr>
          <w:spacing w:val="-2"/>
        </w:rPr>
        <w:t> </w:t>
      </w:r>
      <w:r>
        <w:rPr/>
        <w:t>POWERPOINT</w:t>
      </w:r>
    </w:p>
    <w:p>
      <w:pPr>
        <w:pStyle w:val="BodyText"/>
        <w:tabs>
          <w:tab w:pos="3752" w:val="left" w:leader="none"/>
        </w:tabs>
        <w:spacing w:before="132"/>
        <w:ind w:left="872"/>
      </w:pPr>
      <w:r>
        <w:rPr/>
        <w:t>School</w:t>
        <w:tab/>
        <w:t>Linear</w:t>
      </w:r>
      <w:r>
        <w:rPr>
          <w:spacing w:val="-3"/>
        </w:rPr>
        <w:t> </w:t>
      </w:r>
      <w:r>
        <w:rPr/>
        <w:t>PowerPoint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Class:</w:t>
        <w:tab/>
        <w:t>SSII</w:t>
      </w:r>
      <w:r>
        <w:rPr>
          <w:spacing w:val="-5"/>
        </w:rPr>
        <w:t> </w:t>
      </w:r>
      <w:r>
        <w:rPr/>
        <w:t>A</w:t>
      </w:r>
    </w:p>
    <w:p>
      <w:pPr>
        <w:pStyle w:val="BodyText"/>
        <w:tabs>
          <w:tab w:pos="4312" w:val="right" w:leader="none"/>
        </w:tabs>
        <w:spacing w:before="137"/>
        <w:ind w:left="872"/>
      </w:pPr>
      <w:r>
        <w:rPr/>
        <w:t>Age</w:t>
      </w:r>
      <w:r>
        <w:rPr>
          <w:spacing w:val="-3"/>
        </w:rPr>
        <w:t> </w:t>
      </w:r>
      <w:r>
        <w:rPr/>
        <w:t>Group:</w:t>
        <w:tab/>
        <w:t>13-16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Subject:</w:t>
        <w:tab/>
        <w:t>Civic</w:t>
      </w:r>
      <w:r>
        <w:rPr>
          <w:spacing w:val="-3"/>
        </w:rPr>
        <w:t> </w:t>
      </w:r>
      <w:r>
        <w:rPr/>
        <w:t>Education</w:t>
      </w:r>
    </w:p>
    <w:p>
      <w:pPr>
        <w:pStyle w:val="BodyText"/>
        <w:tabs>
          <w:tab w:pos="3752" w:val="left" w:leader="none"/>
        </w:tabs>
        <w:spacing w:before="137"/>
        <w:ind w:left="872"/>
      </w:pPr>
      <w:r>
        <w:rPr/>
        <w:t>Topic:</w:t>
        <w:tab/>
        <w:t>Orderliness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Previous</w:t>
      </w:r>
      <w:r>
        <w:rPr>
          <w:spacing w:val="-2"/>
        </w:rPr>
        <w:t> </w:t>
      </w:r>
      <w:r>
        <w:rPr/>
        <w:t>Knowledge:</w:t>
        <w:tab/>
        <w:t>National</w:t>
      </w:r>
      <w:r>
        <w:rPr>
          <w:spacing w:val="-2"/>
        </w:rPr>
        <w:t> </w:t>
      </w:r>
      <w:r>
        <w:rPr/>
        <w:t>Integration</w:t>
      </w:r>
    </w:p>
    <w:p>
      <w:pPr>
        <w:pStyle w:val="BodyText"/>
        <w:tabs>
          <w:tab w:pos="3752" w:val="left" w:leader="none"/>
        </w:tabs>
        <w:spacing w:before="137"/>
        <w:ind w:left="872"/>
      </w:pPr>
      <w:r>
        <w:rPr/>
        <w:t>Behavioral</w:t>
      </w:r>
      <w:r>
        <w:rPr>
          <w:spacing w:val="-2"/>
        </w:rPr>
        <w:t> </w:t>
      </w:r>
      <w:r>
        <w:rPr/>
        <w:t>Objects:</w:t>
        <w:tab/>
        <w:t>At the</w:t>
      </w:r>
      <w:r>
        <w:rPr>
          <w:spacing w:val="-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able: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4113" w:val="left" w:leader="none"/>
        </w:tabs>
        <w:spacing w:line="240" w:lineRule="auto" w:before="1" w:after="0"/>
        <w:ind w:left="4113" w:right="0" w:hanging="36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5"/>
          <w:sz w:val="24"/>
        </w:rPr>
        <w:t> </w:t>
      </w: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Integration</w:t>
      </w:r>
    </w:p>
    <w:p>
      <w:pPr>
        <w:pStyle w:val="ListParagraph"/>
        <w:numPr>
          <w:ilvl w:val="0"/>
          <w:numId w:val="23"/>
        </w:numPr>
        <w:tabs>
          <w:tab w:pos="4113" w:val="left" w:leader="none"/>
        </w:tabs>
        <w:spacing w:line="240" w:lineRule="auto" w:before="136" w:after="0"/>
        <w:ind w:left="4113" w:right="0" w:hanging="360"/>
        <w:jc w:val="left"/>
        <w:rPr>
          <w:sz w:val="24"/>
        </w:rPr>
      </w:pPr>
      <w:r>
        <w:rPr>
          <w:sz w:val="24"/>
        </w:rPr>
        <w:t>Knowing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 that is</w:t>
      </w:r>
      <w:r>
        <w:rPr>
          <w:spacing w:val="-1"/>
          <w:sz w:val="24"/>
        </w:rPr>
        <w:t> </w:t>
      </w:r>
      <w:r>
        <w:rPr>
          <w:sz w:val="24"/>
        </w:rPr>
        <w:t>capable of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nation</w:t>
      </w:r>
    </w:p>
    <w:p>
      <w:pPr>
        <w:pStyle w:val="ListParagraph"/>
        <w:numPr>
          <w:ilvl w:val="0"/>
          <w:numId w:val="23"/>
        </w:numPr>
        <w:tabs>
          <w:tab w:pos="4113" w:val="left" w:leader="none"/>
        </w:tabs>
        <w:spacing w:line="360" w:lineRule="auto" w:before="140" w:after="0"/>
        <w:ind w:left="4113" w:right="717" w:hanging="360"/>
        <w:jc w:val="left"/>
        <w:rPr>
          <w:sz w:val="24"/>
        </w:rPr>
      </w:pPr>
      <w:r>
        <w:rPr>
          <w:sz w:val="24"/>
        </w:rPr>
        <w:t>Build</w:t>
      </w:r>
      <w:r>
        <w:rPr>
          <w:spacing w:val="38"/>
          <w:sz w:val="24"/>
        </w:rPr>
        <w:t> </w:t>
      </w:r>
      <w:r>
        <w:rPr>
          <w:sz w:val="24"/>
        </w:rPr>
        <w:t>Virtual</w:t>
      </w:r>
      <w:r>
        <w:rPr>
          <w:spacing w:val="39"/>
          <w:sz w:val="24"/>
        </w:rPr>
        <w:t> </w:t>
      </w:r>
      <w:r>
        <w:rPr>
          <w:sz w:val="24"/>
        </w:rPr>
        <w:t>nation</w:t>
      </w:r>
      <w:r>
        <w:rPr>
          <w:spacing w:val="38"/>
          <w:sz w:val="24"/>
        </w:rPr>
        <w:t> </w:t>
      </w:r>
      <w:r>
        <w:rPr>
          <w:sz w:val="24"/>
        </w:rPr>
        <w:t>using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acts</w:t>
      </w:r>
      <w:r>
        <w:rPr>
          <w:spacing w:val="40"/>
          <w:sz w:val="24"/>
        </w:rPr>
        <w:t> </w:t>
      </w:r>
      <w:r>
        <w:rPr>
          <w:sz w:val="24"/>
        </w:rPr>
        <w:t>that</w:t>
      </w:r>
      <w:r>
        <w:rPr>
          <w:spacing w:val="38"/>
          <w:sz w:val="24"/>
        </w:rPr>
        <w:t> </w:t>
      </w:r>
      <w:r>
        <w:rPr>
          <w:sz w:val="24"/>
        </w:rPr>
        <w:t>is</w:t>
      </w:r>
      <w:r>
        <w:rPr>
          <w:spacing w:val="39"/>
          <w:sz w:val="24"/>
        </w:rPr>
        <w:t> </w:t>
      </w:r>
      <w:r>
        <w:rPr>
          <w:sz w:val="24"/>
        </w:rPr>
        <w:t>capable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nation</w:t>
      </w:r>
    </w:p>
    <w:p>
      <w:pPr>
        <w:pStyle w:val="ListParagraph"/>
        <w:numPr>
          <w:ilvl w:val="0"/>
          <w:numId w:val="23"/>
        </w:numPr>
        <w:tabs>
          <w:tab w:pos="4113" w:val="left" w:leader="none"/>
        </w:tabs>
        <w:spacing w:line="360" w:lineRule="auto" w:before="0" w:after="0"/>
        <w:ind w:left="4113" w:right="719" w:hanging="360"/>
        <w:jc w:val="left"/>
        <w:rPr>
          <w:sz w:val="24"/>
        </w:rPr>
      </w:pPr>
      <w:r>
        <w:rPr>
          <w:sz w:val="24"/>
        </w:rPr>
        <w:t>Be</w:t>
      </w:r>
      <w:r>
        <w:rPr>
          <w:spacing w:val="8"/>
          <w:sz w:val="24"/>
        </w:rPr>
        <w:t> </w:t>
      </w:r>
      <w:r>
        <w:rPr>
          <w:sz w:val="24"/>
        </w:rPr>
        <w:t>able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share</w:t>
      </w:r>
      <w:r>
        <w:rPr>
          <w:spacing w:val="8"/>
          <w:sz w:val="24"/>
        </w:rPr>
        <w:t> </w:t>
      </w:r>
      <w:r>
        <w:rPr>
          <w:sz w:val="24"/>
        </w:rPr>
        <w:t>their</w:t>
      </w:r>
      <w:r>
        <w:rPr>
          <w:spacing w:val="9"/>
          <w:sz w:val="24"/>
        </w:rPr>
        <w:t> </w:t>
      </w:r>
      <w:r>
        <w:rPr>
          <w:sz w:val="24"/>
        </w:rPr>
        <w:t>experience</w:t>
      </w:r>
      <w:r>
        <w:rPr>
          <w:spacing w:val="8"/>
          <w:sz w:val="24"/>
        </w:rPr>
        <w:t> </w:t>
      </w:r>
      <w:r>
        <w:rPr>
          <w:sz w:val="24"/>
        </w:rPr>
        <w:t>with</w:t>
      </w:r>
      <w:r>
        <w:rPr>
          <w:spacing w:val="10"/>
          <w:sz w:val="24"/>
        </w:rPr>
        <w:t> </w:t>
      </w:r>
      <w:r>
        <w:rPr>
          <w:sz w:val="24"/>
        </w:rPr>
        <w:t>peers</w:t>
      </w:r>
      <w:r>
        <w:rPr>
          <w:spacing w:val="11"/>
          <w:sz w:val="24"/>
        </w:rPr>
        <w:t> </w:t>
      </w:r>
      <w:r>
        <w:rPr>
          <w:sz w:val="24"/>
        </w:rPr>
        <w:t>while</w:t>
      </w:r>
      <w:r>
        <w:rPr>
          <w:spacing w:val="-57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virtual nation</w:t>
      </w:r>
    </w:p>
    <w:p>
      <w:pPr>
        <w:pStyle w:val="BodyText"/>
        <w:tabs>
          <w:tab w:pos="2880" w:val="left" w:leader="none"/>
        </w:tabs>
        <w:spacing w:before="158"/>
        <w:ind w:right="711"/>
        <w:jc w:val="right"/>
      </w:pPr>
      <w:r>
        <w:rPr/>
        <w:t>Presentation</w:t>
        <w:tab/>
        <w:t>The</w:t>
      </w:r>
      <w:r>
        <w:rPr>
          <w:spacing w:val="4"/>
        </w:rPr>
        <w:t> </w:t>
      </w:r>
      <w:r>
        <w:rPr/>
        <w:t>teacher</w:t>
      </w:r>
      <w:r>
        <w:rPr>
          <w:spacing w:val="8"/>
        </w:rPr>
        <w:t> </w:t>
      </w:r>
      <w:r>
        <w:rPr/>
        <w:t>begins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lesson</w:t>
      </w:r>
      <w:r>
        <w:rPr>
          <w:spacing w:val="7"/>
        </w:rPr>
        <w:t> </w:t>
      </w:r>
      <w:r>
        <w:rPr/>
        <w:t>with</w:t>
      </w:r>
      <w:r>
        <w:rPr>
          <w:spacing w:val="7"/>
        </w:rPr>
        <w:t> </w:t>
      </w:r>
      <w:r>
        <w:rPr/>
        <w:t>inquisitive</w:t>
      </w:r>
      <w:r>
        <w:rPr>
          <w:spacing w:val="6"/>
        </w:rPr>
        <w:t> </w:t>
      </w:r>
      <w:r>
        <w:rPr/>
        <w:t>questions</w:t>
      </w:r>
      <w:r>
        <w:rPr>
          <w:spacing w:val="12"/>
        </w:rPr>
        <w:t> </w:t>
      </w:r>
      <w:r>
        <w:rPr/>
        <w:t>by</w:t>
      </w:r>
    </w:p>
    <w:p>
      <w:pPr>
        <w:pStyle w:val="BodyText"/>
        <w:spacing w:line="360" w:lineRule="auto" w:before="140"/>
        <w:ind w:left="4472" w:right="714" w:hanging="720"/>
        <w:jc w:val="right"/>
      </w:pPr>
      <w:r>
        <w:rPr/>
        <w:t>asking</w:t>
      </w:r>
      <w:r>
        <w:rPr>
          <w:spacing w:val="30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explain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meaning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image</w:t>
      </w:r>
      <w:r>
        <w:rPr>
          <w:spacing w:val="-57"/>
        </w:rPr>
        <w:t> </w:t>
      </w:r>
      <w:r>
        <w:rPr/>
        <w:t>presented</w:t>
      </w:r>
      <w:r>
        <w:rPr>
          <w:spacing w:val="68"/>
        </w:rPr>
        <w:t> </w:t>
      </w:r>
      <w:r>
        <w:rPr/>
        <w:t>on</w:t>
      </w:r>
      <w:r>
        <w:rPr>
          <w:spacing w:val="65"/>
        </w:rPr>
        <w:t> </w:t>
      </w:r>
      <w:r>
        <w:rPr/>
        <w:t>projector</w:t>
      </w:r>
      <w:r>
        <w:rPr>
          <w:spacing w:val="71"/>
        </w:rPr>
        <w:t> </w:t>
      </w:r>
      <w:r>
        <w:rPr/>
        <w:t>(hands</w:t>
      </w:r>
      <w:r>
        <w:rPr>
          <w:spacing w:val="66"/>
        </w:rPr>
        <w:t> </w:t>
      </w:r>
      <w:r>
        <w:rPr/>
        <w:t>laying</w:t>
      </w:r>
      <w:r>
        <w:rPr>
          <w:spacing w:val="67"/>
        </w:rPr>
        <w:t> </w:t>
      </w:r>
      <w:r>
        <w:rPr/>
        <w:t>on</w:t>
      </w:r>
      <w:r>
        <w:rPr>
          <w:spacing w:val="65"/>
        </w:rPr>
        <w:t> </w:t>
      </w:r>
      <w:r>
        <w:rPr/>
        <w:t>Nigeria</w:t>
      </w:r>
    </w:p>
    <w:p>
      <w:pPr>
        <w:pStyle w:val="BodyText"/>
        <w:ind w:left="872"/>
      </w:pPr>
      <w:r>
        <w:rPr/>
        <w:t>Map)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spacing w:line="360" w:lineRule="auto"/>
        <w:ind w:left="3753" w:right="723" w:hanging="2881"/>
        <w:jc w:val="both"/>
      </w:pPr>
      <w:r>
        <w:rPr/>
        <w:t>Steep</w:t>
      </w:r>
      <w:r>
        <w:rPr>
          <w:spacing w:val="-2"/>
        </w:rPr>
        <w:t> </w:t>
      </w:r>
      <w:r>
        <w:rPr/>
        <w:t>One:</w:t>
        <w:tab/>
        <w:t>The teacher</w:t>
      </w:r>
      <w:r>
        <w:rPr>
          <w:spacing w:val="1"/>
        </w:rPr>
        <w:t> </w:t>
      </w:r>
      <w:r>
        <w:rPr/>
        <w:t>asks the</w:t>
      </w:r>
      <w:r>
        <w:rPr>
          <w:spacing w:val="1"/>
        </w:rPr>
        <w:t> </w:t>
      </w:r>
      <w:r>
        <w:rPr/>
        <w:t>students of 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ethnic groups</w:t>
      </w:r>
      <w:r>
        <w:rPr>
          <w:spacing w:val="-57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in Nigeria</w:t>
      </w:r>
    </w:p>
    <w:p>
      <w:pPr>
        <w:pStyle w:val="BodyText"/>
        <w:tabs>
          <w:tab w:pos="3752" w:val="left" w:leader="none"/>
        </w:tabs>
        <w:spacing w:line="360" w:lineRule="auto" w:before="159"/>
        <w:ind w:left="3753" w:right="719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Two:</w:t>
        <w:tab/>
        <w:t>The</w:t>
      </w:r>
      <w:r>
        <w:rPr>
          <w:spacing w:val="16"/>
        </w:rPr>
        <w:t> </w:t>
      </w:r>
      <w:r>
        <w:rPr/>
        <w:t>teacher</w:t>
      </w:r>
      <w:r>
        <w:rPr>
          <w:spacing w:val="18"/>
        </w:rPr>
        <w:t> </w:t>
      </w:r>
      <w:r>
        <w:rPr/>
        <w:t>asks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if</w:t>
      </w:r>
      <w:r>
        <w:rPr>
          <w:spacing w:val="17"/>
        </w:rPr>
        <w:t> </w:t>
      </w:r>
      <w:r>
        <w:rPr/>
        <w:t>these</w:t>
      </w:r>
      <w:r>
        <w:rPr>
          <w:spacing w:val="16"/>
        </w:rPr>
        <w:t> </w:t>
      </w:r>
      <w:r>
        <w:rPr/>
        <w:t>ethnic</w:t>
      </w:r>
      <w:r>
        <w:rPr>
          <w:spacing w:val="18"/>
        </w:rPr>
        <w:t> </w:t>
      </w:r>
      <w:r>
        <w:rPr/>
        <w:t>group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same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landmark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population;</w:t>
      </w:r>
      <w:r>
        <w:rPr>
          <w:spacing w:val="23"/>
        </w:rPr>
        <w:t> </w:t>
      </w:r>
      <w:r>
        <w:rPr/>
        <w:t>they</w:t>
      </w:r>
      <w:r>
        <w:rPr>
          <w:spacing w:val="18"/>
        </w:rPr>
        <w:t> </w:t>
      </w:r>
      <w:r>
        <w:rPr/>
        <w:t>will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asked</w:t>
      </w:r>
      <w:r>
        <w:rPr>
          <w:spacing w:val="20"/>
        </w:rPr>
        <w:t> </w:t>
      </w:r>
      <w:r>
        <w:rPr/>
        <w:t>also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mention some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ethnic</w:t>
      </w:r>
      <w:r>
        <w:rPr>
          <w:spacing w:val="-1"/>
        </w:rPr>
        <w:t> </w:t>
      </w:r>
      <w:r>
        <w:rPr/>
        <w:t>groups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20" w:hanging="2881"/>
        <w:jc w:val="both"/>
      </w:pPr>
      <w:r>
        <w:rPr/>
        <w:t>Step</w:t>
      </w:r>
      <w:r>
        <w:rPr>
          <w:spacing w:val="-2"/>
        </w:rPr>
        <w:t> </w:t>
      </w:r>
      <w:r>
        <w:rPr/>
        <w:t>Three:</w:t>
        <w:tab/>
        <w:t>The</w:t>
      </w:r>
      <w:r>
        <w:rPr>
          <w:spacing w:val="24"/>
        </w:rPr>
        <w:t> </w:t>
      </w:r>
      <w:r>
        <w:rPr/>
        <w:t>teacher</w:t>
      </w:r>
      <w:r>
        <w:rPr>
          <w:spacing w:val="25"/>
        </w:rPr>
        <w:t> </w:t>
      </w:r>
      <w:r>
        <w:rPr/>
        <w:t>further</w:t>
      </w:r>
      <w:r>
        <w:rPr>
          <w:spacing w:val="25"/>
        </w:rPr>
        <w:t> </w:t>
      </w:r>
      <w:r>
        <w:rPr/>
        <w:t>inquiry</w:t>
      </w:r>
      <w:r>
        <w:rPr>
          <w:spacing w:val="21"/>
        </w:rPr>
        <w:t> </w:t>
      </w:r>
      <w:r>
        <w:rPr/>
        <w:t>into</w:t>
      </w:r>
      <w:r>
        <w:rPr>
          <w:spacing w:val="26"/>
        </w:rPr>
        <w:t> </w:t>
      </w:r>
      <w:r>
        <w:rPr/>
        <w:t>how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country</w:t>
      </w:r>
      <w:r>
        <w:rPr>
          <w:spacing w:val="20"/>
        </w:rPr>
        <w:t> </w:t>
      </w:r>
      <w:r>
        <w:rPr/>
        <w:t>can</w:t>
      </w:r>
      <w:r>
        <w:rPr>
          <w:spacing w:val="26"/>
        </w:rPr>
        <w:t> </w:t>
      </w:r>
      <w:r>
        <w:rPr/>
        <w:t>create</w:t>
      </w:r>
      <w:r>
        <w:rPr>
          <w:spacing w:val="-57"/>
        </w:rPr>
        <w:t> </w:t>
      </w:r>
      <w:r>
        <w:rPr/>
        <w:t>sense</w:t>
      </w:r>
      <w:r>
        <w:rPr>
          <w:spacing w:val="-1"/>
        </w:rPr>
        <w:t> </w:t>
      </w:r>
      <w:r>
        <w:rPr/>
        <w:t>of belonging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both</w:t>
      </w:r>
      <w:r>
        <w:rPr>
          <w:spacing w:val="1"/>
        </w:rPr>
        <w:t> </w:t>
      </w:r>
      <w:r>
        <w:rPr/>
        <w:t>small and big</w:t>
      </w:r>
      <w:r>
        <w:rPr>
          <w:spacing w:val="-3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tabs>
          <w:tab w:pos="3752" w:val="left" w:leader="none"/>
        </w:tabs>
        <w:spacing w:line="360" w:lineRule="auto" w:before="161"/>
        <w:ind w:left="3753" w:right="718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Four:</w:t>
        <w:tab/>
        <w:t>The</w:t>
      </w:r>
      <w:r>
        <w:rPr>
          <w:spacing w:val="12"/>
        </w:rPr>
        <w:t> </w:t>
      </w:r>
      <w:r>
        <w:rPr/>
        <w:t>teacher</w:t>
      </w:r>
      <w:r>
        <w:rPr>
          <w:spacing w:val="14"/>
        </w:rPr>
        <w:t> </w:t>
      </w:r>
      <w:r>
        <w:rPr/>
        <w:t>explains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learner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any</w:t>
      </w:r>
      <w:r>
        <w:rPr>
          <w:spacing w:val="11"/>
        </w:rPr>
        <w:t> </w:t>
      </w:r>
      <w:r>
        <w:rPr/>
        <w:t>country</w:t>
      </w:r>
      <w:r>
        <w:rPr>
          <w:spacing w:val="9"/>
        </w:rPr>
        <w:t> </w:t>
      </w:r>
      <w:r>
        <w:rPr/>
        <w:t>that</w:t>
      </w:r>
      <w:r>
        <w:rPr>
          <w:spacing w:val="14"/>
        </w:rPr>
        <w:t> </w:t>
      </w:r>
      <w:r>
        <w:rPr/>
        <w:t>is</w:t>
      </w:r>
      <w:r>
        <w:rPr>
          <w:spacing w:val="-58"/>
        </w:rPr>
        <w:t> </w:t>
      </w:r>
      <w:r>
        <w:rPr/>
        <w:t>able to create sense of belonging in both small and big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 in National Activities is said to have achieved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of National</w:t>
      </w:r>
      <w:r>
        <w:rPr>
          <w:spacing w:val="2"/>
        </w:rPr>
        <w:t> </w:t>
      </w:r>
      <w:r>
        <w:rPr/>
        <w:t>Integration.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000" w:right="720"/>
        </w:sectPr>
      </w:pPr>
    </w:p>
    <w:p>
      <w:pPr>
        <w:pStyle w:val="BodyText"/>
        <w:tabs>
          <w:tab w:pos="3752" w:val="left" w:leader="none"/>
        </w:tabs>
        <w:spacing w:line="360" w:lineRule="auto" w:before="76"/>
        <w:ind w:left="3753" w:right="717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Five:</w:t>
        <w:tab/>
        <w:t>The</w:t>
      </w:r>
      <w:r>
        <w:rPr>
          <w:spacing w:val="27"/>
        </w:rPr>
        <w:t> </w:t>
      </w:r>
      <w:r>
        <w:rPr/>
        <w:t>teacher</w:t>
      </w:r>
      <w:r>
        <w:rPr>
          <w:spacing w:val="26"/>
        </w:rPr>
        <w:t> </w:t>
      </w:r>
      <w:r>
        <w:rPr/>
        <w:t>displays</w:t>
      </w:r>
      <w:r>
        <w:rPr>
          <w:spacing w:val="28"/>
        </w:rPr>
        <w:t> </w:t>
      </w:r>
      <w:r>
        <w:rPr/>
        <w:t>pictures</w:t>
      </w:r>
      <w:r>
        <w:rPr>
          <w:spacing w:val="28"/>
        </w:rPr>
        <w:t> </w:t>
      </w:r>
      <w:r>
        <w:rPr/>
        <w:t>portraying</w:t>
      </w:r>
      <w:r>
        <w:rPr>
          <w:spacing w:val="26"/>
        </w:rPr>
        <w:t> </w:t>
      </w:r>
      <w:r>
        <w:rPr/>
        <w:t>integration</w:t>
      </w:r>
      <w:r>
        <w:rPr>
          <w:spacing w:val="27"/>
        </w:rPr>
        <w:t> </w:t>
      </w:r>
      <w:r>
        <w:rPr/>
        <w:t>at</w:t>
      </w:r>
      <w:r>
        <w:rPr>
          <w:spacing w:val="-58"/>
        </w:rPr>
        <w:t> </w:t>
      </w:r>
      <w:r>
        <w:rPr/>
        <w:t>political</w:t>
      </w:r>
      <w:r>
        <w:rPr>
          <w:spacing w:val="-2"/>
        </w:rPr>
        <w:t> </w:t>
      </w:r>
      <w:r>
        <w:rPr/>
        <w:t>party</w:t>
      </w:r>
      <w:r>
        <w:rPr>
          <w:spacing w:val="-7"/>
        </w:rPr>
        <w:t> </w:t>
      </w:r>
      <w:r>
        <w:rPr/>
        <w:t>level,</w:t>
      </w:r>
      <w:r>
        <w:rPr>
          <w:spacing w:val="4"/>
        </w:rPr>
        <w:t> </w:t>
      </w:r>
      <w:r>
        <w:rPr/>
        <w:t>youth</w:t>
      </w:r>
      <w:r>
        <w:rPr>
          <w:spacing w:val="-2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religious</w:t>
      </w:r>
      <w:r>
        <w:rPr>
          <w:spacing w:val="-2"/>
        </w:rPr>
        <w:t> </w:t>
      </w:r>
      <w:r>
        <w:rPr/>
        <w:t>level</w:t>
      </w:r>
    </w:p>
    <w:p>
      <w:pPr>
        <w:pStyle w:val="BodyText"/>
        <w:tabs>
          <w:tab w:pos="3752" w:val="left" w:leader="none"/>
        </w:tabs>
        <w:spacing w:line="360" w:lineRule="auto" w:before="161"/>
        <w:ind w:left="3753" w:right="712" w:hanging="2881"/>
        <w:jc w:val="both"/>
      </w:pPr>
      <w:r>
        <w:rPr/>
        <w:t>Step</w:t>
      </w:r>
      <w:r>
        <w:rPr>
          <w:spacing w:val="-2"/>
        </w:rPr>
        <w:t> </w:t>
      </w:r>
      <w:r>
        <w:rPr/>
        <w:t>Six:</w:t>
        <w:tab/>
        <w:t>The</w:t>
      </w:r>
      <w:r>
        <w:rPr>
          <w:spacing w:val="45"/>
        </w:rPr>
        <w:t> </w:t>
      </w:r>
      <w:r>
        <w:rPr/>
        <w:t>teacher</w:t>
      </w:r>
      <w:r>
        <w:rPr>
          <w:spacing w:val="46"/>
        </w:rPr>
        <w:t> </w:t>
      </w:r>
      <w:r>
        <w:rPr/>
        <w:t>further</w:t>
      </w:r>
      <w:r>
        <w:rPr>
          <w:spacing w:val="48"/>
        </w:rPr>
        <w:t> </w:t>
      </w:r>
      <w:r>
        <w:rPr/>
        <w:t>explains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learner</w:t>
      </w:r>
      <w:r>
        <w:rPr>
          <w:spacing w:val="46"/>
        </w:rPr>
        <w:t> </w:t>
      </w:r>
      <w:r>
        <w:rPr/>
        <w:t>that</w:t>
      </w:r>
      <w:r>
        <w:rPr>
          <w:spacing w:val="49"/>
        </w:rPr>
        <w:t> </w:t>
      </w:r>
      <w:r>
        <w:rPr/>
        <w:t>National</w:t>
      </w:r>
      <w:r>
        <w:rPr>
          <w:spacing w:val="-58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building,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 a nation so also thereare bad acts that instantly</w:t>
      </w:r>
      <w:r>
        <w:rPr>
          <w:spacing w:val="1"/>
        </w:rPr>
        <w:t> </w:t>
      </w:r>
      <w:r>
        <w:rPr/>
        <w:t>destroy</w:t>
      </w:r>
      <w:r>
        <w:rPr>
          <w:spacing w:val="-4"/>
        </w:rPr>
        <w:t> </w:t>
      </w:r>
      <w:r>
        <w:rPr/>
        <w:t>countries effort toward building a</w:t>
      </w:r>
      <w:r>
        <w:rPr>
          <w:spacing w:val="-2"/>
        </w:rPr>
        <w:t> </w:t>
      </w:r>
      <w:r>
        <w:rPr/>
        <w:t>nation.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14" w:hanging="2881"/>
        <w:jc w:val="both"/>
      </w:pPr>
      <w:r>
        <w:rPr/>
        <w:t>Step</w:t>
      </w:r>
      <w:r>
        <w:rPr>
          <w:spacing w:val="-2"/>
        </w:rPr>
        <w:t> </w:t>
      </w:r>
      <w:r>
        <w:rPr/>
        <w:t>Seven:</w:t>
        <w:tab/>
        <w:t>Teacher</w:t>
      </w:r>
      <w:r>
        <w:rPr>
          <w:spacing w:val="21"/>
        </w:rPr>
        <w:t> </w:t>
      </w:r>
      <w:r>
        <w:rPr/>
        <w:t>presents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more</w:t>
      </w:r>
      <w:r>
        <w:rPr>
          <w:spacing w:val="21"/>
        </w:rPr>
        <w:t> </w:t>
      </w:r>
      <w:r>
        <w:rPr/>
        <w:t>slides</w:t>
      </w:r>
      <w:r>
        <w:rPr>
          <w:spacing w:val="22"/>
        </w:rPr>
        <w:t> </w:t>
      </w:r>
      <w:r>
        <w:rPr/>
        <w:t>showing</w:t>
      </w:r>
      <w:r>
        <w:rPr>
          <w:spacing w:val="22"/>
        </w:rPr>
        <w:t> </w:t>
      </w:r>
      <w:r>
        <w:rPr/>
        <w:t>acts</w:t>
      </w:r>
      <w:r>
        <w:rPr>
          <w:spacing w:val="-58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bribe,</w:t>
      </w:r>
      <w:r>
        <w:rPr>
          <w:spacing w:val="1"/>
        </w:rPr>
        <w:t> </w:t>
      </w:r>
      <w:r>
        <w:rPr/>
        <w:t>intolerance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nepotism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some of the act that can weaken efforts toward building a</w:t>
      </w:r>
      <w:r>
        <w:rPr>
          <w:spacing w:val="1"/>
        </w:rPr>
        <w:t> </w:t>
      </w:r>
      <w:r>
        <w:rPr/>
        <w:t>nature.</w:t>
      </w:r>
    </w:p>
    <w:p>
      <w:pPr>
        <w:pStyle w:val="BodyText"/>
        <w:tabs>
          <w:tab w:pos="3752" w:val="left" w:leader="none"/>
        </w:tabs>
        <w:ind w:left="872"/>
        <w:jc w:val="both"/>
      </w:pPr>
      <w:r>
        <w:rPr/>
        <w:t>Step</w:t>
      </w:r>
      <w:r>
        <w:rPr>
          <w:spacing w:val="-2"/>
        </w:rPr>
        <w:t> </w:t>
      </w:r>
      <w:r>
        <w:rPr/>
        <w:t>Eight:</w:t>
        <w:tab/>
        <w:t>The</w:t>
      </w:r>
      <w:r>
        <w:rPr>
          <w:spacing w:val="-3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summarize</w:t>
      </w:r>
      <w:r>
        <w:rPr>
          <w:spacing w:val="1"/>
        </w:rPr>
        <w:t> </w:t>
      </w:r>
      <w:r>
        <w:rPr/>
        <w:t>the lesson.</w:t>
      </w:r>
    </w:p>
    <w:p>
      <w:pPr>
        <w:pStyle w:val="BodyText"/>
        <w:tabs>
          <w:tab w:pos="3752" w:val="left" w:leader="none"/>
        </w:tabs>
        <w:spacing w:line="360" w:lineRule="auto" w:before="137"/>
        <w:ind w:left="3753" w:right="717" w:hanging="2881"/>
        <w:jc w:val="both"/>
      </w:pPr>
      <w:r>
        <w:rPr/>
        <w:t>Evaluation:</w:t>
        <w:tab/>
        <w:t>The teachers asked the students to list other acts capable of</w:t>
      </w:r>
      <w:r>
        <w:rPr>
          <w:spacing w:val="-57"/>
        </w:rPr>
        <w:t> </w:t>
      </w:r>
      <w:r>
        <w:rPr/>
        <w:t>slowdown</w:t>
      </w:r>
      <w:r>
        <w:rPr>
          <w:spacing w:val="-2"/>
        </w:rPr>
        <w:t> </w:t>
      </w:r>
      <w:r>
        <w:rPr/>
        <w:t>achievement of</w:t>
      </w:r>
      <w:r>
        <w:rPr>
          <w:spacing w:val="-1"/>
        </w:rPr>
        <w:t> </w:t>
      </w:r>
      <w:r>
        <w:rPr/>
        <w:t>national integration.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spacing w:before="61"/>
        <w:ind w:left="855" w:right="707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LINEAR</w:t>
      </w:r>
      <w:r>
        <w:rPr>
          <w:spacing w:val="-2"/>
        </w:rPr>
        <w:t> </w:t>
      </w:r>
      <w:r>
        <w:rPr/>
        <w:t>POWERPOINT</w:t>
      </w:r>
    </w:p>
    <w:p>
      <w:pPr>
        <w:pStyle w:val="BodyText"/>
        <w:tabs>
          <w:tab w:pos="3752" w:val="left" w:leader="none"/>
        </w:tabs>
        <w:spacing w:before="132"/>
        <w:ind w:left="872"/>
      </w:pPr>
      <w:r>
        <w:rPr/>
        <w:t>School</w:t>
        <w:tab/>
        <w:t>Linear</w:t>
      </w:r>
      <w:r>
        <w:rPr>
          <w:spacing w:val="-3"/>
        </w:rPr>
        <w:t> </w:t>
      </w:r>
      <w:r>
        <w:rPr/>
        <w:t>PowerPoint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Class:</w:t>
        <w:tab/>
        <w:t>SSII</w:t>
      </w:r>
      <w:r>
        <w:rPr>
          <w:spacing w:val="-5"/>
        </w:rPr>
        <w:t> </w:t>
      </w:r>
      <w:r>
        <w:rPr/>
        <w:t>A</w:t>
      </w:r>
    </w:p>
    <w:p>
      <w:pPr>
        <w:pStyle w:val="BodyText"/>
        <w:tabs>
          <w:tab w:pos="4312" w:val="right" w:leader="none"/>
        </w:tabs>
        <w:spacing w:before="137"/>
        <w:ind w:left="872"/>
      </w:pPr>
      <w:r>
        <w:rPr/>
        <w:t>Age</w:t>
      </w:r>
      <w:r>
        <w:rPr>
          <w:spacing w:val="-3"/>
        </w:rPr>
        <w:t> </w:t>
      </w:r>
      <w:r>
        <w:rPr/>
        <w:t>Group:</w:t>
        <w:tab/>
        <w:t>13-16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Subject:</w:t>
        <w:tab/>
        <w:t>Civic</w:t>
      </w:r>
      <w:r>
        <w:rPr>
          <w:spacing w:val="-3"/>
        </w:rPr>
        <w:t> </w:t>
      </w:r>
      <w:r>
        <w:rPr/>
        <w:t>Education</w:t>
      </w:r>
    </w:p>
    <w:p>
      <w:pPr>
        <w:pStyle w:val="BodyText"/>
        <w:tabs>
          <w:tab w:pos="3752" w:val="left" w:leader="none"/>
        </w:tabs>
        <w:spacing w:line="501" w:lineRule="auto" w:before="137"/>
        <w:ind w:left="872" w:right="4255"/>
      </w:pPr>
      <w:r>
        <w:rPr/>
        <w:t>Topic:</w:t>
        <w:tab/>
        <w:t>National Development</w:t>
      </w:r>
      <w:r>
        <w:rPr>
          <w:spacing w:val="-57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Knowledge:</w:t>
        <w:tab/>
        <w:t>National Integration</w:t>
      </w:r>
    </w:p>
    <w:p>
      <w:pPr>
        <w:pStyle w:val="BodyText"/>
        <w:tabs>
          <w:tab w:pos="3752" w:val="left" w:leader="none"/>
        </w:tabs>
        <w:spacing w:line="273" w:lineRule="exact"/>
        <w:ind w:left="872"/>
      </w:pPr>
      <w:r>
        <w:rPr/>
        <w:t>Behavioral</w:t>
      </w:r>
      <w:r>
        <w:rPr>
          <w:spacing w:val="-2"/>
        </w:rPr>
        <w:t> </w:t>
      </w:r>
      <w:r>
        <w:rPr/>
        <w:t>Objects:</w:t>
        <w:tab/>
        <w:t>At the</w:t>
      </w:r>
      <w:r>
        <w:rPr>
          <w:spacing w:val="-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able: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4113" w:val="left" w:leader="none"/>
        </w:tabs>
        <w:spacing w:line="240" w:lineRule="auto" w:before="0" w:after="0"/>
        <w:ind w:left="4113" w:right="0" w:hanging="36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0"/>
          <w:numId w:val="24"/>
        </w:numPr>
        <w:tabs>
          <w:tab w:pos="4113" w:val="left" w:leader="none"/>
        </w:tabs>
        <w:spacing w:line="240" w:lineRule="auto" w:before="137" w:after="0"/>
        <w:ind w:left="4113" w:right="0" w:hanging="360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indicator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0"/>
          <w:numId w:val="24"/>
        </w:numPr>
        <w:tabs>
          <w:tab w:pos="4113" w:val="left" w:leader="none"/>
          <w:tab w:pos="4755" w:val="left" w:leader="none"/>
          <w:tab w:pos="5319" w:val="left" w:leader="none"/>
          <w:tab w:pos="6148" w:val="left" w:leader="none"/>
          <w:tab w:pos="6781" w:val="left" w:leader="none"/>
          <w:tab w:pos="7383" w:val="left" w:leader="none"/>
          <w:tab w:pos="8642" w:val="left" w:leader="none"/>
        </w:tabs>
        <w:spacing w:line="360" w:lineRule="auto" w:before="139" w:after="0"/>
        <w:ind w:left="4113" w:right="714" w:hanging="360"/>
        <w:jc w:val="left"/>
        <w:rPr>
          <w:sz w:val="24"/>
        </w:rPr>
      </w:pPr>
      <w:r>
        <w:rPr>
          <w:sz w:val="24"/>
        </w:rPr>
        <w:t>List</w:t>
        <w:tab/>
        <w:t>the</w:t>
        <w:tab/>
        <w:t>factor</w:t>
        <w:tab/>
        <w:t>that</w:t>
        <w:tab/>
        <w:t>can</w:t>
        <w:tab/>
        <w:t>slowdown</w:t>
        <w:tab/>
      </w:r>
      <w:r>
        <w:rPr>
          <w:spacing w:val="-1"/>
          <w:sz w:val="24"/>
        </w:rPr>
        <w:t>National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0"/>
          <w:numId w:val="24"/>
        </w:numPr>
        <w:tabs>
          <w:tab w:pos="4113" w:val="left" w:leader="none"/>
        </w:tabs>
        <w:spacing w:line="360" w:lineRule="auto" w:before="0" w:after="0"/>
        <w:ind w:left="4113" w:right="720" w:hanging="360"/>
        <w:jc w:val="left"/>
        <w:rPr>
          <w:sz w:val="24"/>
        </w:rPr>
      </w:pPr>
      <w:r>
        <w:rPr>
          <w:sz w:val="24"/>
        </w:rPr>
        <w:t>Classroom</w:t>
      </w:r>
      <w:r>
        <w:rPr>
          <w:spacing w:val="29"/>
          <w:sz w:val="24"/>
        </w:rPr>
        <w:t> </w:t>
      </w:r>
      <w:r>
        <w:rPr>
          <w:sz w:val="24"/>
        </w:rPr>
        <w:t>Discussionon</w:t>
      </w:r>
      <w:r>
        <w:rPr>
          <w:spacing w:val="28"/>
          <w:sz w:val="24"/>
        </w:rPr>
        <w:t> </w:t>
      </w:r>
      <w:r>
        <w:rPr>
          <w:sz w:val="24"/>
        </w:rPr>
        <w:t>picture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developing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undeveloped</w:t>
      </w:r>
      <w:r>
        <w:rPr>
          <w:spacing w:val="-2"/>
          <w:sz w:val="24"/>
        </w:rPr>
        <w:t> </w:t>
      </w:r>
      <w:r>
        <w:rPr>
          <w:sz w:val="24"/>
        </w:rPr>
        <w:t>states within a</w:t>
      </w:r>
      <w:r>
        <w:rPr>
          <w:spacing w:val="-1"/>
          <w:sz w:val="24"/>
        </w:rPr>
        <w:t> </w:t>
      </w:r>
      <w:r>
        <w:rPr>
          <w:sz w:val="24"/>
        </w:rPr>
        <w:t>country.</w:t>
      </w:r>
    </w:p>
    <w:p>
      <w:pPr>
        <w:pStyle w:val="BodyText"/>
        <w:tabs>
          <w:tab w:pos="3752" w:val="left" w:leader="none"/>
        </w:tabs>
        <w:spacing w:before="159"/>
        <w:ind w:left="872"/>
      </w:pPr>
      <w:r>
        <w:rPr/>
        <w:t>Presentation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begins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inquisitive</w:t>
      </w:r>
      <w:r>
        <w:rPr>
          <w:spacing w:val="-1"/>
        </w:rPr>
        <w:t> </w:t>
      </w:r>
      <w:r>
        <w:rPr/>
        <w:t>questions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3752" w:val="left" w:leader="none"/>
        </w:tabs>
        <w:spacing w:line="360" w:lineRule="auto"/>
        <w:ind w:left="3753" w:right="716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One:</w:t>
        <w:tab/>
        <w:t>The</w:t>
      </w:r>
      <w:r>
        <w:rPr>
          <w:spacing w:val="43"/>
        </w:rPr>
        <w:t> </w:t>
      </w:r>
      <w:r>
        <w:rPr/>
        <w:t>teacher</w:t>
      </w:r>
      <w:r>
        <w:rPr>
          <w:spacing w:val="44"/>
        </w:rPr>
        <w:t> </w:t>
      </w:r>
      <w:r>
        <w:rPr/>
        <w:t>asks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students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mentioned</w:t>
      </w:r>
      <w:r>
        <w:rPr>
          <w:spacing w:val="44"/>
        </w:rPr>
        <w:t> </w:t>
      </w:r>
      <w:r>
        <w:rPr/>
        <w:t>part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their</w:t>
      </w:r>
      <w:r>
        <w:rPr>
          <w:spacing w:val="-58"/>
        </w:rPr>
        <w:t> </w:t>
      </w:r>
      <w:r>
        <w:rPr/>
        <w:t>state</w:t>
      </w:r>
      <w:r>
        <w:rPr>
          <w:spacing w:val="-2"/>
        </w:rPr>
        <w:t> </w:t>
      </w:r>
      <w:r>
        <w:rPr/>
        <w:t>that 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regarded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areas</w:t>
      </w:r>
    </w:p>
    <w:p>
      <w:pPr>
        <w:pStyle w:val="BodyText"/>
        <w:tabs>
          <w:tab w:pos="3752" w:val="left" w:leader="none"/>
        </w:tabs>
        <w:spacing w:line="360" w:lineRule="auto" w:before="159"/>
        <w:ind w:left="3753" w:right="718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Two:</w:t>
        <w:tab/>
        <w:t>The</w:t>
      </w:r>
      <w:r>
        <w:rPr>
          <w:spacing w:val="36"/>
        </w:rPr>
        <w:t> </w:t>
      </w:r>
      <w:r>
        <w:rPr/>
        <w:t>teacher</w:t>
      </w:r>
      <w:r>
        <w:rPr>
          <w:spacing w:val="38"/>
        </w:rPr>
        <w:t> </w:t>
      </w:r>
      <w:r>
        <w:rPr/>
        <w:t>asks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give</w:t>
      </w:r>
      <w:r>
        <w:rPr>
          <w:spacing w:val="38"/>
        </w:rPr>
        <w:t> </w:t>
      </w:r>
      <w:r>
        <w:rPr/>
        <w:t>reason</w:t>
      </w:r>
      <w:r>
        <w:rPr>
          <w:spacing w:val="38"/>
        </w:rPr>
        <w:t> </w:t>
      </w:r>
      <w:r>
        <w:rPr/>
        <w:t>while</w:t>
      </w:r>
      <w:r>
        <w:rPr>
          <w:spacing w:val="36"/>
        </w:rPr>
        <w:t> </w:t>
      </w:r>
      <w:r>
        <w:rPr/>
        <w:t>those</w:t>
      </w:r>
      <w:r>
        <w:rPr>
          <w:spacing w:val="-58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undeveloped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16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three:</w:t>
        <w:tab/>
        <w:t>The</w:t>
      </w:r>
      <w:r>
        <w:rPr>
          <w:spacing w:val="23"/>
        </w:rPr>
        <w:t> </w:t>
      </w:r>
      <w:r>
        <w:rPr/>
        <w:t>teachers</w:t>
      </w:r>
      <w:r>
        <w:rPr>
          <w:spacing w:val="24"/>
        </w:rPr>
        <w:t> </w:t>
      </w:r>
      <w:r>
        <w:rPr/>
        <w:t>explain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concept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national</w:t>
      </w:r>
      <w:r>
        <w:rPr>
          <w:spacing w:val="26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to the students as the process by which a country improves</w:t>
      </w:r>
      <w:r>
        <w:rPr>
          <w:spacing w:val="1"/>
        </w:rPr>
        <w:t> </w:t>
      </w:r>
      <w:r>
        <w:rPr/>
        <w:t>the social and economic wellbeing of its citizens through</w:t>
      </w:r>
      <w:r>
        <w:rPr>
          <w:spacing w:val="1"/>
        </w:rPr>
        <w:t> </w:t>
      </w:r>
      <w:r>
        <w:rPr/>
        <w:t>the provision of amenities such as quality education, good</w:t>
      </w:r>
      <w:r>
        <w:rPr>
          <w:spacing w:val="1"/>
        </w:rPr>
        <w:t> </w:t>
      </w:r>
      <w:r>
        <w:rPr/>
        <w:t>roads,</w:t>
      </w:r>
      <w:r>
        <w:rPr>
          <w:spacing w:val="-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and other</w:t>
      </w:r>
      <w:r>
        <w:rPr>
          <w:spacing w:val="-3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infrastructure.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16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four:</w:t>
        <w:tab/>
        <w:t>The</w:t>
      </w:r>
      <w:r>
        <w:rPr>
          <w:spacing w:val="43"/>
        </w:rPr>
        <w:t> </w:t>
      </w:r>
      <w:r>
        <w:rPr/>
        <w:t>teacher</w:t>
      </w:r>
      <w:r>
        <w:rPr>
          <w:spacing w:val="43"/>
        </w:rPr>
        <w:t> </w:t>
      </w:r>
      <w:r>
        <w:rPr/>
        <w:t>projected</w:t>
      </w:r>
      <w:r>
        <w:rPr>
          <w:spacing w:val="43"/>
        </w:rPr>
        <w:t> </w:t>
      </w:r>
      <w:r>
        <w:rPr/>
        <w:t>picture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different</w:t>
      </w:r>
      <w:r>
        <w:rPr>
          <w:spacing w:val="44"/>
        </w:rPr>
        <w:t> </w:t>
      </w:r>
      <w:r>
        <w:rPr/>
        <w:t>area</w:t>
      </w:r>
      <w:r>
        <w:rPr>
          <w:spacing w:val="43"/>
        </w:rPr>
        <w:t> </w:t>
      </w:r>
      <w:r>
        <w:rPr/>
        <w:t>from</w:t>
      </w:r>
      <w:r>
        <w:rPr>
          <w:spacing w:val="44"/>
        </w:rPr>
        <w:t> </w:t>
      </w:r>
      <w:r>
        <w:rPr/>
        <w:t>two</w:t>
      </w:r>
      <w:r>
        <w:rPr>
          <w:spacing w:val="-58"/>
        </w:rPr>
        <w:t> </w:t>
      </w:r>
      <w:r>
        <w:rPr/>
        <w:t>different</w:t>
      </w:r>
      <w:r>
        <w:rPr>
          <w:spacing w:val="47"/>
        </w:rPr>
        <w:t> </w:t>
      </w:r>
      <w:r>
        <w:rPr/>
        <w:t>countries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ask</w:t>
      </w:r>
      <w:r>
        <w:rPr>
          <w:spacing w:val="48"/>
        </w:rPr>
        <w:t> </w:t>
      </w:r>
      <w:r>
        <w:rPr/>
        <w:t>students</w:t>
      </w:r>
      <w:r>
        <w:rPr>
          <w:spacing w:val="50"/>
        </w:rPr>
        <w:t> </w:t>
      </w:r>
      <w:r>
        <w:rPr/>
        <w:t>which</w:t>
      </w:r>
      <w:r>
        <w:rPr>
          <w:spacing w:val="48"/>
        </w:rPr>
        <w:t> </w:t>
      </w:r>
      <w:r>
        <w:rPr/>
        <w:t>country</w:t>
      </w:r>
      <w:r>
        <w:rPr>
          <w:spacing w:val="42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 picture</w:t>
      </w:r>
      <w:r>
        <w:rPr>
          <w:spacing w:val="-2"/>
        </w:rPr>
        <w:t> </w:t>
      </w:r>
      <w:r>
        <w:rPr/>
        <w:t>is nationally</w:t>
      </w:r>
      <w:r>
        <w:rPr>
          <w:spacing w:val="-5"/>
        </w:rPr>
        <w:t> </w:t>
      </w:r>
      <w:r>
        <w:rPr/>
        <w:t>developed.</w:t>
      </w:r>
    </w:p>
    <w:p>
      <w:pPr>
        <w:pStyle w:val="BodyText"/>
        <w:tabs>
          <w:tab w:pos="3752" w:val="left" w:leader="none"/>
        </w:tabs>
        <w:spacing w:line="360" w:lineRule="auto" w:before="162"/>
        <w:ind w:left="3753" w:right="721" w:hanging="2881"/>
        <w:jc w:val="both"/>
      </w:pPr>
      <w:r>
        <w:rPr/>
        <w:t>Step</w:t>
      </w:r>
      <w:r>
        <w:rPr>
          <w:spacing w:val="-2"/>
        </w:rPr>
        <w:t> </w:t>
      </w:r>
      <w:r>
        <w:rPr/>
        <w:t>five:</w:t>
        <w:tab/>
        <w:t>The</w:t>
      </w:r>
      <w:r>
        <w:rPr>
          <w:spacing w:val="9"/>
        </w:rPr>
        <w:t> </w:t>
      </w:r>
      <w:r>
        <w:rPr/>
        <w:t>teachers</w:t>
      </w:r>
      <w:r>
        <w:rPr>
          <w:spacing w:val="10"/>
        </w:rPr>
        <w:t> </w:t>
      </w:r>
      <w:r>
        <w:rPr/>
        <w:t>present</w:t>
      </w:r>
      <w:r>
        <w:rPr>
          <w:spacing w:val="11"/>
        </w:rPr>
        <w:t> </w:t>
      </w:r>
      <w:r>
        <w:rPr/>
        <w:t>indicator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National</w:t>
      </w:r>
      <w:r>
        <w:rPr>
          <w:spacing w:val="11"/>
        </w:rPr>
        <w:t> </w:t>
      </w:r>
      <w:r>
        <w:rPr/>
        <w:t>Development</w:t>
      </w:r>
      <w:r>
        <w:rPr>
          <w:spacing w:val="11"/>
        </w:rPr>
        <w:t> </w:t>
      </w:r>
      <w:r>
        <w:rPr/>
        <w:t>to</w:t>
      </w:r>
      <w:r>
        <w:rPr>
          <w:spacing w:val="-58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via</w:t>
      </w:r>
      <w:r>
        <w:rPr>
          <w:spacing w:val="-1"/>
        </w:rPr>
        <w:t> </w:t>
      </w:r>
      <w:r>
        <w:rPr/>
        <w:t>project to includes: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000" w:right="720"/>
        </w:sectPr>
      </w:pPr>
    </w:p>
    <w:p>
      <w:pPr>
        <w:pStyle w:val="ListParagraph"/>
        <w:numPr>
          <w:ilvl w:val="0"/>
          <w:numId w:val="25"/>
        </w:numPr>
        <w:tabs>
          <w:tab w:pos="4113" w:val="left" w:leader="none"/>
        </w:tabs>
        <w:spacing w:line="360" w:lineRule="auto" w:before="76" w:after="0"/>
        <w:ind w:left="4113" w:right="719" w:hanging="360"/>
        <w:jc w:val="both"/>
        <w:rPr>
          <w:sz w:val="24"/>
        </w:rPr>
      </w:pPr>
      <w:r>
        <w:rPr>
          <w:sz w:val="24"/>
        </w:rPr>
        <w:t>A fair access</w:t>
      </w:r>
      <w:r>
        <w:rPr>
          <w:spacing w:val="1"/>
          <w:sz w:val="24"/>
        </w:rPr>
        <w:t> </w:t>
      </w:r>
      <w:r>
        <w:rPr>
          <w:sz w:val="24"/>
        </w:rPr>
        <w:t>to quality education that boost</w:t>
      </w:r>
      <w:r>
        <w:rPr>
          <w:spacing w:val="60"/>
          <w:sz w:val="24"/>
        </w:rPr>
        <w:t> </w:t>
      </w:r>
      <w:r>
        <w:rPr>
          <w:sz w:val="24"/>
        </w:rPr>
        <w:t>citizen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schooling</w:t>
      </w:r>
    </w:p>
    <w:p>
      <w:pPr>
        <w:pStyle w:val="ListParagraph"/>
        <w:numPr>
          <w:ilvl w:val="0"/>
          <w:numId w:val="25"/>
        </w:numPr>
        <w:tabs>
          <w:tab w:pos="4113" w:val="left" w:leader="none"/>
        </w:tabs>
        <w:spacing w:line="360" w:lineRule="auto" w:before="0" w:after="0"/>
        <w:ind w:left="4113" w:right="716" w:hanging="360"/>
        <w:jc w:val="both"/>
        <w:rPr>
          <w:sz w:val="24"/>
        </w:rPr>
      </w:pPr>
      <w:r>
        <w:rPr>
          <w:sz w:val="24"/>
        </w:rPr>
        <w:t>A fair access to health services that reduce mortality</w:t>
      </w:r>
      <w:r>
        <w:rPr>
          <w:spacing w:val="1"/>
          <w:sz w:val="24"/>
        </w:rPr>
        <w:t> </w:t>
      </w:r>
      <w:r>
        <w:rPr>
          <w:sz w:val="24"/>
        </w:rPr>
        <w:t>rate</w:t>
      </w:r>
    </w:p>
    <w:p>
      <w:pPr>
        <w:pStyle w:val="ListParagraph"/>
        <w:numPr>
          <w:ilvl w:val="0"/>
          <w:numId w:val="25"/>
        </w:numPr>
        <w:tabs>
          <w:tab w:pos="4113" w:val="left" w:leader="none"/>
        </w:tabs>
        <w:spacing w:line="360" w:lineRule="auto" w:before="0" w:after="0"/>
        <w:ind w:left="4113" w:right="719" w:hanging="360"/>
        <w:jc w:val="both"/>
        <w:rPr>
          <w:sz w:val="24"/>
        </w:rPr>
      </w:pPr>
      <w:r>
        <w:rPr>
          <w:sz w:val="24"/>
        </w:rPr>
        <w:t>A fair access to economic opportunities that promote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-2"/>
          <w:sz w:val="24"/>
        </w:rPr>
        <w:t> </w:t>
      </w:r>
      <w:r>
        <w:rPr>
          <w:sz w:val="24"/>
        </w:rPr>
        <w:t>income</w:t>
      </w:r>
    </w:p>
    <w:p>
      <w:pPr>
        <w:pStyle w:val="ListParagraph"/>
        <w:numPr>
          <w:ilvl w:val="0"/>
          <w:numId w:val="25"/>
        </w:numPr>
        <w:tabs>
          <w:tab w:pos="4113" w:val="left" w:leader="none"/>
        </w:tabs>
        <w:spacing w:line="360" w:lineRule="auto" w:before="0" w:after="0"/>
        <w:ind w:left="4113" w:right="717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fair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amenities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power-</w:t>
      </w:r>
      <w:r>
        <w:rPr>
          <w:spacing w:val="1"/>
          <w:sz w:val="24"/>
        </w:rPr>
        <w:t> </w:t>
      </w:r>
      <w:r>
        <w:rPr>
          <w:sz w:val="24"/>
        </w:rPr>
        <w:t>supply,</w:t>
      </w:r>
      <w:r>
        <w:rPr>
          <w:spacing w:val="1"/>
          <w:sz w:val="24"/>
        </w:rPr>
        <w:t> </w:t>
      </w:r>
      <w:r>
        <w:rPr>
          <w:sz w:val="24"/>
        </w:rPr>
        <w:t>safe</w:t>
      </w:r>
      <w:r>
        <w:rPr>
          <w:spacing w:val="1"/>
          <w:sz w:val="24"/>
        </w:rPr>
        <w:t> </w:t>
      </w:r>
      <w:r>
        <w:rPr>
          <w:sz w:val="24"/>
        </w:rPr>
        <w:t>drinkable</w:t>
      </w:r>
      <w:r>
        <w:rPr>
          <w:spacing w:val="1"/>
          <w:sz w:val="24"/>
        </w:rPr>
        <w:t> </w:t>
      </w:r>
      <w:r>
        <w:rPr>
          <w:sz w:val="24"/>
        </w:rPr>
        <w:t>water,</w:t>
      </w:r>
      <w:r>
        <w:rPr>
          <w:spacing w:val="1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network,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</w:p>
    <w:p>
      <w:pPr>
        <w:pStyle w:val="ListParagraph"/>
        <w:numPr>
          <w:ilvl w:val="0"/>
          <w:numId w:val="25"/>
        </w:numPr>
        <w:tabs>
          <w:tab w:pos="4113" w:val="left" w:leader="none"/>
        </w:tabs>
        <w:spacing w:line="360" w:lineRule="auto" w:before="0" w:after="0"/>
        <w:ind w:left="4113" w:right="716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fair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water,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schooling,</w:t>
      </w:r>
      <w:r>
        <w:rPr>
          <w:spacing w:val="1"/>
          <w:sz w:val="24"/>
        </w:rPr>
        <w:t> </w:t>
      </w:r>
      <w:r>
        <w:rPr>
          <w:sz w:val="24"/>
        </w:rPr>
        <w:t>maternal mortality rate, fertility rate, incomes among</w:t>
      </w:r>
      <w:r>
        <w:rPr>
          <w:spacing w:val="1"/>
          <w:sz w:val="24"/>
        </w:rPr>
        <w:t> </w:t>
      </w:r>
      <w:r>
        <w:rPr>
          <w:sz w:val="24"/>
        </w:rPr>
        <w:t>others.</w:t>
      </w:r>
    </w:p>
    <w:p>
      <w:pPr>
        <w:pStyle w:val="BodyText"/>
        <w:tabs>
          <w:tab w:pos="3752" w:val="left" w:leader="none"/>
        </w:tabs>
        <w:spacing w:line="360" w:lineRule="auto" w:before="1"/>
        <w:ind w:left="3753" w:right="720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Six:</w:t>
        <w:tab/>
        <w:t>The</w:t>
      </w:r>
      <w:r>
        <w:rPr>
          <w:spacing w:val="42"/>
        </w:rPr>
        <w:t> </w:t>
      </w:r>
      <w:r>
        <w:rPr/>
        <w:t>teachers</w:t>
      </w:r>
      <w:r>
        <w:rPr>
          <w:spacing w:val="42"/>
        </w:rPr>
        <w:t> </w:t>
      </w:r>
      <w:r>
        <w:rPr/>
        <w:t>presented</w:t>
      </w:r>
      <w:r>
        <w:rPr>
          <w:spacing w:val="47"/>
        </w:rPr>
        <w:t> </w:t>
      </w:r>
      <w:r>
        <w:rPr/>
        <w:t>illustrative</w:t>
      </w:r>
      <w:r>
        <w:rPr>
          <w:spacing w:val="41"/>
        </w:rPr>
        <w:t> </w:t>
      </w:r>
      <w:r>
        <w:rPr/>
        <w:t>pictures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factor</w:t>
      </w:r>
      <w:r>
        <w:rPr>
          <w:spacing w:val="41"/>
        </w:rPr>
        <w:t> </w:t>
      </w:r>
      <w:r>
        <w:rPr/>
        <w:t>that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slowdown National Development</w:t>
      </w:r>
      <w:r>
        <w:rPr>
          <w:spacing w:val="-1"/>
        </w:rPr>
        <w:t> </w:t>
      </w:r>
      <w:r>
        <w:rPr/>
        <w:t>to include:</w:t>
      </w:r>
    </w:p>
    <w:p>
      <w:pPr>
        <w:pStyle w:val="ListParagraph"/>
        <w:numPr>
          <w:ilvl w:val="0"/>
          <w:numId w:val="26"/>
        </w:numPr>
        <w:tabs>
          <w:tab w:pos="4113" w:val="left" w:leader="none"/>
        </w:tabs>
        <w:spacing w:line="240" w:lineRule="auto" w:before="0" w:after="0"/>
        <w:ind w:left="4113" w:right="0" w:hanging="360"/>
        <w:jc w:val="both"/>
        <w:rPr>
          <w:sz w:val="24"/>
        </w:rPr>
      </w:pPr>
      <w:r>
        <w:rPr>
          <w:sz w:val="24"/>
        </w:rPr>
        <w:t>Unemployment</w:t>
      </w:r>
    </w:p>
    <w:p>
      <w:pPr>
        <w:pStyle w:val="ListParagraph"/>
        <w:numPr>
          <w:ilvl w:val="0"/>
          <w:numId w:val="26"/>
        </w:numPr>
        <w:tabs>
          <w:tab w:pos="4113" w:val="left" w:leader="none"/>
        </w:tabs>
        <w:spacing w:line="240" w:lineRule="auto" w:before="137" w:after="0"/>
        <w:ind w:left="4113" w:right="0" w:hanging="360"/>
        <w:jc w:val="both"/>
        <w:rPr>
          <w:sz w:val="24"/>
        </w:rPr>
      </w:pPr>
      <w:r>
        <w:rPr>
          <w:sz w:val="24"/>
        </w:rPr>
        <w:t>Bribing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Corruption</w:t>
      </w:r>
    </w:p>
    <w:p>
      <w:pPr>
        <w:pStyle w:val="ListParagraph"/>
        <w:numPr>
          <w:ilvl w:val="0"/>
          <w:numId w:val="26"/>
        </w:numPr>
        <w:tabs>
          <w:tab w:pos="4113" w:val="left" w:leader="none"/>
        </w:tabs>
        <w:spacing w:line="240" w:lineRule="auto" w:before="140" w:after="0"/>
        <w:ind w:left="4113" w:right="0" w:hanging="360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Illiterates</w:t>
      </w:r>
      <w:r>
        <w:rPr>
          <w:spacing w:val="-1"/>
          <w:sz w:val="24"/>
        </w:rPr>
        <w:t> </w:t>
      </w:r>
      <w:r>
        <w:rPr>
          <w:sz w:val="24"/>
        </w:rPr>
        <w:t>citizen</w:t>
      </w:r>
    </w:p>
    <w:p>
      <w:pPr>
        <w:pStyle w:val="ListParagraph"/>
        <w:numPr>
          <w:ilvl w:val="0"/>
          <w:numId w:val="26"/>
        </w:numPr>
        <w:tabs>
          <w:tab w:pos="4113" w:val="left" w:leader="none"/>
        </w:tabs>
        <w:spacing w:line="240" w:lineRule="auto" w:before="136" w:after="0"/>
        <w:ind w:left="4113" w:right="0" w:hanging="360"/>
        <w:jc w:val="left"/>
        <w:rPr>
          <w:sz w:val="24"/>
        </w:rPr>
      </w:pPr>
      <w:r>
        <w:rPr>
          <w:sz w:val="24"/>
        </w:rPr>
        <w:t>Low access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0"/>
          <w:numId w:val="26"/>
        </w:numPr>
        <w:tabs>
          <w:tab w:pos="4113" w:val="left" w:leader="none"/>
        </w:tabs>
        <w:spacing w:line="240" w:lineRule="auto" w:before="140" w:after="0"/>
        <w:ind w:left="4113" w:right="0" w:hanging="360"/>
        <w:jc w:val="left"/>
        <w:rPr>
          <w:sz w:val="24"/>
        </w:rPr>
      </w:pPr>
      <w:r>
        <w:rPr>
          <w:sz w:val="24"/>
        </w:rPr>
        <w:t>Nepotism</w:t>
      </w:r>
    </w:p>
    <w:p>
      <w:pPr>
        <w:pStyle w:val="ListParagraph"/>
        <w:numPr>
          <w:ilvl w:val="0"/>
          <w:numId w:val="26"/>
        </w:numPr>
        <w:tabs>
          <w:tab w:pos="4113" w:val="left" w:leader="none"/>
        </w:tabs>
        <w:spacing w:line="240" w:lineRule="auto" w:before="136" w:after="0"/>
        <w:ind w:left="4113" w:right="0" w:hanging="360"/>
        <w:jc w:val="left"/>
        <w:rPr>
          <w:sz w:val="24"/>
        </w:rPr>
      </w:pPr>
      <w:r>
        <w:rPr>
          <w:sz w:val="24"/>
        </w:rPr>
        <w:t>Inequality</w:t>
      </w:r>
    </w:p>
    <w:p>
      <w:pPr>
        <w:pStyle w:val="BodyText"/>
        <w:tabs>
          <w:tab w:pos="3752" w:val="left" w:leader="none"/>
        </w:tabs>
        <w:spacing w:before="140"/>
        <w:ind w:left="872"/>
      </w:pPr>
      <w:r>
        <w:rPr/>
        <w:t>Conclusion: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concludes the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summarizes the lesson</w:t>
      </w:r>
    </w:p>
    <w:p>
      <w:pPr>
        <w:pStyle w:val="BodyText"/>
        <w:tabs>
          <w:tab w:pos="3752" w:val="left" w:leader="none"/>
        </w:tabs>
        <w:spacing w:line="360" w:lineRule="auto" w:before="136"/>
        <w:ind w:left="3753" w:right="722" w:hanging="2881"/>
        <w:jc w:val="both"/>
      </w:pPr>
      <w:r>
        <w:rPr/>
        <w:t>Evaluation:</w:t>
        <w:tab/>
        <w:t>The teachers asked the students to list other acts capable of</w:t>
      </w:r>
      <w:r>
        <w:rPr>
          <w:spacing w:val="-57"/>
        </w:rPr>
        <w:t> </w:t>
      </w:r>
      <w:r>
        <w:rPr/>
        <w:t>slowdown</w:t>
      </w:r>
      <w:r>
        <w:rPr>
          <w:spacing w:val="-1"/>
        </w:rPr>
        <w:t> </w:t>
      </w:r>
      <w:r>
        <w:rPr/>
        <w:t>achievement of</w:t>
      </w:r>
      <w:r>
        <w:rPr>
          <w:spacing w:val="-1"/>
        </w:rPr>
        <w:t> </w:t>
      </w:r>
      <w:r>
        <w:rPr/>
        <w:t>National Development.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spacing w:before="61"/>
        <w:ind w:left="855" w:right="707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LINEAR</w:t>
      </w:r>
      <w:r>
        <w:rPr>
          <w:spacing w:val="-2"/>
        </w:rPr>
        <w:t> </w:t>
      </w:r>
      <w:r>
        <w:rPr/>
        <w:t>POWERPOINT</w:t>
      </w:r>
    </w:p>
    <w:p>
      <w:pPr>
        <w:pStyle w:val="BodyText"/>
        <w:tabs>
          <w:tab w:pos="3752" w:val="left" w:leader="none"/>
        </w:tabs>
        <w:spacing w:before="132"/>
        <w:ind w:left="872"/>
      </w:pPr>
      <w:r>
        <w:rPr/>
        <w:t>School</w:t>
        <w:tab/>
        <w:t>Linear</w:t>
      </w:r>
      <w:r>
        <w:rPr>
          <w:spacing w:val="-3"/>
        </w:rPr>
        <w:t> </w:t>
      </w:r>
      <w:r>
        <w:rPr/>
        <w:t>PowerPoint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Class:</w:t>
        <w:tab/>
        <w:t>SSII</w:t>
      </w:r>
      <w:r>
        <w:rPr>
          <w:spacing w:val="-5"/>
        </w:rPr>
        <w:t> </w:t>
      </w:r>
      <w:r>
        <w:rPr/>
        <w:t>A</w:t>
      </w:r>
    </w:p>
    <w:p>
      <w:pPr>
        <w:pStyle w:val="BodyText"/>
        <w:tabs>
          <w:tab w:pos="4312" w:val="right" w:leader="none"/>
        </w:tabs>
        <w:spacing w:before="137"/>
        <w:ind w:left="872"/>
      </w:pPr>
      <w:r>
        <w:rPr/>
        <w:t>Age</w:t>
      </w:r>
      <w:r>
        <w:rPr>
          <w:spacing w:val="-3"/>
        </w:rPr>
        <w:t> </w:t>
      </w:r>
      <w:r>
        <w:rPr/>
        <w:t>Group:</w:t>
        <w:tab/>
        <w:t>13-16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Subject:</w:t>
        <w:tab/>
        <w:t>Civic</w:t>
      </w:r>
      <w:r>
        <w:rPr>
          <w:spacing w:val="-4"/>
        </w:rPr>
        <w:t> </w:t>
      </w:r>
      <w:r>
        <w:rPr/>
        <w:t>Education</w:t>
      </w:r>
    </w:p>
    <w:p>
      <w:pPr>
        <w:pStyle w:val="BodyText"/>
        <w:tabs>
          <w:tab w:pos="3752" w:val="left" w:leader="none"/>
        </w:tabs>
        <w:spacing w:before="137"/>
        <w:ind w:left="872"/>
      </w:pPr>
      <w:r>
        <w:rPr/>
        <w:t>Topic:</w:t>
        <w:tab/>
        <w:t>Political</w:t>
      </w:r>
      <w:r>
        <w:rPr>
          <w:spacing w:val="-2"/>
        </w:rPr>
        <w:t> </w:t>
      </w:r>
      <w:r>
        <w:rPr/>
        <w:t>Apathy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Previous</w:t>
      </w:r>
      <w:r>
        <w:rPr>
          <w:spacing w:val="-2"/>
        </w:rPr>
        <w:t> </w:t>
      </w:r>
      <w:r>
        <w:rPr/>
        <w:t>Knowledge:</w:t>
        <w:tab/>
        <w:t>National</w:t>
      </w:r>
      <w:r>
        <w:rPr>
          <w:spacing w:val="-3"/>
        </w:rPr>
        <w:t> </w:t>
      </w:r>
      <w:r>
        <w:rPr/>
        <w:t>Development</w:t>
      </w:r>
    </w:p>
    <w:p>
      <w:pPr>
        <w:pStyle w:val="BodyText"/>
        <w:tabs>
          <w:tab w:pos="3752" w:val="left" w:leader="none"/>
        </w:tabs>
        <w:spacing w:before="137"/>
        <w:ind w:left="872"/>
      </w:pPr>
      <w:r>
        <w:rPr/>
        <w:t>Behavioral</w:t>
      </w:r>
      <w:r>
        <w:rPr>
          <w:spacing w:val="-2"/>
        </w:rPr>
        <w:t> </w:t>
      </w:r>
      <w:r>
        <w:rPr/>
        <w:t>Objects:</w:t>
        <w:tab/>
        <w:t>At the</w:t>
      </w:r>
      <w:r>
        <w:rPr>
          <w:spacing w:val="-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able:</w:t>
      </w:r>
    </w:p>
    <w:p>
      <w:pPr>
        <w:pStyle w:val="ListParagraph"/>
        <w:numPr>
          <w:ilvl w:val="0"/>
          <w:numId w:val="27"/>
        </w:numPr>
        <w:tabs>
          <w:tab w:pos="4113" w:val="left" w:leader="none"/>
        </w:tabs>
        <w:spacing w:line="240" w:lineRule="auto" w:before="140" w:after="0"/>
        <w:ind w:left="4113" w:right="0" w:hanging="360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concept of Political Apathy</w:t>
      </w:r>
    </w:p>
    <w:p>
      <w:pPr>
        <w:pStyle w:val="ListParagraph"/>
        <w:numPr>
          <w:ilvl w:val="0"/>
          <w:numId w:val="27"/>
        </w:numPr>
        <w:tabs>
          <w:tab w:pos="4113" w:val="left" w:leader="none"/>
        </w:tabs>
        <w:spacing w:line="240" w:lineRule="auto" w:before="137" w:after="0"/>
        <w:ind w:left="4113" w:right="0" w:hanging="360"/>
        <w:jc w:val="both"/>
        <w:rPr>
          <w:sz w:val="24"/>
        </w:rPr>
      </w:pPr>
      <w:r>
        <w:rPr>
          <w:sz w:val="24"/>
        </w:rPr>
        <w:t>Explains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implication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Political apathy</w:t>
      </w:r>
    </w:p>
    <w:p>
      <w:pPr>
        <w:pStyle w:val="ListParagraph"/>
        <w:numPr>
          <w:ilvl w:val="0"/>
          <w:numId w:val="27"/>
        </w:numPr>
        <w:tabs>
          <w:tab w:pos="4113" w:val="left" w:leader="none"/>
        </w:tabs>
        <w:spacing w:line="240" w:lineRule="auto" w:before="139" w:after="0"/>
        <w:ind w:left="4113" w:right="0" w:hanging="360"/>
        <w:jc w:val="both"/>
        <w:rPr>
          <w:sz w:val="24"/>
        </w:rPr>
      </w:pPr>
      <w:r>
        <w:rPr>
          <w:sz w:val="24"/>
        </w:rPr>
        <w:t>Acts</w:t>
      </w:r>
      <w:r>
        <w:rPr>
          <w:spacing w:val="-1"/>
          <w:sz w:val="24"/>
        </w:rPr>
        <w:t> </w:t>
      </w:r>
      <w:r>
        <w:rPr>
          <w:sz w:val="24"/>
        </w:rPr>
        <w:t>capable</w:t>
      </w:r>
      <w:r>
        <w:rPr>
          <w:spacing w:val="-1"/>
          <w:sz w:val="24"/>
        </w:rPr>
        <w:t> </w:t>
      </w:r>
      <w:r>
        <w:rPr>
          <w:sz w:val="24"/>
        </w:rPr>
        <w:t>of promoting</w:t>
      </w:r>
      <w:r>
        <w:rPr>
          <w:spacing w:val="-3"/>
          <w:sz w:val="24"/>
        </w:rPr>
        <w:t> </w:t>
      </w:r>
      <w:r>
        <w:rPr>
          <w:sz w:val="24"/>
        </w:rPr>
        <w:t>Political Apathy</w:t>
      </w:r>
    </w:p>
    <w:p>
      <w:pPr>
        <w:pStyle w:val="ListParagraph"/>
        <w:numPr>
          <w:ilvl w:val="0"/>
          <w:numId w:val="27"/>
        </w:numPr>
        <w:tabs>
          <w:tab w:pos="4113" w:val="left" w:leader="none"/>
        </w:tabs>
        <w:spacing w:line="360" w:lineRule="auto" w:before="137" w:after="0"/>
        <w:ind w:left="4113" w:right="716" w:hanging="360"/>
        <w:jc w:val="both"/>
        <w:rPr>
          <w:sz w:val="24"/>
        </w:rPr>
      </w:pPr>
      <w:r>
        <w:rPr>
          <w:sz w:val="24"/>
        </w:rPr>
        <w:t>Enumerate</w:t>
      </w:r>
      <w:r>
        <w:rPr>
          <w:spacing w:val="36"/>
          <w:sz w:val="24"/>
        </w:rPr>
        <w:t> </w:t>
      </w:r>
      <w:r>
        <w:rPr>
          <w:sz w:val="24"/>
        </w:rPr>
        <w:t>reason</w:t>
      </w:r>
      <w:r>
        <w:rPr>
          <w:spacing w:val="37"/>
          <w:sz w:val="24"/>
        </w:rPr>
        <w:t> </w:t>
      </w:r>
      <w:r>
        <w:rPr>
          <w:sz w:val="24"/>
        </w:rPr>
        <w:t>people</w:t>
      </w:r>
      <w:r>
        <w:rPr>
          <w:spacing w:val="36"/>
          <w:sz w:val="24"/>
        </w:rPr>
        <w:t> </w:t>
      </w:r>
      <w:r>
        <w:rPr>
          <w:sz w:val="24"/>
        </w:rPr>
        <w:t>givens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6"/>
          <w:sz w:val="24"/>
        </w:rPr>
        <w:t> </w:t>
      </w:r>
      <w:r>
        <w:rPr>
          <w:sz w:val="24"/>
        </w:rPr>
        <w:t>non-participation</w:t>
      </w:r>
      <w:r>
        <w:rPr>
          <w:spacing w:val="-58"/>
          <w:sz w:val="24"/>
        </w:rPr>
        <w:t> </w:t>
      </w:r>
      <w:r>
        <w:rPr>
          <w:sz w:val="24"/>
        </w:rPr>
        <w:t>in Politics</w:t>
      </w:r>
    </w:p>
    <w:p>
      <w:pPr>
        <w:pStyle w:val="BodyText"/>
        <w:tabs>
          <w:tab w:pos="3752" w:val="left" w:leader="none"/>
        </w:tabs>
        <w:spacing w:line="360" w:lineRule="auto"/>
        <w:ind w:left="872" w:right="718"/>
        <w:jc w:val="both"/>
      </w:pPr>
      <w:r>
        <w:rPr/>
        <w:t>Presentation</w:t>
        <w:tab/>
        <w:t>The</w:t>
      </w:r>
      <w:r>
        <w:rPr>
          <w:spacing w:val="47"/>
        </w:rPr>
        <w:t> </w:t>
      </w:r>
      <w:r>
        <w:rPr/>
        <w:t>teacher</w:t>
      </w:r>
      <w:r>
        <w:rPr>
          <w:spacing w:val="49"/>
        </w:rPr>
        <w:t> </w:t>
      </w:r>
      <w:r>
        <w:rPr/>
        <w:t>begins</w:t>
      </w:r>
      <w:r>
        <w:rPr>
          <w:spacing w:val="50"/>
        </w:rPr>
        <w:t> </w:t>
      </w:r>
      <w:r>
        <w:rPr/>
        <w:t>the</w:t>
      </w:r>
      <w:r>
        <w:rPr>
          <w:spacing w:val="52"/>
        </w:rPr>
        <w:t> </w:t>
      </w:r>
      <w:r>
        <w:rPr/>
        <w:t>lesson</w:t>
      </w:r>
      <w:r>
        <w:rPr>
          <w:spacing w:val="50"/>
        </w:rPr>
        <w:t> </w:t>
      </w:r>
      <w:r>
        <w:rPr/>
        <w:t>by</w:t>
      </w:r>
      <w:r>
        <w:rPr>
          <w:spacing w:val="47"/>
        </w:rPr>
        <w:t> </w:t>
      </w:r>
      <w:r>
        <w:rPr/>
        <w:t>asking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students</w:t>
      </w:r>
      <w:r>
        <w:rPr>
          <w:spacing w:val="50"/>
        </w:rPr>
        <w:t> </w:t>
      </w:r>
      <w:r>
        <w:rPr/>
        <w:t>to</w:t>
      </w:r>
      <w:r>
        <w:rPr>
          <w:spacing w:val="-57"/>
        </w:rPr>
        <w:t> </w:t>
      </w:r>
      <w:r>
        <w:rPr/>
        <w:t>take</w:t>
        <w:tab/>
        <w:t>a</w:t>
      </w:r>
      <w:r>
        <w:rPr>
          <w:spacing w:val="53"/>
        </w:rPr>
        <w:t> </w:t>
      </w:r>
      <w:r>
        <w:rPr/>
        <w:t>look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the</w:t>
      </w:r>
      <w:r>
        <w:rPr>
          <w:spacing w:val="53"/>
        </w:rPr>
        <w:t> </w:t>
      </w:r>
      <w:r>
        <w:rPr/>
        <w:t>image</w:t>
      </w:r>
      <w:r>
        <w:rPr>
          <w:spacing w:val="54"/>
        </w:rPr>
        <w:t> </w:t>
      </w:r>
      <w:r>
        <w:rPr/>
        <w:t>display</w:t>
      </w:r>
      <w:r>
        <w:rPr>
          <w:spacing w:val="50"/>
        </w:rPr>
        <w:t> </w:t>
      </w:r>
      <w:r>
        <w:rPr/>
        <w:t>on</w:t>
      </w:r>
      <w:r>
        <w:rPr>
          <w:spacing w:val="53"/>
        </w:rPr>
        <w:t> </w:t>
      </w:r>
      <w:r>
        <w:rPr/>
        <w:t>projector.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first</w:t>
      </w:r>
      <w:r>
        <w:rPr>
          <w:spacing w:val="54"/>
        </w:rPr>
        <w:t> </w:t>
      </w:r>
      <w:r>
        <w:rPr/>
        <w:t>two</w:t>
      </w:r>
    </w:p>
    <w:p>
      <w:pPr>
        <w:pStyle w:val="BodyText"/>
        <w:tabs>
          <w:tab w:pos="3752" w:val="left" w:leader="none"/>
        </w:tabs>
        <w:ind w:left="872"/>
        <w:jc w:val="both"/>
      </w:pPr>
      <w:r>
        <w:rPr/>
        <w:t>slides</w:t>
        <w:tab/>
        <w:t>are</w:t>
      </w:r>
      <w:r>
        <w:rPr>
          <w:spacing w:val="-4"/>
        </w:rPr>
        <w:t> </w:t>
      </w:r>
      <w:r>
        <w:rPr/>
        <w:t>image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protest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-2"/>
        </w:rPr>
        <w:t> </w:t>
      </w:r>
      <w:r>
        <w:rPr/>
        <w:t>campaign.</w:t>
      </w:r>
    </w:p>
    <w:p>
      <w:pPr>
        <w:pStyle w:val="BodyText"/>
        <w:tabs>
          <w:tab w:pos="3752" w:val="left" w:leader="none"/>
        </w:tabs>
        <w:spacing w:line="360" w:lineRule="auto" w:before="139"/>
        <w:ind w:left="3753" w:right="724" w:hanging="2881"/>
        <w:jc w:val="both"/>
      </w:pPr>
      <w:r>
        <w:rPr/>
        <w:t>Steep</w:t>
      </w:r>
      <w:r>
        <w:rPr>
          <w:spacing w:val="-2"/>
        </w:rPr>
        <w:t> </w:t>
      </w:r>
      <w:r>
        <w:rPr/>
        <w:t>One:</w:t>
        <w:tab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say</w:t>
      </w:r>
      <w:r>
        <w:rPr>
          <w:spacing w:val="60"/>
        </w:rPr>
        <w:t> </w:t>
      </w:r>
      <w:r>
        <w:rPr/>
        <w:t>about</w:t>
      </w:r>
      <w:r>
        <w:rPr>
          <w:spacing w:val="-57"/>
        </w:rPr>
        <w:t> </w:t>
      </w:r>
      <w:r>
        <w:rPr/>
        <w:t>these</w:t>
      </w:r>
      <w:r>
        <w:rPr>
          <w:spacing w:val="-2"/>
        </w:rPr>
        <w:t> </w:t>
      </w:r>
      <w:r>
        <w:rPr/>
        <w:t>people, which</w:t>
      </w:r>
      <w:r>
        <w:rPr>
          <w:spacing w:val="1"/>
        </w:rPr>
        <w:t> </w:t>
      </w:r>
      <w:r>
        <w:rPr/>
        <w:t>act are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out?</w:t>
      </w:r>
    </w:p>
    <w:p>
      <w:pPr>
        <w:pStyle w:val="BodyText"/>
        <w:tabs>
          <w:tab w:pos="3752" w:val="left" w:leader="none"/>
        </w:tabs>
        <w:spacing w:line="360" w:lineRule="auto" w:before="1"/>
        <w:ind w:left="3753" w:right="717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Two:</w:t>
        <w:tab/>
        <w:t>The</w:t>
      </w:r>
      <w:r>
        <w:rPr>
          <w:spacing w:val="32"/>
        </w:rPr>
        <w:t> </w:t>
      </w:r>
      <w:r>
        <w:rPr/>
        <w:t>teacher</w:t>
      </w:r>
      <w:r>
        <w:rPr>
          <w:spacing w:val="32"/>
        </w:rPr>
        <w:t> </w:t>
      </w:r>
      <w:r>
        <w:rPr/>
        <w:t>furthers</w:t>
      </w:r>
      <w:r>
        <w:rPr>
          <w:spacing w:val="36"/>
        </w:rPr>
        <w:t> </w:t>
      </w:r>
      <w:r>
        <w:rPr/>
        <w:t>asked</w:t>
      </w:r>
      <w:r>
        <w:rPr>
          <w:spacing w:val="33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what</w:t>
      </w:r>
      <w:r>
        <w:rPr>
          <w:spacing w:val="33"/>
        </w:rPr>
        <w:t> </w:t>
      </w:r>
      <w:r>
        <w:rPr/>
        <w:t>act</w:t>
      </w:r>
      <w:r>
        <w:rPr>
          <w:spacing w:val="33"/>
        </w:rPr>
        <w:t> </w:t>
      </w:r>
      <w:r>
        <w:rPr/>
        <w:t>opposing</w:t>
      </w:r>
      <w:r>
        <w:rPr>
          <w:spacing w:val="30"/>
        </w:rPr>
        <w:t> </w:t>
      </w:r>
      <w:r>
        <w:rPr/>
        <w:t>to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slides.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to build the</w:t>
      </w:r>
      <w:r>
        <w:rPr>
          <w:spacing w:val="-1"/>
        </w:rPr>
        <w:t> </w:t>
      </w:r>
      <w:r>
        <w:rPr/>
        <w:t>concept of political apathy</w:t>
      </w:r>
    </w:p>
    <w:p>
      <w:pPr>
        <w:pStyle w:val="BodyText"/>
        <w:tabs>
          <w:tab w:pos="3752" w:val="left" w:leader="none"/>
        </w:tabs>
        <w:spacing w:line="360" w:lineRule="auto"/>
        <w:ind w:left="3753" w:right="716" w:hanging="2881"/>
        <w:jc w:val="both"/>
      </w:pPr>
      <w:r>
        <w:rPr/>
        <w:t>Step</w:t>
      </w:r>
      <w:r>
        <w:rPr>
          <w:spacing w:val="-2"/>
        </w:rPr>
        <w:t> </w:t>
      </w:r>
      <w:r>
        <w:rPr/>
        <w:t>Three:</w:t>
        <w:tab/>
        <w:t>The</w:t>
      </w:r>
      <w:r>
        <w:rPr>
          <w:spacing w:val="44"/>
        </w:rPr>
        <w:t> </w:t>
      </w:r>
      <w:r>
        <w:rPr/>
        <w:t>teacher</w:t>
      </w:r>
      <w:r>
        <w:rPr>
          <w:spacing w:val="48"/>
        </w:rPr>
        <w:t> </w:t>
      </w:r>
      <w:r>
        <w:rPr/>
        <w:t>asks</w:t>
      </w:r>
      <w:r>
        <w:rPr>
          <w:spacing w:val="45"/>
        </w:rPr>
        <w:t> </w:t>
      </w:r>
      <w:r>
        <w:rPr/>
        <w:t>open</w:t>
      </w:r>
      <w:r>
        <w:rPr>
          <w:spacing w:val="47"/>
        </w:rPr>
        <w:t> </w:t>
      </w:r>
      <w:r>
        <w:rPr/>
        <w:t>up</w:t>
      </w:r>
      <w:r>
        <w:rPr>
          <w:spacing w:val="45"/>
        </w:rPr>
        <w:t> </w:t>
      </w:r>
      <w:r>
        <w:rPr/>
        <w:t>more</w:t>
      </w:r>
      <w:r>
        <w:rPr>
          <w:spacing w:val="44"/>
        </w:rPr>
        <w:t> </w:t>
      </w:r>
      <w:r>
        <w:rPr/>
        <w:t>slides</w:t>
      </w:r>
      <w:r>
        <w:rPr>
          <w:spacing w:val="44"/>
        </w:rPr>
        <w:t> </w:t>
      </w:r>
      <w:r>
        <w:rPr/>
        <w:t>on</w:t>
      </w:r>
      <w:r>
        <w:rPr>
          <w:spacing w:val="45"/>
        </w:rPr>
        <w:t> </w:t>
      </w:r>
      <w:r>
        <w:rPr/>
        <w:t>implication</w:t>
      </w:r>
      <w:r>
        <w:rPr>
          <w:spacing w:val="45"/>
        </w:rPr>
        <w:t> </w:t>
      </w:r>
      <w:r>
        <w:rPr/>
        <w:t>of</w:t>
      </w:r>
      <w:r>
        <w:rPr>
          <w:spacing w:val="-57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apathy</w:t>
      </w:r>
    </w:p>
    <w:p>
      <w:pPr>
        <w:pStyle w:val="BodyText"/>
        <w:tabs>
          <w:tab w:pos="3752" w:val="left" w:leader="none"/>
        </w:tabs>
        <w:spacing w:line="360" w:lineRule="auto"/>
        <w:ind w:left="3753" w:right="722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Four:</w:t>
        <w:tab/>
        <w:t>The</w:t>
      </w:r>
      <w:r>
        <w:rPr>
          <w:spacing w:val="8"/>
        </w:rPr>
        <w:t> </w:t>
      </w:r>
      <w:r>
        <w:rPr/>
        <w:t>teacher</w:t>
      </w:r>
      <w:r>
        <w:rPr>
          <w:spacing w:val="9"/>
        </w:rPr>
        <w:t> </w:t>
      </w:r>
      <w:r>
        <w:rPr/>
        <w:t>explained</w:t>
      </w:r>
      <w:r>
        <w:rPr>
          <w:spacing w:val="9"/>
        </w:rPr>
        <w:t> </w:t>
      </w:r>
      <w:r>
        <w:rPr/>
        <w:t>reason</w:t>
      </w:r>
      <w:r>
        <w:rPr>
          <w:spacing w:val="9"/>
        </w:rPr>
        <w:t> </w:t>
      </w:r>
      <w:r>
        <w:rPr/>
        <w:t>why</w:t>
      </w:r>
      <w:r>
        <w:rPr>
          <w:spacing w:val="5"/>
        </w:rPr>
        <w:t> </w:t>
      </w:r>
      <w:r>
        <w:rPr/>
        <w:t>people</w:t>
      </w:r>
      <w:r>
        <w:rPr>
          <w:spacing w:val="8"/>
        </w:rPr>
        <w:t> </w:t>
      </w:r>
      <w:r>
        <w:rPr/>
        <w:t>don‟t</w:t>
      </w:r>
      <w:r>
        <w:rPr>
          <w:spacing w:val="8"/>
        </w:rPr>
        <w:t> </w:t>
      </w:r>
      <w:r>
        <w:rPr/>
        <w:t>participate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politics</w:t>
      </w:r>
    </w:p>
    <w:p>
      <w:pPr>
        <w:pStyle w:val="BodyText"/>
        <w:tabs>
          <w:tab w:pos="3752" w:val="left" w:leader="none"/>
        </w:tabs>
        <w:ind w:left="872"/>
        <w:jc w:val="both"/>
      </w:pPr>
      <w:r>
        <w:rPr/>
        <w:t>Step</w:t>
      </w:r>
      <w:r>
        <w:rPr>
          <w:spacing w:val="-1"/>
        </w:rPr>
        <w:t> </w:t>
      </w:r>
      <w:r>
        <w:rPr/>
        <w:t>six:</w:t>
        <w:tab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summarizes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lesson.</w:t>
      </w:r>
    </w:p>
    <w:p>
      <w:pPr>
        <w:pStyle w:val="BodyText"/>
        <w:tabs>
          <w:tab w:pos="3752" w:val="left" w:leader="none"/>
        </w:tabs>
        <w:spacing w:line="360" w:lineRule="auto" w:before="138"/>
        <w:ind w:left="3753" w:right="718" w:hanging="2881"/>
        <w:jc w:val="both"/>
      </w:pPr>
      <w:r>
        <w:rPr/>
        <w:t>Evaluation:</w:t>
        <w:tab/>
        <w:t>The teacher asks</w:t>
      </w:r>
      <w:r>
        <w:rPr>
          <w:spacing w:val="1"/>
        </w:rPr>
        <w:t> </w:t>
      </w:r>
      <w:r>
        <w:rPr/>
        <w:t>the student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listen</w:t>
      </w:r>
      <w:r>
        <w:rPr>
          <w:spacing w:val="1"/>
        </w:rPr>
        <w:t> </w:t>
      </w:r>
      <w:r>
        <w:rPr/>
        <w:t>to radio</w:t>
      </w:r>
      <w:r>
        <w:rPr>
          <w:spacing w:val="1"/>
        </w:rPr>
        <w:t> </w:t>
      </w:r>
      <w:r>
        <w:rPr/>
        <w:t>news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watch</w:t>
      </w:r>
      <w:r>
        <w:rPr>
          <w:spacing w:val="1"/>
        </w:rPr>
        <w:t> </w:t>
      </w:r>
      <w:r>
        <w:rPr/>
        <w:t>TV</w:t>
      </w:r>
      <w:r>
        <w:rPr>
          <w:spacing w:val="1"/>
        </w:rPr>
        <w:t> </w:t>
      </w:r>
      <w:r>
        <w:rPr/>
        <w:t>news</w:t>
      </w:r>
      <w:r>
        <w:rPr>
          <w:spacing w:val="1"/>
        </w:rPr>
        <w:t> </w:t>
      </w:r>
      <w:r>
        <w:rPr/>
        <w:t>listening</w:t>
      </w:r>
      <w:r>
        <w:rPr>
          <w:spacing w:val="1"/>
        </w:rPr>
        <w:t> </w:t>
      </w:r>
      <w:r>
        <w:rPr/>
        <w:t>any political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write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issues all about.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000" w:right="720"/>
        </w:sectPr>
      </w:pPr>
    </w:p>
    <w:p>
      <w:pPr>
        <w:pStyle w:val="Heading1"/>
        <w:spacing w:before="61"/>
        <w:ind w:left="857" w:right="707"/>
      </w:pPr>
      <w:r>
        <w:rPr/>
        <w:t>LESSON</w:t>
      </w:r>
      <w:r>
        <w:rPr>
          <w:spacing w:val="-3"/>
        </w:rPr>
        <w:t> </w:t>
      </w:r>
      <w:r>
        <w:rPr/>
        <w:t>PLAN</w:t>
      </w:r>
      <w:r>
        <w:rPr>
          <w:spacing w:val="-2"/>
        </w:rPr>
        <w:t> </w:t>
      </w:r>
      <w:r>
        <w:rPr/>
        <w:t>FOR NON-DIGITAL</w:t>
      </w:r>
      <w:r>
        <w:rPr>
          <w:spacing w:val="-3"/>
        </w:rPr>
        <w:t> </w:t>
      </w:r>
      <w:r>
        <w:rPr/>
        <w:t>TECHNOLOGY</w:t>
      </w:r>
    </w:p>
    <w:p>
      <w:pPr>
        <w:pStyle w:val="BodyText"/>
        <w:tabs>
          <w:tab w:pos="3752" w:val="left" w:leader="none"/>
        </w:tabs>
        <w:spacing w:before="132"/>
        <w:ind w:left="872"/>
      </w:pPr>
      <w:r>
        <w:rPr/>
        <w:t>School</w:t>
        <w:tab/>
        <w:t>Non-digital</w:t>
      </w:r>
      <w:r>
        <w:rPr>
          <w:spacing w:val="-1"/>
        </w:rPr>
        <w:t> </w:t>
      </w:r>
      <w:r>
        <w:rPr/>
        <w:t>Technology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Class:</w:t>
        <w:tab/>
        <w:t>SSII</w:t>
      </w:r>
      <w:r>
        <w:rPr>
          <w:spacing w:val="-5"/>
        </w:rPr>
        <w:t> </w:t>
      </w:r>
      <w:r>
        <w:rPr/>
        <w:t>A</w:t>
      </w:r>
    </w:p>
    <w:p>
      <w:pPr>
        <w:pStyle w:val="BodyText"/>
        <w:tabs>
          <w:tab w:pos="4312" w:val="right" w:leader="none"/>
        </w:tabs>
        <w:spacing w:before="137"/>
        <w:ind w:left="872"/>
      </w:pPr>
      <w:r>
        <w:rPr/>
        <w:t>Age</w:t>
      </w:r>
      <w:r>
        <w:rPr>
          <w:spacing w:val="-3"/>
        </w:rPr>
        <w:t> </w:t>
      </w:r>
      <w:r>
        <w:rPr/>
        <w:t>Group:</w:t>
        <w:tab/>
        <w:t>13-16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Subject:</w:t>
        <w:tab/>
        <w:t>Civic</w:t>
      </w:r>
      <w:r>
        <w:rPr>
          <w:spacing w:val="-3"/>
        </w:rPr>
        <w:t> </w:t>
      </w:r>
      <w:r>
        <w:rPr/>
        <w:t>Education</w:t>
      </w:r>
    </w:p>
    <w:p>
      <w:pPr>
        <w:pStyle w:val="BodyText"/>
        <w:tabs>
          <w:tab w:pos="3752" w:val="left" w:leader="none"/>
        </w:tabs>
        <w:spacing w:before="137"/>
        <w:ind w:left="872"/>
      </w:pPr>
      <w:r>
        <w:rPr/>
        <w:t>Topic:</w:t>
        <w:tab/>
        <w:t>Orderliness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Previous</w:t>
      </w:r>
      <w:r>
        <w:rPr>
          <w:spacing w:val="-2"/>
        </w:rPr>
        <w:t> </w:t>
      </w:r>
      <w:r>
        <w:rPr/>
        <w:t>Knowledge:</w:t>
        <w:tab/>
        <w:t>National</w:t>
      </w:r>
      <w:r>
        <w:rPr>
          <w:spacing w:val="-2"/>
        </w:rPr>
        <w:t> </w:t>
      </w:r>
      <w:r>
        <w:rPr/>
        <w:t>Integration</w:t>
      </w:r>
    </w:p>
    <w:p>
      <w:pPr>
        <w:pStyle w:val="BodyText"/>
        <w:tabs>
          <w:tab w:pos="3752" w:val="left" w:leader="none"/>
        </w:tabs>
        <w:spacing w:before="137"/>
        <w:ind w:left="872"/>
      </w:pPr>
      <w:r>
        <w:rPr/>
        <w:t>Behavioral</w:t>
      </w:r>
      <w:r>
        <w:rPr>
          <w:spacing w:val="-2"/>
        </w:rPr>
        <w:t> </w:t>
      </w:r>
      <w:r>
        <w:rPr/>
        <w:t>Objects:</w:t>
        <w:tab/>
        <w:t>At the</w:t>
      </w:r>
      <w:r>
        <w:rPr>
          <w:spacing w:val="-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able: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4113" w:val="left" w:leader="none"/>
        </w:tabs>
        <w:spacing w:line="240" w:lineRule="auto" w:before="1" w:after="0"/>
        <w:ind w:left="4113" w:right="0" w:hanging="36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national Integration</w:t>
      </w:r>
    </w:p>
    <w:p>
      <w:pPr>
        <w:pStyle w:val="ListParagraph"/>
        <w:numPr>
          <w:ilvl w:val="0"/>
          <w:numId w:val="27"/>
        </w:numPr>
        <w:tabs>
          <w:tab w:pos="4113" w:val="left" w:leader="none"/>
        </w:tabs>
        <w:spacing w:line="240" w:lineRule="auto" w:before="136" w:after="0"/>
        <w:ind w:left="4113" w:right="0" w:hanging="360"/>
        <w:jc w:val="left"/>
        <w:rPr>
          <w:sz w:val="24"/>
        </w:rPr>
      </w:pPr>
      <w:r>
        <w:rPr>
          <w:sz w:val="24"/>
        </w:rPr>
        <w:t>Knowing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 that is</w:t>
      </w:r>
      <w:r>
        <w:rPr>
          <w:spacing w:val="-1"/>
          <w:sz w:val="24"/>
        </w:rPr>
        <w:t> </w:t>
      </w:r>
      <w:r>
        <w:rPr>
          <w:sz w:val="24"/>
        </w:rPr>
        <w:t>capable of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nation</w:t>
      </w:r>
    </w:p>
    <w:p>
      <w:pPr>
        <w:pStyle w:val="ListParagraph"/>
        <w:numPr>
          <w:ilvl w:val="0"/>
          <w:numId w:val="27"/>
        </w:numPr>
        <w:tabs>
          <w:tab w:pos="4113" w:val="left" w:leader="none"/>
        </w:tabs>
        <w:spacing w:line="360" w:lineRule="auto" w:before="140" w:after="0"/>
        <w:ind w:left="4113" w:right="717" w:hanging="360"/>
        <w:jc w:val="left"/>
        <w:rPr>
          <w:sz w:val="24"/>
        </w:rPr>
      </w:pPr>
      <w:r>
        <w:rPr>
          <w:sz w:val="24"/>
        </w:rPr>
        <w:t>Build</w:t>
      </w:r>
      <w:r>
        <w:rPr>
          <w:spacing w:val="38"/>
          <w:sz w:val="24"/>
        </w:rPr>
        <w:t> </w:t>
      </w:r>
      <w:r>
        <w:rPr>
          <w:sz w:val="24"/>
        </w:rPr>
        <w:t>Virtual</w:t>
      </w:r>
      <w:r>
        <w:rPr>
          <w:spacing w:val="39"/>
          <w:sz w:val="24"/>
        </w:rPr>
        <w:t> </w:t>
      </w:r>
      <w:r>
        <w:rPr>
          <w:sz w:val="24"/>
        </w:rPr>
        <w:t>nation</w:t>
      </w:r>
      <w:r>
        <w:rPr>
          <w:spacing w:val="38"/>
          <w:sz w:val="24"/>
        </w:rPr>
        <w:t> </w:t>
      </w:r>
      <w:r>
        <w:rPr>
          <w:sz w:val="24"/>
        </w:rPr>
        <w:t>using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acts</w:t>
      </w:r>
      <w:r>
        <w:rPr>
          <w:spacing w:val="40"/>
          <w:sz w:val="24"/>
        </w:rPr>
        <w:t> </w:t>
      </w:r>
      <w:r>
        <w:rPr>
          <w:sz w:val="24"/>
        </w:rPr>
        <w:t>that</w:t>
      </w:r>
      <w:r>
        <w:rPr>
          <w:spacing w:val="38"/>
          <w:sz w:val="24"/>
        </w:rPr>
        <w:t> </w:t>
      </w:r>
      <w:r>
        <w:rPr>
          <w:sz w:val="24"/>
        </w:rPr>
        <w:t>is</w:t>
      </w:r>
      <w:r>
        <w:rPr>
          <w:spacing w:val="39"/>
          <w:sz w:val="24"/>
        </w:rPr>
        <w:t> </w:t>
      </w:r>
      <w:r>
        <w:rPr>
          <w:sz w:val="24"/>
        </w:rPr>
        <w:t>capable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nation</w:t>
      </w:r>
    </w:p>
    <w:p>
      <w:pPr>
        <w:pStyle w:val="ListParagraph"/>
        <w:numPr>
          <w:ilvl w:val="0"/>
          <w:numId w:val="27"/>
        </w:numPr>
        <w:tabs>
          <w:tab w:pos="4113" w:val="left" w:leader="none"/>
        </w:tabs>
        <w:spacing w:line="360" w:lineRule="auto" w:before="0" w:after="0"/>
        <w:ind w:left="4113" w:right="719" w:hanging="360"/>
        <w:jc w:val="left"/>
        <w:rPr>
          <w:sz w:val="24"/>
        </w:rPr>
      </w:pPr>
      <w:r>
        <w:rPr>
          <w:sz w:val="24"/>
        </w:rPr>
        <w:t>Be</w:t>
      </w:r>
      <w:r>
        <w:rPr>
          <w:spacing w:val="8"/>
          <w:sz w:val="24"/>
        </w:rPr>
        <w:t> </w:t>
      </w:r>
      <w:r>
        <w:rPr>
          <w:sz w:val="24"/>
        </w:rPr>
        <w:t>able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share</w:t>
      </w:r>
      <w:r>
        <w:rPr>
          <w:spacing w:val="8"/>
          <w:sz w:val="24"/>
        </w:rPr>
        <w:t> </w:t>
      </w:r>
      <w:r>
        <w:rPr>
          <w:sz w:val="24"/>
        </w:rPr>
        <w:t>their</w:t>
      </w:r>
      <w:r>
        <w:rPr>
          <w:spacing w:val="9"/>
          <w:sz w:val="24"/>
        </w:rPr>
        <w:t> </w:t>
      </w:r>
      <w:r>
        <w:rPr>
          <w:sz w:val="24"/>
        </w:rPr>
        <w:t>experience</w:t>
      </w:r>
      <w:r>
        <w:rPr>
          <w:spacing w:val="8"/>
          <w:sz w:val="24"/>
        </w:rPr>
        <w:t> </w:t>
      </w:r>
      <w:r>
        <w:rPr>
          <w:sz w:val="24"/>
        </w:rPr>
        <w:t>with</w:t>
      </w:r>
      <w:r>
        <w:rPr>
          <w:spacing w:val="10"/>
          <w:sz w:val="24"/>
        </w:rPr>
        <w:t> </w:t>
      </w:r>
      <w:r>
        <w:rPr>
          <w:sz w:val="24"/>
        </w:rPr>
        <w:t>peers</w:t>
      </w:r>
      <w:r>
        <w:rPr>
          <w:spacing w:val="11"/>
          <w:sz w:val="24"/>
        </w:rPr>
        <w:t> </w:t>
      </w:r>
      <w:r>
        <w:rPr>
          <w:sz w:val="24"/>
        </w:rPr>
        <w:t>while</w:t>
      </w:r>
      <w:r>
        <w:rPr>
          <w:spacing w:val="-57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virtual nation</w:t>
      </w:r>
    </w:p>
    <w:p>
      <w:pPr>
        <w:pStyle w:val="BodyText"/>
        <w:tabs>
          <w:tab w:pos="2880" w:val="left" w:leader="none"/>
        </w:tabs>
        <w:spacing w:before="158"/>
        <w:ind w:right="714"/>
        <w:jc w:val="right"/>
      </w:pPr>
      <w:r>
        <w:rPr/>
        <w:t>Presentation</w:t>
        <w:tab/>
        <w:t>The</w:t>
      </w:r>
      <w:r>
        <w:rPr>
          <w:spacing w:val="4"/>
        </w:rPr>
        <w:t> </w:t>
      </w:r>
      <w:r>
        <w:rPr/>
        <w:t>teacher</w:t>
      </w:r>
      <w:r>
        <w:rPr>
          <w:spacing w:val="8"/>
        </w:rPr>
        <w:t> </w:t>
      </w:r>
      <w:r>
        <w:rPr/>
        <w:t>begins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lesson</w:t>
      </w:r>
      <w:r>
        <w:rPr>
          <w:spacing w:val="7"/>
        </w:rPr>
        <w:t> </w:t>
      </w:r>
      <w:r>
        <w:rPr/>
        <w:t>with</w:t>
      </w:r>
      <w:r>
        <w:rPr>
          <w:spacing w:val="7"/>
        </w:rPr>
        <w:t> </w:t>
      </w:r>
      <w:r>
        <w:rPr/>
        <w:t>inquisitive</w:t>
      </w:r>
      <w:r>
        <w:rPr>
          <w:spacing w:val="6"/>
        </w:rPr>
        <w:t> </w:t>
      </w:r>
      <w:r>
        <w:rPr/>
        <w:t>questions</w:t>
      </w:r>
      <w:r>
        <w:rPr>
          <w:spacing w:val="7"/>
        </w:rPr>
        <w:t> </w:t>
      </w:r>
      <w:r>
        <w:rPr/>
        <w:t>by</w:t>
      </w:r>
    </w:p>
    <w:p>
      <w:pPr>
        <w:pStyle w:val="BodyText"/>
        <w:spacing w:line="360" w:lineRule="auto" w:before="140"/>
        <w:ind w:left="4472" w:right="717" w:hanging="720"/>
        <w:jc w:val="right"/>
      </w:pPr>
      <w:r>
        <w:rPr/>
        <w:t>asking</w:t>
      </w:r>
      <w:r>
        <w:rPr>
          <w:spacing w:val="30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explain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meaning</w:t>
      </w:r>
      <w:r>
        <w:rPr>
          <w:spacing w:val="29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90"/>
        </w:rPr>
        <w:t> </w:t>
      </w:r>
      <w:r>
        <w:rPr/>
        <w:t>image</w:t>
      </w:r>
      <w:r>
        <w:rPr>
          <w:spacing w:val="-57"/>
        </w:rPr>
        <w:t> </w:t>
      </w:r>
      <w:r>
        <w:rPr/>
        <w:t>draw</w:t>
      </w:r>
      <w:r>
        <w:rPr>
          <w:spacing w:val="40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blackboard</w:t>
      </w:r>
      <w:r>
        <w:rPr>
          <w:spacing w:val="43"/>
        </w:rPr>
        <w:t> </w:t>
      </w:r>
      <w:r>
        <w:rPr/>
        <w:t>(hands</w:t>
      </w:r>
      <w:r>
        <w:rPr>
          <w:spacing w:val="42"/>
        </w:rPr>
        <w:t> </w:t>
      </w:r>
      <w:r>
        <w:rPr/>
        <w:t>laying</w:t>
      </w:r>
      <w:r>
        <w:rPr>
          <w:spacing w:val="39"/>
        </w:rPr>
        <w:t> </w:t>
      </w:r>
      <w:r>
        <w:rPr/>
        <w:t>on</w:t>
      </w:r>
      <w:r>
        <w:rPr>
          <w:spacing w:val="40"/>
        </w:rPr>
        <w:t> </w:t>
      </w:r>
      <w:r>
        <w:rPr/>
        <w:t>Nigeria</w:t>
      </w:r>
    </w:p>
    <w:p>
      <w:pPr>
        <w:pStyle w:val="BodyText"/>
        <w:ind w:left="872"/>
      </w:pPr>
      <w:r>
        <w:rPr/>
        <w:t>Map)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752" w:val="left" w:leader="none"/>
        </w:tabs>
        <w:spacing w:line="360" w:lineRule="auto"/>
        <w:ind w:left="3753" w:right="723" w:hanging="2881"/>
        <w:jc w:val="both"/>
      </w:pPr>
      <w:r>
        <w:rPr/>
        <w:t>Steep</w:t>
      </w:r>
      <w:r>
        <w:rPr>
          <w:spacing w:val="-2"/>
        </w:rPr>
        <w:t> </w:t>
      </w:r>
      <w:r>
        <w:rPr/>
        <w:t>One:</w:t>
        <w:tab/>
        <w:t>The teacher</w:t>
      </w:r>
      <w:r>
        <w:rPr>
          <w:spacing w:val="1"/>
        </w:rPr>
        <w:t> </w:t>
      </w:r>
      <w:r>
        <w:rPr/>
        <w:t>asks the</w:t>
      </w:r>
      <w:r>
        <w:rPr>
          <w:spacing w:val="1"/>
        </w:rPr>
        <w:t> </w:t>
      </w:r>
      <w:r>
        <w:rPr/>
        <w:t>students of 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ethnic groups</w:t>
      </w:r>
      <w:r>
        <w:rPr>
          <w:spacing w:val="-57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in Nigeria</w:t>
      </w:r>
    </w:p>
    <w:p>
      <w:pPr>
        <w:pStyle w:val="BodyText"/>
        <w:tabs>
          <w:tab w:pos="3752" w:val="left" w:leader="none"/>
        </w:tabs>
        <w:spacing w:line="360" w:lineRule="auto" w:before="159"/>
        <w:ind w:left="3753" w:right="719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Two:</w:t>
        <w:tab/>
        <w:t>The</w:t>
      </w:r>
      <w:r>
        <w:rPr>
          <w:spacing w:val="16"/>
        </w:rPr>
        <w:t> </w:t>
      </w:r>
      <w:r>
        <w:rPr/>
        <w:t>teacher</w:t>
      </w:r>
      <w:r>
        <w:rPr>
          <w:spacing w:val="18"/>
        </w:rPr>
        <w:t> </w:t>
      </w:r>
      <w:r>
        <w:rPr/>
        <w:t>asks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students</w:t>
      </w:r>
      <w:r>
        <w:rPr>
          <w:spacing w:val="19"/>
        </w:rPr>
        <w:t> </w:t>
      </w:r>
      <w:r>
        <w:rPr/>
        <w:t>if</w:t>
      </w:r>
      <w:r>
        <w:rPr>
          <w:spacing w:val="17"/>
        </w:rPr>
        <w:t> </w:t>
      </w:r>
      <w:r>
        <w:rPr/>
        <w:t>these</w:t>
      </w:r>
      <w:r>
        <w:rPr>
          <w:spacing w:val="16"/>
        </w:rPr>
        <w:t> </w:t>
      </w:r>
      <w:r>
        <w:rPr/>
        <w:t>ethnic</w:t>
      </w:r>
      <w:r>
        <w:rPr>
          <w:spacing w:val="18"/>
        </w:rPr>
        <w:t> </w:t>
      </w:r>
      <w:r>
        <w:rPr/>
        <w:t>group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same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landmark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population;</w:t>
      </w:r>
      <w:r>
        <w:rPr>
          <w:spacing w:val="23"/>
        </w:rPr>
        <w:t> </w:t>
      </w:r>
      <w:r>
        <w:rPr/>
        <w:t>they</w:t>
      </w:r>
      <w:r>
        <w:rPr>
          <w:spacing w:val="18"/>
        </w:rPr>
        <w:t> </w:t>
      </w:r>
      <w:r>
        <w:rPr/>
        <w:t>will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asked</w:t>
      </w:r>
      <w:r>
        <w:rPr>
          <w:spacing w:val="20"/>
        </w:rPr>
        <w:t> </w:t>
      </w:r>
      <w:r>
        <w:rPr/>
        <w:t>also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mention some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ethnic</w:t>
      </w:r>
      <w:r>
        <w:rPr>
          <w:spacing w:val="-1"/>
        </w:rPr>
        <w:t> </w:t>
      </w:r>
      <w:r>
        <w:rPr/>
        <w:t>groups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20" w:hanging="2881"/>
        <w:jc w:val="both"/>
      </w:pPr>
      <w:r>
        <w:rPr/>
        <w:t>Step</w:t>
      </w:r>
      <w:r>
        <w:rPr>
          <w:spacing w:val="-2"/>
        </w:rPr>
        <w:t> </w:t>
      </w:r>
      <w:r>
        <w:rPr/>
        <w:t>Three:</w:t>
        <w:tab/>
        <w:t>The</w:t>
      </w:r>
      <w:r>
        <w:rPr>
          <w:spacing w:val="24"/>
        </w:rPr>
        <w:t> </w:t>
      </w:r>
      <w:r>
        <w:rPr/>
        <w:t>teacher</w:t>
      </w:r>
      <w:r>
        <w:rPr>
          <w:spacing w:val="25"/>
        </w:rPr>
        <w:t> </w:t>
      </w:r>
      <w:r>
        <w:rPr/>
        <w:t>further</w:t>
      </w:r>
      <w:r>
        <w:rPr>
          <w:spacing w:val="25"/>
        </w:rPr>
        <w:t> </w:t>
      </w:r>
      <w:r>
        <w:rPr/>
        <w:t>inquiry</w:t>
      </w:r>
      <w:r>
        <w:rPr>
          <w:spacing w:val="21"/>
        </w:rPr>
        <w:t> </w:t>
      </w:r>
      <w:r>
        <w:rPr/>
        <w:t>into</w:t>
      </w:r>
      <w:r>
        <w:rPr>
          <w:spacing w:val="26"/>
        </w:rPr>
        <w:t> </w:t>
      </w:r>
      <w:r>
        <w:rPr/>
        <w:t>how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country</w:t>
      </w:r>
      <w:r>
        <w:rPr>
          <w:spacing w:val="20"/>
        </w:rPr>
        <w:t> </w:t>
      </w:r>
      <w:r>
        <w:rPr/>
        <w:t>can</w:t>
      </w:r>
      <w:r>
        <w:rPr>
          <w:spacing w:val="26"/>
        </w:rPr>
        <w:t> </w:t>
      </w:r>
      <w:r>
        <w:rPr/>
        <w:t>create</w:t>
      </w:r>
      <w:r>
        <w:rPr>
          <w:spacing w:val="-57"/>
        </w:rPr>
        <w:t> </w:t>
      </w:r>
      <w:r>
        <w:rPr/>
        <w:t>sense</w:t>
      </w:r>
      <w:r>
        <w:rPr>
          <w:spacing w:val="-1"/>
        </w:rPr>
        <w:t> </w:t>
      </w:r>
      <w:r>
        <w:rPr/>
        <w:t>of belonging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both small and big</w:t>
      </w:r>
      <w:r>
        <w:rPr>
          <w:spacing w:val="-3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tabs>
          <w:tab w:pos="3752" w:val="left" w:leader="none"/>
        </w:tabs>
        <w:spacing w:line="360" w:lineRule="auto" w:before="161"/>
        <w:ind w:left="3753" w:right="718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Four:</w:t>
        <w:tab/>
        <w:t>The</w:t>
      </w:r>
      <w:r>
        <w:rPr>
          <w:spacing w:val="12"/>
        </w:rPr>
        <w:t> </w:t>
      </w:r>
      <w:r>
        <w:rPr/>
        <w:t>teacher</w:t>
      </w:r>
      <w:r>
        <w:rPr>
          <w:spacing w:val="14"/>
        </w:rPr>
        <w:t> </w:t>
      </w:r>
      <w:r>
        <w:rPr/>
        <w:t>explains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learner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any</w:t>
      </w:r>
      <w:r>
        <w:rPr>
          <w:spacing w:val="11"/>
        </w:rPr>
        <w:t> </w:t>
      </w:r>
      <w:r>
        <w:rPr/>
        <w:t>country</w:t>
      </w:r>
      <w:r>
        <w:rPr>
          <w:spacing w:val="9"/>
        </w:rPr>
        <w:t> </w:t>
      </w:r>
      <w:r>
        <w:rPr/>
        <w:t>that</w:t>
      </w:r>
      <w:r>
        <w:rPr>
          <w:spacing w:val="14"/>
        </w:rPr>
        <w:t> </w:t>
      </w:r>
      <w:r>
        <w:rPr/>
        <w:t>is</w:t>
      </w:r>
      <w:r>
        <w:rPr>
          <w:spacing w:val="-58"/>
        </w:rPr>
        <w:t> </w:t>
      </w:r>
      <w:r>
        <w:rPr/>
        <w:t>able to create sense of belonging in both small and big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 in National Activities is said to have achieved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of National</w:t>
      </w:r>
      <w:r>
        <w:rPr>
          <w:spacing w:val="2"/>
        </w:rPr>
        <w:t> </w:t>
      </w:r>
      <w:r>
        <w:rPr/>
        <w:t>Integration.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000" w:right="720"/>
        </w:sectPr>
      </w:pPr>
    </w:p>
    <w:p>
      <w:pPr>
        <w:pStyle w:val="BodyText"/>
        <w:tabs>
          <w:tab w:pos="3752" w:val="left" w:leader="none"/>
        </w:tabs>
        <w:spacing w:line="360" w:lineRule="auto" w:before="76"/>
        <w:ind w:left="3753" w:right="714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Five:</w:t>
        <w:tab/>
        <w:t>The</w:t>
      </w:r>
      <w:r>
        <w:rPr>
          <w:spacing w:val="9"/>
        </w:rPr>
        <w:t> </w:t>
      </w:r>
      <w:r>
        <w:rPr/>
        <w:t>teacher</w:t>
      </w:r>
      <w:r>
        <w:rPr>
          <w:spacing w:val="10"/>
        </w:rPr>
        <w:t> </w:t>
      </w:r>
      <w:r>
        <w:rPr/>
        <w:t>displays</w:t>
      </w:r>
      <w:r>
        <w:rPr>
          <w:spacing w:val="12"/>
        </w:rPr>
        <w:t> </w:t>
      </w:r>
      <w:r>
        <w:rPr/>
        <w:t>pictures</w:t>
      </w:r>
      <w:r>
        <w:rPr>
          <w:spacing w:val="13"/>
        </w:rPr>
        <w:t> </w:t>
      </w:r>
      <w:r>
        <w:rPr/>
        <w:t>from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newspaper</w:t>
      </w:r>
      <w:r>
        <w:rPr>
          <w:spacing w:val="11"/>
        </w:rPr>
        <w:t> </w:t>
      </w:r>
      <w:r>
        <w:rPr/>
        <w:t>portraying</w:t>
      </w:r>
      <w:r>
        <w:rPr>
          <w:spacing w:val="-58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youth</w:t>
      </w:r>
      <w:r>
        <w:rPr>
          <w:spacing w:val="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and religious level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14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Six:</w:t>
        <w:tab/>
        <w:t>The</w:t>
      </w:r>
      <w:r>
        <w:rPr>
          <w:spacing w:val="32"/>
        </w:rPr>
        <w:t> </w:t>
      </w:r>
      <w:r>
        <w:rPr/>
        <w:t>teacher</w:t>
      </w:r>
      <w:r>
        <w:rPr>
          <w:spacing w:val="32"/>
        </w:rPr>
        <w:t> </w:t>
      </w:r>
      <w:r>
        <w:rPr/>
        <w:t>further</w:t>
      </w:r>
      <w:r>
        <w:rPr>
          <w:spacing w:val="32"/>
        </w:rPr>
        <w:t> </w:t>
      </w:r>
      <w:r>
        <w:rPr/>
        <w:t>explains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students</w:t>
      </w:r>
      <w:r>
        <w:rPr>
          <w:spacing w:val="34"/>
        </w:rPr>
        <w:t> </w:t>
      </w:r>
      <w:r>
        <w:rPr/>
        <w:t>that</w:t>
      </w:r>
      <w:r>
        <w:rPr>
          <w:spacing w:val="29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building,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building a nation so also there are bad acts that instantly</w:t>
      </w:r>
      <w:r>
        <w:rPr>
          <w:spacing w:val="1"/>
        </w:rPr>
        <w:t> </w:t>
      </w:r>
      <w:r>
        <w:rPr/>
        <w:t>destroy</w:t>
      </w:r>
      <w:r>
        <w:rPr>
          <w:spacing w:val="-4"/>
        </w:rPr>
        <w:t> </w:t>
      </w:r>
      <w:r>
        <w:rPr/>
        <w:t>countries effort toward building a</w:t>
      </w:r>
      <w:r>
        <w:rPr>
          <w:spacing w:val="-2"/>
        </w:rPr>
        <w:t> </w:t>
      </w:r>
      <w:r>
        <w:rPr/>
        <w:t>nation.</w:t>
      </w:r>
    </w:p>
    <w:p>
      <w:pPr>
        <w:pStyle w:val="BodyText"/>
        <w:tabs>
          <w:tab w:pos="3752" w:val="left" w:leader="none"/>
        </w:tabs>
        <w:spacing w:line="360" w:lineRule="auto" w:before="160"/>
        <w:ind w:left="3753" w:right="717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Seven:</w:t>
        <w:tab/>
        <w:t>Teacher</w:t>
      </w:r>
      <w:r>
        <w:rPr>
          <w:spacing w:val="29"/>
        </w:rPr>
        <w:t> </w:t>
      </w:r>
      <w:r>
        <w:rPr/>
        <w:t>explains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students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acts</w:t>
      </w:r>
      <w:r>
        <w:rPr>
          <w:spacing w:val="30"/>
        </w:rPr>
        <w:t> </w:t>
      </w:r>
      <w:r>
        <w:rPr/>
        <w:t>that</w:t>
      </w:r>
      <w:r>
        <w:rPr>
          <w:spacing w:val="29"/>
        </w:rPr>
        <w:t> </w:t>
      </w:r>
      <w:r>
        <w:rPr/>
        <w:t>are</w:t>
      </w:r>
      <w:r>
        <w:rPr>
          <w:spacing w:val="28"/>
        </w:rPr>
        <w:t> </w:t>
      </w:r>
      <w:r>
        <w:rPr/>
        <w:t>capable</w:t>
      </w:r>
      <w:r>
        <w:rPr>
          <w:spacing w:val="29"/>
        </w:rPr>
        <w:t> </w:t>
      </w:r>
      <w:r>
        <w:rPr/>
        <w:t>of</w:t>
      </w:r>
      <w:r>
        <w:rPr>
          <w:spacing w:val="-58"/>
        </w:rPr>
        <w:t> </w:t>
      </w:r>
      <w:r>
        <w:rPr/>
        <w:t>acts slowdown efforts toward building a nation to include:</w:t>
      </w:r>
      <w:r>
        <w:rPr>
          <w:spacing w:val="1"/>
        </w:rPr>
        <w:t> </w:t>
      </w:r>
      <w:r>
        <w:rPr/>
        <w:t>corruption, bribe, intolerance and nepotism and how these</w:t>
      </w:r>
      <w:r>
        <w:rPr>
          <w:spacing w:val="1"/>
        </w:rPr>
        <w:t> </w:t>
      </w:r>
      <w:r>
        <w:rPr/>
        <w:t>act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weaken</w:t>
      </w:r>
      <w:r>
        <w:rPr>
          <w:spacing w:val="-1"/>
        </w:rPr>
        <w:t> </w:t>
      </w:r>
      <w:r>
        <w:rPr/>
        <w:t>efforts toward building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nature.</w:t>
      </w:r>
    </w:p>
    <w:p>
      <w:pPr>
        <w:pStyle w:val="BodyText"/>
        <w:tabs>
          <w:tab w:pos="3752" w:val="left" w:leader="none"/>
        </w:tabs>
        <w:ind w:left="872"/>
        <w:jc w:val="both"/>
      </w:pPr>
      <w:r>
        <w:rPr/>
        <w:t>Step</w:t>
      </w:r>
      <w:r>
        <w:rPr>
          <w:spacing w:val="-1"/>
        </w:rPr>
        <w:t> </w:t>
      </w:r>
      <w:r>
        <w:rPr/>
        <w:t>Eight:</w:t>
        <w:tab/>
        <w:t>The</w:t>
      </w:r>
      <w:r>
        <w:rPr>
          <w:spacing w:val="-3"/>
        </w:rPr>
        <w:t> </w:t>
      </w:r>
      <w:r>
        <w:rPr/>
        <w:t>teachersummarizes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lesson.</w:t>
      </w:r>
    </w:p>
    <w:p>
      <w:pPr>
        <w:pStyle w:val="BodyText"/>
        <w:tabs>
          <w:tab w:pos="3752" w:val="left" w:leader="none"/>
        </w:tabs>
        <w:spacing w:line="360" w:lineRule="auto" w:before="139"/>
        <w:ind w:left="3753" w:right="722" w:hanging="2881"/>
        <w:jc w:val="both"/>
      </w:pPr>
      <w:r>
        <w:rPr/>
        <w:t>Evaluation:</w:t>
        <w:tab/>
        <w:t>The teachers asked the students to list other acts capable of</w:t>
      </w:r>
      <w:r>
        <w:rPr>
          <w:spacing w:val="-57"/>
        </w:rPr>
        <w:t> </w:t>
      </w:r>
      <w:r>
        <w:rPr/>
        <w:t>slowdown</w:t>
      </w:r>
      <w:r>
        <w:rPr>
          <w:spacing w:val="-1"/>
        </w:rPr>
        <w:t> </w:t>
      </w:r>
      <w:r>
        <w:rPr/>
        <w:t>achievement of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integration.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spacing w:before="61"/>
        <w:ind w:left="857" w:right="707"/>
      </w:pPr>
      <w:r>
        <w:rPr/>
        <w:t>LESSON</w:t>
      </w:r>
      <w:r>
        <w:rPr>
          <w:spacing w:val="-3"/>
        </w:rPr>
        <w:t> </w:t>
      </w:r>
      <w:r>
        <w:rPr/>
        <w:t>PLAN</w:t>
      </w:r>
      <w:r>
        <w:rPr>
          <w:spacing w:val="-2"/>
        </w:rPr>
        <w:t> </w:t>
      </w:r>
      <w:r>
        <w:rPr/>
        <w:t>FOR NON-DIGITAL</w:t>
      </w:r>
      <w:r>
        <w:rPr>
          <w:spacing w:val="-3"/>
        </w:rPr>
        <w:t> </w:t>
      </w:r>
      <w:r>
        <w:rPr/>
        <w:t>TECHNOLOGY</w:t>
      </w:r>
    </w:p>
    <w:p>
      <w:pPr>
        <w:pStyle w:val="BodyText"/>
        <w:tabs>
          <w:tab w:pos="3752" w:val="left" w:leader="none"/>
        </w:tabs>
        <w:spacing w:before="132"/>
        <w:ind w:left="872"/>
      </w:pPr>
      <w:r>
        <w:rPr/>
        <w:t>School</w:t>
        <w:tab/>
        <w:t>Non-digital</w:t>
      </w:r>
      <w:r>
        <w:rPr>
          <w:spacing w:val="-1"/>
        </w:rPr>
        <w:t> </w:t>
      </w:r>
      <w:r>
        <w:rPr/>
        <w:t>Technology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Class:</w:t>
        <w:tab/>
        <w:t>SSII</w:t>
      </w:r>
      <w:r>
        <w:rPr>
          <w:spacing w:val="-5"/>
        </w:rPr>
        <w:t> </w:t>
      </w:r>
      <w:r>
        <w:rPr/>
        <w:t>A</w:t>
      </w:r>
    </w:p>
    <w:p>
      <w:pPr>
        <w:pStyle w:val="BodyText"/>
        <w:tabs>
          <w:tab w:pos="4312" w:val="right" w:leader="none"/>
        </w:tabs>
        <w:spacing w:before="137"/>
        <w:ind w:left="872"/>
      </w:pPr>
      <w:r>
        <w:rPr/>
        <w:t>Age</w:t>
      </w:r>
      <w:r>
        <w:rPr>
          <w:spacing w:val="-3"/>
        </w:rPr>
        <w:t> </w:t>
      </w:r>
      <w:r>
        <w:rPr/>
        <w:t>Group:</w:t>
        <w:tab/>
        <w:t>13-16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Subject:</w:t>
        <w:tab/>
        <w:t>Civic</w:t>
      </w:r>
      <w:r>
        <w:rPr>
          <w:spacing w:val="-3"/>
        </w:rPr>
        <w:t> </w:t>
      </w:r>
      <w:r>
        <w:rPr/>
        <w:t>Education</w:t>
      </w:r>
    </w:p>
    <w:p>
      <w:pPr>
        <w:pStyle w:val="BodyText"/>
        <w:tabs>
          <w:tab w:pos="3752" w:val="left" w:leader="none"/>
        </w:tabs>
        <w:spacing w:line="501" w:lineRule="auto" w:before="137"/>
        <w:ind w:left="872" w:right="4255"/>
      </w:pPr>
      <w:r>
        <w:rPr/>
        <w:t>Topic:</w:t>
        <w:tab/>
        <w:t>National Development</w:t>
      </w:r>
      <w:r>
        <w:rPr>
          <w:spacing w:val="-57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Knowledge:</w:t>
        <w:tab/>
        <w:t>National Integration</w:t>
      </w:r>
    </w:p>
    <w:p>
      <w:pPr>
        <w:pStyle w:val="BodyText"/>
        <w:tabs>
          <w:tab w:pos="3752" w:val="left" w:leader="none"/>
        </w:tabs>
        <w:spacing w:line="273" w:lineRule="exact"/>
        <w:ind w:left="872"/>
      </w:pPr>
      <w:r>
        <w:rPr/>
        <w:t>Behavioral</w:t>
      </w:r>
      <w:r>
        <w:rPr>
          <w:spacing w:val="-2"/>
        </w:rPr>
        <w:t> </w:t>
      </w:r>
      <w:r>
        <w:rPr/>
        <w:t>Objects:</w:t>
        <w:tab/>
        <w:t>At the</w:t>
      </w:r>
      <w:r>
        <w:rPr>
          <w:spacing w:val="-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able: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4113" w:val="left" w:leader="none"/>
        </w:tabs>
        <w:spacing w:line="240" w:lineRule="auto" w:before="0" w:after="0"/>
        <w:ind w:left="4113" w:right="0" w:hanging="36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concept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0"/>
          <w:numId w:val="28"/>
        </w:numPr>
        <w:tabs>
          <w:tab w:pos="4113" w:val="left" w:leader="none"/>
        </w:tabs>
        <w:spacing w:line="240" w:lineRule="auto" w:before="137" w:after="0"/>
        <w:ind w:left="4113" w:right="0" w:hanging="360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indicator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0"/>
          <w:numId w:val="28"/>
        </w:numPr>
        <w:tabs>
          <w:tab w:pos="4113" w:val="left" w:leader="none"/>
          <w:tab w:pos="4755" w:val="left" w:leader="none"/>
          <w:tab w:pos="5319" w:val="left" w:leader="none"/>
          <w:tab w:pos="6147" w:val="left" w:leader="none"/>
          <w:tab w:pos="6780" w:val="left" w:leader="none"/>
          <w:tab w:pos="7382" w:val="left" w:leader="none"/>
          <w:tab w:pos="8639" w:val="left" w:leader="none"/>
        </w:tabs>
        <w:spacing w:line="360" w:lineRule="auto" w:before="139" w:after="0"/>
        <w:ind w:left="4113" w:right="717" w:hanging="360"/>
        <w:jc w:val="left"/>
        <w:rPr>
          <w:sz w:val="24"/>
        </w:rPr>
      </w:pPr>
      <w:r>
        <w:rPr>
          <w:sz w:val="24"/>
        </w:rPr>
        <w:t>List</w:t>
        <w:tab/>
        <w:t>the</w:t>
        <w:tab/>
        <w:t>factor</w:t>
        <w:tab/>
        <w:t>that</w:t>
        <w:tab/>
        <w:t>can</w:t>
        <w:tab/>
        <w:t>slowdown</w:t>
        <w:tab/>
      </w:r>
      <w:r>
        <w:rPr>
          <w:spacing w:val="-1"/>
          <w:sz w:val="24"/>
        </w:rPr>
        <w:t>National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</w:p>
    <w:p>
      <w:pPr>
        <w:pStyle w:val="BodyText"/>
        <w:tabs>
          <w:tab w:pos="3752" w:val="left" w:leader="none"/>
        </w:tabs>
        <w:spacing w:before="159"/>
        <w:ind w:left="872"/>
      </w:pPr>
      <w:r>
        <w:rPr/>
        <w:t>Presentation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begins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inquisitive</w:t>
      </w:r>
      <w:r>
        <w:rPr>
          <w:spacing w:val="-1"/>
        </w:rPr>
        <w:t> </w:t>
      </w:r>
      <w:r>
        <w:rPr/>
        <w:t>questions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3752" w:val="left" w:leader="none"/>
        </w:tabs>
        <w:spacing w:line="360" w:lineRule="auto"/>
        <w:ind w:left="3753" w:right="716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One:</w:t>
        <w:tab/>
        <w:t>The</w:t>
      </w:r>
      <w:r>
        <w:rPr>
          <w:spacing w:val="43"/>
        </w:rPr>
        <w:t> </w:t>
      </w:r>
      <w:r>
        <w:rPr/>
        <w:t>teacher</w:t>
      </w:r>
      <w:r>
        <w:rPr>
          <w:spacing w:val="44"/>
        </w:rPr>
        <w:t> </w:t>
      </w:r>
      <w:r>
        <w:rPr/>
        <w:t>asks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students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mentioned</w:t>
      </w:r>
      <w:r>
        <w:rPr>
          <w:spacing w:val="44"/>
        </w:rPr>
        <w:t> </w:t>
      </w:r>
      <w:r>
        <w:rPr/>
        <w:t>part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their</w:t>
      </w:r>
      <w:r>
        <w:rPr>
          <w:spacing w:val="-58"/>
        </w:rPr>
        <w:t> </w:t>
      </w:r>
      <w:r>
        <w:rPr/>
        <w:t>state</w:t>
      </w:r>
      <w:r>
        <w:rPr>
          <w:spacing w:val="-2"/>
        </w:rPr>
        <w:t> </w:t>
      </w:r>
      <w:r>
        <w:rPr/>
        <w:t>that 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regarded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developed</w:t>
      </w:r>
      <w:r>
        <w:rPr>
          <w:spacing w:val="4"/>
        </w:rPr>
        <w:t> </w:t>
      </w:r>
      <w:r>
        <w:rPr/>
        <w:t>areas</w:t>
      </w:r>
    </w:p>
    <w:p>
      <w:pPr>
        <w:pStyle w:val="BodyText"/>
        <w:tabs>
          <w:tab w:pos="3752" w:val="left" w:leader="none"/>
        </w:tabs>
        <w:spacing w:line="360" w:lineRule="auto" w:before="159"/>
        <w:ind w:left="3753" w:right="718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Two:</w:t>
        <w:tab/>
        <w:t>The</w:t>
      </w:r>
      <w:r>
        <w:rPr>
          <w:spacing w:val="36"/>
        </w:rPr>
        <w:t> </w:t>
      </w:r>
      <w:r>
        <w:rPr/>
        <w:t>teacher</w:t>
      </w:r>
      <w:r>
        <w:rPr>
          <w:spacing w:val="38"/>
        </w:rPr>
        <w:t> </w:t>
      </w:r>
      <w:r>
        <w:rPr/>
        <w:t>asks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give</w:t>
      </w:r>
      <w:r>
        <w:rPr>
          <w:spacing w:val="38"/>
        </w:rPr>
        <w:t> </w:t>
      </w:r>
      <w:r>
        <w:rPr/>
        <w:t>reason</w:t>
      </w:r>
      <w:r>
        <w:rPr>
          <w:spacing w:val="38"/>
        </w:rPr>
        <w:t> </w:t>
      </w:r>
      <w:r>
        <w:rPr/>
        <w:t>while</w:t>
      </w:r>
      <w:r>
        <w:rPr>
          <w:spacing w:val="36"/>
        </w:rPr>
        <w:t> </w:t>
      </w:r>
      <w:r>
        <w:rPr/>
        <w:t>those</w:t>
      </w:r>
      <w:r>
        <w:rPr>
          <w:spacing w:val="-58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undeveloped</w:t>
      </w:r>
    </w:p>
    <w:p>
      <w:pPr>
        <w:pStyle w:val="BodyText"/>
        <w:tabs>
          <w:tab w:pos="3752" w:val="left" w:leader="none"/>
        </w:tabs>
        <w:spacing w:line="360" w:lineRule="auto" w:before="159"/>
        <w:ind w:left="3753" w:right="719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three:</w:t>
        <w:tab/>
        <w:t>The</w:t>
      </w:r>
      <w:r>
        <w:rPr>
          <w:spacing w:val="22"/>
        </w:rPr>
        <w:t> </w:t>
      </w:r>
      <w:r>
        <w:rPr/>
        <w:t>teachers</w:t>
      </w:r>
      <w:r>
        <w:rPr>
          <w:spacing w:val="24"/>
        </w:rPr>
        <w:t> </w:t>
      </w:r>
      <w:r>
        <w:rPr/>
        <w:t>explain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concept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national</w:t>
      </w:r>
      <w:r>
        <w:rPr>
          <w:spacing w:val="25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to the students as the process by which a country improves</w:t>
      </w:r>
      <w:r>
        <w:rPr>
          <w:spacing w:val="1"/>
        </w:rPr>
        <w:t> </w:t>
      </w:r>
      <w:r>
        <w:rPr/>
        <w:t>the social and economic wellbeing of its citizens through</w:t>
      </w:r>
      <w:r>
        <w:rPr>
          <w:spacing w:val="1"/>
        </w:rPr>
        <w:t> </w:t>
      </w:r>
      <w:r>
        <w:rPr/>
        <w:t>the provision of amenities such as quality education, good</w:t>
      </w:r>
      <w:r>
        <w:rPr>
          <w:spacing w:val="1"/>
        </w:rPr>
        <w:t> </w:t>
      </w:r>
      <w:r>
        <w:rPr/>
        <w:t>roads,</w:t>
      </w:r>
      <w:r>
        <w:rPr>
          <w:spacing w:val="-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and other</w:t>
      </w:r>
      <w:r>
        <w:rPr>
          <w:spacing w:val="-3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infrastructure.</w:t>
      </w:r>
    </w:p>
    <w:p>
      <w:pPr>
        <w:pStyle w:val="BodyText"/>
        <w:tabs>
          <w:tab w:pos="3752" w:val="left" w:leader="none"/>
        </w:tabs>
        <w:spacing w:line="360" w:lineRule="auto" w:before="161"/>
        <w:ind w:left="3753" w:right="720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four:</w:t>
        <w:tab/>
        <w:t>The teachers writes name of two state in Nigeria and writes</w:t>
      </w:r>
      <w:r>
        <w:rPr>
          <w:spacing w:val="-57"/>
        </w:rPr>
        <w:t> </w:t>
      </w:r>
      <w:r>
        <w:rPr/>
        <w:t>percentage of level of development of six selected local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indicated which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state is nationally</w:t>
      </w:r>
      <w:r>
        <w:rPr>
          <w:spacing w:val="-5"/>
        </w:rPr>
        <w:t> </w:t>
      </w:r>
      <w:r>
        <w:rPr/>
        <w:t>developed</w:t>
      </w:r>
    </w:p>
    <w:p>
      <w:pPr>
        <w:pStyle w:val="BodyText"/>
        <w:tabs>
          <w:tab w:pos="3752" w:val="left" w:leader="none"/>
        </w:tabs>
        <w:spacing w:line="360" w:lineRule="auto" w:before="161"/>
        <w:ind w:left="3753" w:right="716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five:</w:t>
        <w:tab/>
        <w:t>The</w:t>
      </w:r>
      <w:r>
        <w:rPr>
          <w:spacing w:val="35"/>
        </w:rPr>
        <w:t> </w:t>
      </w:r>
      <w:r>
        <w:rPr/>
        <w:t>teachers</w:t>
      </w:r>
      <w:r>
        <w:rPr>
          <w:spacing w:val="37"/>
        </w:rPr>
        <w:t> </w:t>
      </w:r>
      <w:r>
        <w:rPr/>
        <w:t>explainsindicators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National</w:t>
      </w:r>
      <w:r>
        <w:rPr>
          <w:spacing w:val="37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 include: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000" w:right="720"/>
        </w:sectPr>
      </w:pPr>
    </w:p>
    <w:p>
      <w:pPr>
        <w:pStyle w:val="ListParagraph"/>
        <w:numPr>
          <w:ilvl w:val="0"/>
          <w:numId w:val="29"/>
        </w:numPr>
        <w:tabs>
          <w:tab w:pos="4113" w:val="left" w:leader="none"/>
        </w:tabs>
        <w:spacing w:line="360" w:lineRule="auto" w:before="76" w:after="0"/>
        <w:ind w:left="4113" w:right="719" w:hanging="360"/>
        <w:jc w:val="both"/>
        <w:rPr>
          <w:sz w:val="24"/>
        </w:rPr>
      </w:pPr>
      <w:r>
        <w:rPr>
          <w:sz w:val="24"/>
        </w:rPr>
        <w:t>A fair access</w:t>
      </w:r>
      <w:r>
        <w:rPr>
          <w:spacing w:val="1"/>
          <w:sz w:val="24"/>
        </w:rPr>
        <w:t> </w:t>
      </w:r>
      <w:r>
        <w:rPr>
          <w:sz w:val="24"/>
        </w:rPr>
        <w:t>to quality education that boost</w:t>
      </w:r>
      <w:r>
        <w:rPr>
          <w:spacing w:val="60"/>
          <w:sz w:val="24"/>
        </w:rPr>
        <w:t> </w:t>
      </w:r>
      <w:r>
        <w:rPr>
          <w:sz w:val="24"/>
        </w:rPr>
        <w:t>citizen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schooling</w:t>
      </w:r>
    </w:p>
    <w:p>
      <w:pPr>
        <w:pStyle w:val="ListParagraph"/>
        <w:numPr>
          <w:ilvl w:val="0"/>
          <w:numId w:val="29"/>
        </w:numPr>
        <w:tabs>
          <w:tab w:pos="4113" w:val="left" w:leader="none"/>
        </w:tabs>
        <w:spacing w:line="360" w:lineRule="auto" w:before="0" w:after="0"/>
        <w:ind w:left="4113" w:right="716" w:hanging="360"/>
        <w:jc w:val="both"/>
        <w:rPr>
          <w:sz w:val="24"/>
        </w:rPr>
      </w:pPr>
      <w:r>
        <w:rPr>
          <w:sz w:val="24"/>
        </w:rPr>
        <w:t>A fair access to health services that reduce mortality</w:t>
      </w:r>
      <w:r>
        <w:rPr>
          <w:spacing w:val="1"/>
          <w:sz w:val="24"/>
        </w:rPr>
        <w:t> </w:t>
      </w:r>
      <w:r>
        <w:rPr>
          <w:sz w:val="24"/>
        </w:rPr>
        <w:t>rate</w:t>
      </w:r>
    </w:p>
    <w:p>
      <w:pPr>
        <w:pStyle w:val="ListParagraph"/>
        <w:numPr>
          <w:ilvl w:val="0"/>
          <w:numId w:val="29"/>
        </w:numPr>
        <w:tabs>
          <w:tab w:pos="4113" w:val="left" w:leader="none"/>
        </w:tabs>
        <w:spacing w:line="360" w:lineRule="auto" w:before="0" w:after="0"/>
        <w:ind w:left="4113" w:right="719" w:hanging="360"/>
        <w:jc w:val="both"/>
        <w:rPr>
          <w:sz w:val="24"/>
        </w:rPr>
      </w:pPr>
      <w:r>
        <w:rPr>
          <w:sz w:val="24"/>
        </w:rPr>
        <w:t>A fair access to economic opportunities that promote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-2"/>
          <w:sz w:val="24"/>
        </w:rPr>
        <w:t> </w:t>
      </w:r>
      <w:r>
        <w:rPr>
          <w:sz w:val="24"/>
        </w:rPr>
        <w:t>income</w:t>
      </w:r>
    </w:p>
    <w:p>
      <w:pPr>
        <w:pStyle w:val="ListParagraph"/>
        <w:numPr>
          <w:ilvl w:val="0"/>
          <w:numId w:val="29"/>
        </w:numPr>
        <w:tabs>
          <w:tab w:pos="4113" w:val="left" w:leader="none"/>
        </w:tabs>
        <w:spacing w:line="360" w:lineRule="auto" w:before="0" w:after="0"/>
        <w:ind w:left="4113" w:right="717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fair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amenities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power-</w:t>
      </w:r>
      <w:r>
        <w:rPr>
          <w:spacing w:val="1"/>
          <w:sz w:val="24"/>
        </w:rPr>
        <w:t> </w:t>
      </w:r>
      <w:r>
        <w:rPr>
          <w:sz w:val="24"/>
        </w:rPr>
        <w:t>supply,</w:t>
      </w:r>
      <w:r>
        <w:rPr>
          <w:spacing w:val="1"/>
          <w:sz w:val="24"/>
        </w:rPr>
        <w:t> </w:t>
      </w:r>
      <w:r>
        <w:rPr>
          <w:sz w:val="24"/>
        </w:rPr>
        <w:t>safe</w:t>
      </w:r>
      <w:r>
        <w:rPr>
          <w:spacing w:val="1"/>
          <w:sz w:val="24"/>
        </w:rPr>
        <w:t> </w:t>
      </w:r>
      <w:r>
        <w:rPr>
          <w:sz w:val="24"/>
        </w:rPr>
        <w:t>drinkable</w:t>
      </w:r>
      <w:r>
        <w:rPr>
          <w:spacing w:val="1"/>
          <w:sz w:val="24"/>
        </w:rPr>
        <w:t> </w:t>
      </w:r>
      <w:r>
        <w:rPr>
          <w:sz w:val="24"/>
        </w:rPr>
        <w:t>water,</w:t>
      </w:r>
      <w:r>
        <w:rPr>
          <w:spacing w:val="1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network,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</w:p>
    <w:p>
      <w:pPr>
        <w:pStyle w:val="ListParagraph"/>
        <w:numPr>
          <w:ilvl w:val="0"/>
          <w:numId w:val="29"/>
        </w:numPr>
        <w:tabs>
          <w:tab w:pos="4113" w:val="left" w:leader="none"/>
        </w:tabs>
        <w:spacing w:line="360" w:lineRule="auto" w:before="0" w:after="0"/>
        <w:ind w:left="4113" w:right="72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fair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water,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schooling,</w:t>
      </w:r>
      <w:r>
        <w:rPr>
          <w:spacing w:val="1"/>
          <w:sz w:val="24"/>
        </w:rPr>
        <w:t> </w:t>
      </w:r>
      <w:r>
        <w:rPr>
          <w:sz w:val="24"/>
        </w:rPr>
        <w:t>maternal mortality rate, fertility rate, incomes among</w:t>
      </w:r>
      <w:r>
        <w:rPr>
          <w:spacing w:val="1"/>
          <w:sz w:val="24"/>
        </w:rPr>
        <w:t> </w:t>
      </w:r>
      <w:r>
        <w:rPr>
          <w:sz w:val="24"/>
        </w:rPr>
        <w:t>others.</w:t>
      </w:r>
    </w:p>
    <w:p>
      <w:pPr>
        <w:pStyle w:val="BodyText"/>
        <w:tabs>
          <w:tab w:pos="3752" w:val="left" w:leader="none"/>
        </w:tabs>
        <w:spacing w:line="360" w:lineRule="auto" w:before="1"/>
        <w:ind w:left="3753" w:right="714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Six:</w:t>
        <w:tab/>
        <w:t>The</w:t>
      </w:r>
      <w:r>
        <w:rPr>
          <w:spacing w:val="4"/>
        </w:rPr>
        <w:t> </w:t>
      </w:r>
      <w:r>
        <w:rPr/>
        <w:t>explains</w:t>
      </w:r>
      <w:r>
        <w:rPr>
          <w:spacing w:val="5"/>
        </w:rPr>
        <w:t> </w:t>
      </w:r>
      <w:r>
        <w:rPr/>
        <w:t>factor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can</w:t>
      </w:r>
      <w:r>
        <w:rPr>
          <w:spacing w:val="3"/>
        </w:rPr>
        <w:t> </w:t>
      </w:r>
      <w:r>
        <w:rPr/>
        <w:t>slowdown</w:t>
      </w:r>
      <w:r>
        <w:rPr>
          <w:spacing w:val="5"/>
        </w:rPr>
        <w:t> </w:t>
      </w:r>
      <w:r>
        <w:rPr/>
        <w:t>National</w:t>
      </w:r>
      <w:r>
        <w:rPr>
          <w:spacing w:val="-58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to include:</w:t>
      </w:r>
    </w:p>
    <w:p>
      <w:pPr>
        <w:pStyle w:val="ListParagraph"/>
        <w:numPr>
          <w:ilvl w:val="0"/>
          <w:numId w:val="30"/>
        </w:numPr>
        <w:tabs>
          <w:tab w:pos="4113" w:val="left" w:leader="none"/>
        </w:tabs>
        <w:spacing w:line="240" w:lineRule="auto" w:before="0" w:after="0"/>
        <w:ind w:left="4113" w:right="0" w:hanging="360"/>
        <w:jc w:val="both"/>
        <w:rPr>
          <w:sz w:val="24"/>
        </w:rPr>
      </w:pPr>
      <w:r>
        <w:rPr>
          <w:sz w:val="24"/>
        </w:rPr>
        <w:t>Unemployment</w:t>
      </w:r>
    </w:p>
    <w:p>
      <w:pPr>
        <w:pStyle w:val="ListParagraph"/>
        <w:numPr>
          <w:ilvl w:val="0"/>
          <w:numId w:val="30"/>
        </w:numPr>
        <w:tabs>
          <w:tab w:pos="4113" w:val="left" w:leader="none"/>
        </w:tabs>
        <w:spacing w:line="240" w:lineRule="auto" w:before="137" w:after="0"/>
        <w:ind w:left="4113" w:right="0" w:hanging="360"/>
        <w:jc w:val="both"/>
        <w:rPr>
          <w:sz w:val="24"/>
        </w:rPr>
      </w:pPr>
      <w:r>
        <w:rPr>
          <w:sz w:val="24"/>
        </w:rPr>
        <w:t>Bribing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Corruption</w:t>
      </w:r>
    </w:p>
    <w:p>
      <w:pPr>
        <w:pStyle w:val="ListParagraph"/>
        <w:numPr>
          <w:ilvl w:val="0"/>
          <w:numId w:val="30"/>
        </w:numPr>
        <w:tabs>
          <w:tab w:pos="4113" w:val="left" w:leader="none"/>
        </w:tabs>
        <w:spacing w:line="240" w:lineRule="auto" w:before="140" w:after="0"/>
        <w:ind w:left="4113" w:right="0" w:hanging="360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Illiterates</w:t>
      </w:r>
      <w:r>
        <w:rPr>
          <w:spacing w:val="-1"/>
          <w:sz w:val="24"/>
        </w:rPr>
        <w:t> </w:t>
      </w:r>
      <w:r>
        <w:rPr>
          <w:sz w:val="24"/>
        </w:rPr>
        <w:t>citizen</w:t>
      </w:r>
    </w:p>
    <w:p>
      <w:pPr>
        <w:pStyle w:val="ListParagraph"/>
        <w:numPr>
          <w:ilvl w:val="0"/>
          <w:numId w:val="30"/>
        </w:numPr>
        <w:tabs>
          <w:tab w:pos="4113" w:val="left" w:leader="none"/>
        </w:tabs>
        <w:spacing w:line="240" w:lineRule="auto" w:before="136" w:after="0"/>
        <w:ind w:left="4113" w:right="0" w:hanging="360"/>
        <w:jc w:val="left"/>
        <w:rPr>
          <w:sz w:val="24"/>
        </w:rPr>
      </w:pPr>
      <w:r>
        <w:rPr>
          <w:sz w:val="24"/>
        </w:rPr>
        <w:t>Low access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4"/>
          <w:sz w:val="24"/>
        </w:rPr>
        <w:t> </w:t>
      </w:r>
      <w:r>
        <w:rPr>
          <w:sz w:val="24"/>
        </w:rPr>
        <w:t>education</w:t>
      </w:r>
    </w:p>
    <w:p>
      <w:pPr>
        <w:pStyle w:val="ListParagraph"/>
        <w:numPr>
          <w:ilvl w:val="0"/>
          <w:numId w:val="30"/>
        </w:numPr>
        <w:tabs>
          <w:tab w:pos="4113" w:val="left" w:leader="none"/>
        </w:tabs>
        <w:spacing w:line="240" w:lineRule="auto" w:before="140" w:after="0"/>
        <w:ind w:left="4113" w:right="0" w:hanging="360"/>
        <w:jc w:val="left"/>
        <w:rPr>
          <w:sz w:val="24"/>
        </w:rPr>
      </w:pPr>
      <w:r>
        <w:rPr>
          <w:sz w:val="24"/>
        </w:rPr>
        <w:t>Nepotism</w:t>
      </w:r>
    </w:p>
    <w:p>
      <w:pPr>
        <w:pStyle w:val="ListParagraph"/>
        <w:numPr>
          <w:ilvl w:val="0"/>
          <w:numId w:val="30"/>
        </w:numPr>
        <w:tabs>
          <w:tab w:pos="4113" w:val="left" w:leader="none"/>
        </w:tabs>
        <w:spacing w:line="240" w:lineRule="auto" w:before="136" w:after="0"/>
        <w:ind w:left="4113" w:right="0" w:hanging="360"/>
        <w:jc w:val="left"/>
        <w:rPr>
          <w:sz w:val="24"/>
        </w:rPr>
      </w:pPr>
      <w:r>
        <w:rPr>
          <w:sz w:val="24"/>
        </w:rPr>
        <w:t>Inequality</w:t>
      </w:r>
    </w:p>
    <w:p>
      <w:pPr>
        <w:pStyle w:val="BodyText"/>
        <w:tabs>
          <w:tab w:pos="3752" w:val="left" w:leader="none"/>
        </w:tabs>
        <w:spacing w:before="140"/>
        <w:ind w:left="872"/>
      </w:pPr>
      <w:r>
        <w:rPr/>
        <w:t>Conclusion: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1"/>
        </w:rPr>
        <w:t> </w:t>
      </w:r>
      <w:r>
        <w:rPr/>
        <w:t>concludes the</w:t>
      </w:r>
      <w:r>
        <w:rPr>
          <w:spacing w:val="-1"/>
        </w:rPr>
        <w:t> </w:t>
      </w:r>
      <w:r>
        <w:rPr/>
        <w:t>lesson by</w:t>
      </w:r>
      <w:r>
        <w:rPr>
          <w:spacing w:val="-5"/>
        </w:rPr>
        <w:t> </w:t>
      </w:r>
      <w:r>
        <w:rPr/>
        <w:t>summarizes the lesson</w:t>
      </w:r>
    </w:p>
    <w:p>
      <w:pPr>
        <w:pStyle w:val="BodyText"/>
        <w:tabs>
          <w:tab w:pos="3752" w:val="left" w:leader="none"/>
        </w:tabs>
        <w:spacing w:line="360" w:lineRule="auto" w:before="136"/>
        <w:ind w:left="3753" w:right="721" w:hanging="2821"/>
        <w:jc w:val="both"/>
      </w:pPr>
      <w:r>
        <w:rPr/>
        <w:t>Evaluation:</w:t>
        <w:tab/>
        <w:t>The teachers asked the students to list other acts capable of</w:t>
      </w:r>
      <w:r>
        <w:rPr>
          <w:spacing w:val="-57"/>
        </w:rPr>
        <w:t> </w:t>
      </w:r>
      <w:r>
        <w:rPr/>
        <w:t>slowdown</w:t>
      </w:r>
      <w:r>
        <w:rPr>
          <w:spacing w:val="-1"/>
        </w:rPr>
        <w:t> </w:t>
      </w:r>
      <w:r>
        <w:rPr/>
        <w:t>achievement of</w:t>
      </w:r>
      <w:r>
        <w:rPr>
          <w:spacing w:val="-2"/>
        </w:rPr>
        <w:t> </w:t>
      </w:r>
      <w:r>
        <w:rPr/>
        <w:t>National Development.</w:t>
      </w:r>
    </w:p>
    <w:p>
      <w:pPr>
        <w:spacing w:after="0" w:line="360" w:lineRule="auto"/>
        <w:jc w:val="both"/>
        <w:sectPr>
          <w:pgSz w:w="11910" w:h="16840"/>
          <w:pgMar w:header="0" w:footer="987" w:top="1340" w:bottom="1260" w:left="1000" w:right="720"/>
        </w:sectPr>
      </w:pPr>
    </w:p>
    <w:p>
      <w:pPr>
        <w:pStyle w:val="Heading1"/>
        <w:spacing w:before="61"/>
        <w:ind w:left="857" w:right="707"/>
      </w:pPr>
      <w:r>
        <w:rPr/>
        <w:t>LESSON</w:t>
      </w:r>
      <w:r>
        <w:rPr>
          <w:spacing w:val="-3"/>
        </w:rPr>
        <w:t> </w:t>
      </w:r>
      <w:r>
        <w:rPr/>
        <w:t>PLAN</w:t>
      </w:r>
      <w:r>
        <w:rPr>
          <w:spacing w:val="-2"/>
        </w:rPr>
        <w:t> </w:t>
      </w:r>
      <w:r>
        <w:rPr/>
        <w:t>FOR NON-DIGITAL</w:t>
      </w:r>
      <w:r>
        <w:rPr>
          <w:spacing w:val="-3"/>
        </w:rPr>
        <w:t> </w:t>
      </w:r>
      <w:r>
        <w:rPr/>
        <w:t>TECHNOLOGY</w:t>
      </w:r>
    </w:p>
    <w:p>
      <w:pPr>
        <w:pStyle w:val="BodyText"/>
        <w:tabs>
          <w:tab w:pos="3752" w:val="left" w:leader="none"/>
        </w:tabs>
        <w:spacing w:before="132"/>
        <w:ind w:left="872"/>
      </w:pPr>
      <w:r>
        <w:rPr/>
        <w:t>School</w:t>
        <w:tab/>
        <w:t>Non-digital</w:t>
      </w:r>
      <w:r>
        <w:rPr>
          <w:spacing w:val="-1"/>
        </w:rPr>
        <w:t> </w:t>
      </w:r>
      <w:r>
        <w:rPr/>
        <w:t>Technology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School</w:t>
        <w:tab/>
        <w:t>Linear</w:t>
      </w:r>
      <w:r>
        <w:rPr>
          <w:spacing w:val="-3"/>
        </w:rPr>
        <w:t> </w:t>
      </w:r>
      <w:r>
        <w:rPr/>
        <w:t>PowerPoint</w:t>
      </w:r>
    </w:p>
    <w:p>
      <w:pPr>
        <w:pStyle w:val="BodyText"/>
        <w:tabs>
          <w:tab w:pos="3752" w:val="left" w:leader="none"/>
        </w:tabs>
        <w:spacing w:before="137"/>
        <w:ind w:left="872"/>
      </w:pPr>
      <w:r>
        <w:rPr/>
        <w:t>Class:</w:t>
        <w:tab/>
        <w:t>SSII</w:t>
      </w:r>
      <w:r>
        <w:rPr>
          <w:spacing w:val="-5"/>
        </w:rPr>
        <w:t> </w:t>
      </w:r>
      <w:r>
        <w:rPr/>
        <w:t>A</w:t>
      </w:r>
    </w:p>
    <w:p>
      <w:pPr>
        <w:pStyle w:val="BodyText"/>
        <w:tabs>
          <w:tab w:pos="4312" w:val="right" w:leader="none"/>
        </w:tabs>
        <w:spacing w:before="139"/>
        <w:ind w:left="872"/>
      </w:pPr>
      <w:r>
        <w:rPr/>
        <w:t>Age</w:t>
      </w:r>
      <w:r>
        <w:rPr>
          <w:spacing w:val="-3"/>
        </w:rPr>
        <w:t> </w:t>
      </w:r>
      <w:r>
        <w:rPr/>
        <w:t>Group:</w:t>
        <w:tab/>
        <w:t>13-16</w:t>
      </w:r>
    </w:p>
    <w:p>
      <w:pPr>
        <w:pStyle w:val="BodyText"/>
        <w:tabs>
          <w:tab w:pos="3752" w:val="left" w:leader="none"/>
        </w:tabs>
        <w:spacing w:before="137"/>
        <w:ind w:left="872"/>
      </w:pPr>
      <w:r>
        <w:rPr/>
        <w:t>Subject:</w:t>
        <w:tab/>
        <w:t>Civic</w:t>
      </w:r>
      <w:r>
        <w:rPr>
          <w:spacing w:val="-4"/>
        </w:rPr>
        <w:t> </w:t>
      </w:r>
      <w:r>
        <w:rPr/>
        <w:t>Education</w:t>
      </w:r>
    </w:p>
    <w:p>
      <w:pPr>
        <w:pStyle w:val="BodyText"/>
        <w:tabs>
          <w:tab w:pos="3752" w:val="left" w:leader="none"/>
        </w:tabs>
        <w:spacing w:before="139"/>
        <w:ind w:left="872"/>
      </w:pPr>
      <w:r>
        <w:rPr/>
        <w:t>Topic:</w:t>
        <w:tab/>
        <w:t>Political</w:t>
      </w:r>
      <w:r>
        <w:rPr>
          <w:spacing w:val="-2"/>
        </w:rPr>
        <w:t> </w:t>
      </w:r>
      <w:r>
        <w:rPr/>
        <w:t>Apathy</w:t>
      </w:r>
    </w:p>
    <w:p>
      <w:pPr>
        <w:pStyle w:val="BodyText"/>
        <w:tabs>
          <w:tab w:pos="3752" w:val="left" w:leader="none"/>
        </w:tabs>
        <w:spacing w:before="137"/>
        <w:ind w:left="872"/>
      </w:pPr>
      <w:r>
        <w:rPr/>
        <w:t>Previous</w:t>
      </w:r>
      <w:r>
        <w:rPr>
          <w:spacing w:val="-2"/>
        </w:rPr>
        <w:t> </w:t>
      </w:r>
      <w:r>
        <w:rPr/>
        <w:t>Knowledge:</w:t>
        <w:tab/>
        <w:t>National</w:t>
      </w:r>
      <w:r>
        <w:rPr>
          <w:spacing w:val="-3"/>
        </w:rPr>
        <w:t> </w:t>
      </w:r>
      <w:r>
        <w:rPr/>
        <w:t>Development</w:t>
      </w:r>
    </w:p>
    <w:p>
      <w:pPr>
        <w:pStyle w:val="BodyText"/>
        <w:tabs>
          <w:tab w:pos="3752" w:val="left" w:leader="none"/>
        </w:tabs>
        <w:spacing w:before="140"/>
        <w:ind w:left="872"/>
      </w:pPr>
      <w:r>
        <w:rPr/>
        <w:t>Behavioral</w:t>
      </w:r>
      <w:r>
        <w:rPr>
          <w:spacing w:val="-2"/>
        </w:rPr>
        <w:t> </w:t>
      </w:r>
      <w:r>
        <w:rPr/>
        <w:t>Objects:</w:t>
        <w:tab/>
        <w:t>At the</w:t>
      </w:r>
      <w:r>
        <w:rPr>
          <w:spacing w:val="-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able:</w:t>
      </w:r>
    </w:p>
    <w:p>
      <w:pPr>
        <w:pStyle w:val="ListParagraph"/>
        <w:numPr>
          <w:ilvl w:val="0"/>
          <w:numId w:val="31"/>
        </w:numPr>
        <w:tabs>
          <w:tab w:pos="4113" w:val="left" w:leader="none"/>
        </w:tabs>
        <w:spacing w:line="240" w:lineRule="auto" w:before="137" w:after="0"/>
        <w:ind w:left="4113" w:right="0" w:hanging="360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concept of Political Apathy</w:t>
      </w:r>
    </w:p>
    <w:p>
      <w:pPr>
        <w:pStyle w:val="ListParagraph"/>
        <w:numPr>
          <w:ilvl w:val="0"/>
          <w:numId w:val="31"/>
        </w:numPr>
        <w:tabs>
          <w:tab w:pos="4113" w:val="left" w:leader="none"/>
        </w:tabs>
        <w:spacing w:line="240" w:lineRule="auto" w:before="139" w:after="0"/>
        <w:ind w:left="4113" w:right="0" w:hanging="360"/>
        <w:jc w:val="both"/>
        <w:rPr>
          <w:sz w:val="24"/>
        </w:rPr>
      </w:pPr>
      <w:r>
        <w:rPr>
          <w:sz w:val="24"/>
        </w:rPr>
        <w:t>Explains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implication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Political apathy</w:t>
      </w:r>
    </w:p>
    <w:p>
      <w:pPr>
        <w:pStyle w:val="ListParagraph"/>
        <w:numPr>
          <w:ilvl w:val="0"/>
          <w:numId w:val="31"/>
        </w:numPr>
        <w:tabs>
          <w:tab w:pos="4113" w:val="left" w:leader="none"/>
        </w:tabs>
        <w:spacing w:line="240" w:lineRule="auto" w:before="137" w:after="0"/>
        <w:ind w:left="4113" w:right="0" w:hanging="360"/>
        <w:jc w:val="both"/>
        <w:rPr>
          <w:sz w:val="24"/>
        </w:rPr>
      </w:pPr>
      <w:r>
        <w:rPr>
          <w:sz w:val="24"/>
        </w:rPr>
        <w:t>Acts</w:t>
      </w:r>
      <w:r>
        <w:rPr>
          <w:spacing w:val="-1"/>
          <w:sz w:val="24"/>
        </w:rPr>
        <w:t> </w:t>
      </w:r>
      <w:r>
        <w:rPr>
          <w:sz w:val="24"/>
        </w:rPr>
        <w:t>capable</w:t>
      </w:r>
      <w:r>
        <w:rPr>
          <w:spacing w:val="-1"/>
          <w:sz w:val="24"/>
        </w:rPr>
        <w:t> </w:t>
      </w:r>
      <w:r>
        <w:rPr>
          <w:sz w:val="24"/>
        </w:rPr>
        <w:t>of promoting</w:t>
      </w:r>
      <w:r>
        <w:rPr>
          <w:spacing w:val="-3"/>
          <w:sz w:val="24"/>
        </w:rPr>
        <w:t> </w:t>
      </w:r>
      <w:r>
        <w:rPr>
          <w:sz w:val="24"/>
        </w:rPr>
        <w:t>Political Apathy</w:t>
      </w:r>
    </w:p>
    <w:p>
      <w:pPr>
        <w:pStyle w:val="ListParagraph"/>
        <w:numPr>
          <w:ilvl w:val="0"/>
          <w:numId w:val="31"/>
        </w:numPr>
        <w:tabs>
          <w:tab w:pos="4113" w:val="left" w:leader="none"/>
        </w:tabs>
        <w:spacing w:line="360" w:lineRule="auto" w:before="139" w:after="0"/>
        <w:ind w:left="4113" w:right="716" w:hanging="360"/>
        <w:jc w:val="both"/>
        <w:rPr>
          <w:sz w:val="24"/>
        </w:rPr>
      </w:pPr>
      <w:r>
        <w:rPr>
          <w:sz w:val="24"/>
        </w:rPr>
        <w:t>Enumerate</w:t>
      </w:r>
      <w:r>
        <w:rPr>
          <w:spacing w:val="36"/>
          <w:sz w:val="24"/>
        </w:rPr>
        <w:t> </w:t>
      </w:r>
      <w:r>
        <w:rPr>
          <w:sz w:val="24"/>
        </w:rPr>
        <w:t>reason</w:t>
      </w:r>
      <w:r>
        <w:rPr>
          <w:spacing w:val="37"/>
          <w:sz w:val="24"/>
        </w:rPr>
        <w:t> </w:t>
      </w:r>
      <w:r>
        <w:rPr>
          <w:sz w:val="24"/>
        </w:rPr>
        <w:t>people</w:t>
      </w:r>
      <w:r>
        <w:rPr>
          <w:spacing w:val="36"/>
          <w:sz w:val="24"/>
        </w:rPr>
        <w:t> </w:t>
      </w:r>
      <w:r>
        <w:rPr>
          <w:sz w:val="24"/>
        </w:rPr>
        <w:t>givens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6"/>
          <w:sz w:val="24"/>
        </w:rPr>
        <w:t> </w:t>
      </w:r>
      <w:r>
        <w:rPr>
          <w:sz w:val="24"/>
        </w:rPr>
        <w:t>non-participation</w:t>
      </w:r>
      <w:r>
        <w:rPr>
          <w:spacing w:val="-58"/>
          <w:sz w:val="24"/>
        </w:rPr>
        <w:t> </w:t>
      </w:r>
      <w:r>
        <w:rPr>
          <w:sz w:val="24"/>
        </w:rPr>
        <w:t>in Politics</w:t>
      </w:r>
    </w:p>
    <w:p>
      <w:pPr>
        <w:pStyle w:val="BodyText"/>
        <w:tabs>
          <w:tab w:pos="3752" w:val="left" w:leader="none"/>
        </w:tabs>
        <w:spacing w:line="360" w:lineRule="auto"/>
        <w:ind w:left="872" w:right="716"/>
        <w:jc w:val="both"/>
      </w:pPr>
      <w:r>
        <w:rPr/>
        <w:t>Presentation</w:t>
        <w:tab/>
        <w:t>The</w:t>
      </w:r>
      <w:r>
        <w:rPr>
          <w:spacing w:val="47"/>
        </w:rPr>
        <w:t> </w:t>
      </w:r>
      <w:r>
        <w:rPr/>
        <w:t>teacher</w:t>
      </w:r>
      <w:r>
        <w:rPr>
          <w:spacing w:val="49"/>
        </w:rPr>
        <w:t> </w:t>
      </w:r>
      <w:r>
        <w:rPr/>
        <w:t>begins</w:t>
      </w:r>
      <w:r>
        <w:rPr>
          <w:spacing w:val="50"/>
        </w:rPr>
        <w:t> </w:t>
      </w:r>
      <w:r>
        <w:rPr/>
        <w:t>the</w:t>
      </w:r>
      <w:r>
        <w:rPr>
          <w:spacing w:val="52"/>
        </w:rPr>
        <w:t> </w:t>
      </w:r>
      <w:r>
        <w:rPr/>
        <w:t>lesson</w:t>
      </w:r>
      <w:r>
        <w:rPr>
          <w:spacing w:val="50"/>
        </w:rPr>
        <w:t> </w:t>
      </w:r>
      <w:r>
        <w:rPr/>
        <w:t>by</w:t>
      </w:r>
      <w:r>
        <w:rPr>
          <w:spacing w:val="47"/>
        </w:rPr>
        <w:t> </w:t>
      </w:r>
      <w:r>
        <w:rPr/>
        <w:t>asking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students</w:t>
      </w:r>
      <w:r>
        <w:rPr>
          <w:spacing w:val="50"/>
        </w:rPr>
        <w:t> </w:t>
      </w:r>
      <w:r>
        <w:rPr/>
        <w:t>to</w:t>
      </w:r>
      <w:r>
        <w:rPr>
          <w:spacing w:val="-57"/>
        </w:rPr>
        <w:t> </w:t>
      </w:r>
      <w:r>
        <w:rPr/>
        <w:t>take</w:t>
        <w:tab/>
        <w:t>a</w:t>
      </w:r>
      <w:r>
        <w:rPr>
          <w:spacing w:val="-2"/>
        </w:rPr>
        <w:t> </w:t>
      </w:r>
      <w:r>
        <w:rPr/>
        <w:t>look at the image</w:t>
      </w:r>
      <w:r>
        <w:rPr>
          <w:spacing w:val="1"/>
        </w:rPr>
        <w:t> </w:t>
      </w:r>
      <w:r>
        <w:rPr/>
        <w:t>display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/>
        <w:t>through newspaper. The</w:t>
      </w:r>
      <w:r>
        <w:rPr>
          <w:spacing w:val="-3"/>
        </w:rPr>
        <w:t> </w:t>
      </w:r>
      <w:r>
        <w:rPr/>
        <w:t>first</w:t>
      </w:r>
    </w:p>
    <w:p>
      <w:pPr>
        <w:pStyle w:val="BodyText"/>
        <w:ind w:left="3753"/>
        <w:jc w:val="both"/>
      </w:pPr>
      <w:r>
        <w:rPr/>
        <w:t>two</w:t>
      </w:r>
      <w:r>
        <w:rPr>
          <w:spacing w:val="-2"/>
        </w:rPr>
        <w:t> </w:t>
      </w:r>
      <w:r>
        <w:rPr/>
        <w:t>slidesare</w:t>
      </w:r>
      <w:r>
        <w:rPr>
          <w:spacing w:val="-2"/>
        </w:rPr>
        <w:t> </w:t>
      </w:r>
      <w:r>
        <w:rPr/>
        <w:t>image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campaign.</w:t>
      </w:r>
    </w:p>
    <w:p>
      <w:pPr>
        <w:pStyle w:val="BodyText"/>
        <w:tabs>
          <w:tab w:pos="3752" w:val="left" w:leader="none"/>
        </w:tabs>
        <w:spacing w:line="360" w:lineRule="auto" w:before="137"/>
        <w:ind w:left="3753" w:right="724" w:hanging="2881"/>
        <w:jc w:val="both"/>
      </w:pPr>
      <w:r>
        <w:rPr/>
        <w:t>Steep</w:t>
      </w:r>
      <w:r>
        <w:rPr>
          <w:spacing w:val="-2"/>
        </w:rPr>
        <w:t> </w:t>
      </w:r>
      <w:r>
        <w:rPr/>
        <w:t>One:</w:t>
        <w:tab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asks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say</w:t>
      </w:r>
      <w:r>
        <w:rPr>
          <w:spacing w:val="60"/>
        </w:rPr>
        <w:t> </w:t>
      </w:r>
      <w:r>
        <w:rPr/>
        <w:t>about</w:t>
      </w:r>
      <w:r>
        <w:rPr>
          <w:spacing w:val="-57"/>
        </w:rPr>
        <w:t> </w:t>
      </w:r>
      <w:r>
        <w:rPr/>
        <w:t>these</w:t>
      </w:r>
      <w:r>
        <w:rPr>
          <w:spacing w:val="-2"/>
        </w:rPr>
        <w:t> </w:t>
      </w:r>
      <w:r>
        <w:rPr/>
        <w:t>people, which</w:t>
      </w:r>
      <w:r>
        <w:rPr>
          <w:spacing w:val="1"/>
        </w:rPr>
        <w:t> </w:t>
      </w:r>
      <w:r>
        <w:rPr/>
        <w:t>act are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out?</w:t>
      </w:r>
    </w:p>
    <w:p>
      <w:pPr>
        <w:pStyle w:val="BodyText"/>
        <w:tabs>
          <w:tab w:pos="3752" w:val="left" w:leader="none"/>
        </w:tabs>
        <w:spacing w:line="360" w:lineRule="auto"/>
        <w:ind w:left="3753" w:right="717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Two:</w:t>
        <w:tab/>
        <w:t>The</w:t>
      </w:r>
      <w:r>
        <w:rPr>
          <w:spacing w:val="32"/>
        </w:rPr>
        <w:t> </w:t>
      </w:r>
      <w:r>
        <w:rPr/>
        <w:t>teacher</w:t>
      </w:r>
      <w:r>
        <w:rPr>
          <w:spacing w:val="32"/>
        </w:rPr>
        <w:t> </w:t>
      </w:r>
      <w:r>
        <w:rPr/>
        <w:t>furthers</w:t>
      </w:r>
      <w:r>
        <w:rPr>
          <w:spacing w:val="36"/>
        </w:rPr>
        <w:t> </w:t>
      </w:r>
      <w:r>
        <w:rPr/>
        <w:t>asked</w:t>
      </w:r>
      <w:r>
        <w:rPr>
          <w:spacing w:val="33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what</w:t>
      </w:r>
      <w:r>
        <w:rPr>
          <w:spacing w:val="33"/>
        </w:rPr>
        <w:t> </w:t>
      </w:r>
      <w:r>
        <w:rPr/>
        <w:t>act</w:t>
      </w:r>
      <w:r>
        <w:rPr>
          <w:spacing w:val="33"/>
        </w:rPr>
        <w:t> </w:t>
      </w:r>
      <w:r>
        <w:rPr/>
        <w:t>opposing</w:t>
      </w:r>
      <w:r>
        <w:rPr>
          <w:spacing w:val="30"/>
        </w:rPr>
        <w:t> </w:t>
      </w:r>
      <w:r>
        <w:rPr/>
        <w:t>to</w:t>
      </w:r>
      <w:r>
        <w:rPr>
          <w:spacing w:val="-58"/>
        </w:rPr>
        <w:t> </w:t>
      </w:r>
      <w:r>
        <w:rPr/>
        <w:t>the act they saw in the Newspaper. The teacher uses the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to build the</w:t>
      </w:r>
      <w:r>
        <w:rPr>
          <w:spacing w:val="-1"/>
        </w:rPr>
        <w:t> </w:t>
      </w:r>
      <w:r>
        <w:rPr/>
        <w:t>concept of political apathy</w:t>
      </w:r>
    </w:p>
    <w:p>
      <w:pPr>
        <w:pStyle w:val="BodyText"/>
        <w:tabs>
          <w:tab w:pos="3752" w:val="left" w:leader="none"/>
        </w:tabs>
        <w:spacing w:line="360" w:lineRule="auto" w:before="2"/>
        <w:ind w:left="3753" w:right="722" w:hanging="2881"/>
        <w:jc w:val="both"/>
      </w:pPr>
      <w:r>
        <w:rPr/>
        <w:t>Step</w:t>
      </w:r>
      <w:r>
        <w:rPr>
          <w:spacing w:val="-1"/>
        </w:rPr>
        <w:t> </w:t>
      </w:r>
      <w:r>
        <w:rPr/>
        <w:t>Four:</w:t>
        <w:tab/>
        <w:t>The</w:t>
      </w:r>
      <w:r>
        <w:rPr>
          <w:spacing w:val="8"/>
        </w:rPr>
        <w:t> </w:t>
      </w:r>
      <w:r>
        <w:rPr/>
        <w:t>teacher</w:t>
      </w:r>
      <w:r>
        <w:rPr>
          <w:spacing w:val="9"/>
        </w:rPr>
        <w:t> </w:t>
      </w:r>
      <w:r>
        <w:rPr/>
        <w:t>explained</w:t>
      </w:r>
      <w:r>
        <w:rPr>
          <w:spacing w:val="9"/>
        </w:rPr>
        <w:t> </w:t>
      </w:r>
      <w:r>
        <w:rPr/>
        <w:t>reason</w:t>
      </w:r>
      <w:r>
        <w:rPr>
          <w:spacing w:val="9"/>
        </w:rPr>
        <w:t> </w:t>
      </w:r>
      <w:r>
        <w:rPr/>
        <w:t>why</w:t>
      </w:r>
      <w:r>
        <w:rPr>
          <w:spacing w:val="5"/>
        </w:rPr>
        <w:t> </w:t>
      </w:r>
      <w:r>
        <w:rPr/>
        <w:t>people</w:t>
      </w:r>
      <w:r>
        <w:rPr>
          <w:spacing w:val="8"/>
        </w:rPr>
        <w:t> </w:t>
      </w:r>
      <w:r>
        <w:rPr/>
        <w:t>don‟t</w:t>
      </w:r>
      <w:r>
        <w:rPr>
          <w:spacing w:val="8"/>
        </w:rPr>
        <w:t> </w:t>
      </w:r>
      <w:r>
        <w:rPr/>
        <w:t>participate</w:t>
      </w:r>
      <w:r>
        <w:rPr>
          <w:spacing w:val="-57"/>
        </w:rPr>
        <w:t> </w:t>
      </w:r>
      <w:r>
        <w:rPr/>
        <w:t>in politics</w:t>
      </w:r>
    </w:p>
    <w:p>
      <w:pPr>
        <w:pStyle w:val="BodyText"/>
        <w:tabs>
          <w:tab w:pos="3752" w:val="left" w:leader="none"/>
        </w:tabs>
        <w:ind w:left="872"/>
        <w:jc w:val="both"/>
      </w:pPr>
      <w:r>
        <w:rPr/>
        <w:t>Step</w:t>
      </w:r>
      <w:r>
        <w:rPr>
          <w:spacing w:val="-1"/>
        </w:rPr>
        <w:t> </w:t>
      </w:r>
      <w:r>
        <w:rPr/>
        <w:t>six:</w:t>
        <w:tab/>
        <w:t>The</w:t>
      </w:r>
      <w:r>
        <w:rPr>
          <w:spacing w:val="-2"/>
        </w:rPr>
        <w:t> </w:t>
      </w:r>
      <w:r>
        <w:rPr/>
        <w:t>teacher</w:t>
      </w:r>
      <w:r>
        <w:rPr>
          <w:spacing w:val="-1"/>
        </w:rPr>
        <w:t> </w:t>
      </w:r>
      <w:r>
        <w:rPr/>
        <w:t>summarizes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lesson.</w:t>
      </w:r>
    </w:p>
    <w:p>
      <w:pPr>
        <w:pStyle w:val="BodyText"/>
        <w:tabs>
          <w:tab w:pos="3752" w:val="left" w:leader="none"/>
        </w:tabs>
        <w:spacing w:line="360" w:lineRule="auto" w:before="137"/>
        <w:ind w:left="3753" w:right="717" w:hanging="2881"/>
        <w:jc w:val="both"/>
      </w:pPr>
      <w:r>
        <w:rPr/>
        <w:t>Evaluation:</w:t>
        <w:tab/>
        <w:t>The teacher asks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listen</w:t>
      </w:r>
      <w:r>
        <w:rPr>
          <w:spacing w:val="1"/>
        </w:rPr>
        <w:t> </w:t>
      </w:r>
      <w:r>
        <w:rPr/>
        <w:t>to radio</w:t>
      </w:r>
      <w:r>
        <w:rPr>
          <w:spacing w:val="1"/>
        </w:rPr>
        <w:t> </w:t>
      </w:r>
      <w:r>
        <w:rPr/>
        <w:t>news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watch</w:t>
      </w:r>
      <w:r>
        <w:rPr>
          <w:spacing w:val="1"/>
        </w:rPr>
        <w:t> </w:t>
      </w:r>
      <w:r>
        <w:rPr/>
        <w:t>TV</w:t>
      </w:r>
      <w:r>
        <w:rPr>
          <w:spacing w:val="1"/>
        </w:rPr>
        <w:t> </w:t>
      </w:r>
      <w:r>
        <w:rPr/>
        <w:t>news</w:t>
      </w:r>
      <w:r>
        <w:rPr>
          <w:spacing w:val="1"/>
        </w:rPr>
        <w:t> </w:t>
      </w:r>
      <w:r>
        <w:rPr/>
        <w:t>listening</w:t>
      </w:r>
      <w:r>
        <w:rPr>
          <w:spacing w:val="1"/>
        </w:rPr>
        <w:t> </w:t>
      </w:r>
      <w:r>
        <w:rPr/>
        <w:t>any political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write</w:t>
      </w:r>
      <w:r>
        <w:rPr>
          <w:spacing w:val="1"/>
        </w:rPr>
        <w:t> </w:t>
      </w:r>
      <w:r>
        <w:rPr/>
        <w:t>what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issues all about.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000" w:right="720"/>
        </w:sectPr>
      </w:pPr>
    </w:p>
    <w:p>
      <w:pPr>
        <w:pStyle w:val="Heading1"/>
        <w:spacing w:line="379" w:lineRule="auto" w:before="78"/>
        <w:ind w:left="3623" w:right="3471" w:firstLine="2"/>
      </w:pPr>
      <w:r>
        <w:rPr/>
        <w:t>APPENDIX III</w:t>
      </w:r>
      <w:r>
        <w:rPr>
          <w:spacing w:val="1"/>
        </w:rPr>
        <w:t> </w:t>
      </w:r>
      <w:r>
        <w:rPr/>
        <w:t>INTRODUCTION</w:t>
      </w:r>
      <w:r>
        <w:rPr>
          <w:spacing w:val="-11"/>
        </w:rPr>
        <w:t> </w:t>
      </w:r>
      <w:r>
        <w:rPr/>
        <w:t>LETTERS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1188719</wp:posOffset>
            </wp:positionH>
            <wp:positionV relativeFrom="paragraph">
              <wp:posOffset>146675</wp:posOffset>
            </wp:positionV>
            <wp:extent cx="5629655" cy="7734300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65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987" w:top="1340" w:bottom="1260" w:left="1000" w:right="7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87" w:top="1580" w:bottom="1180" w:left="1000" w:right="720"/>
        </w:sectPr>
      </w:pPr>
    </w:p>
    <w:p>
      <w:pPr>
        <w:pStyle w:val="BodyText"/>
        <w:ind w:left="872"/>
        <w:rPr>
          <w:sz w:val="20"/>
        </w:rPr>
      </w:pPr>
      <w:r>
        <w:rPr>
          <w:sz w:val="20"/>
        </w:rPr>
        <w:drawing>
          <wp:inline distT="0" distB="0" distL="0" distR="0">
            <wp:extent cx="5837631" cy="8020050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631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420" w:bottom="1180" w:left="1000" w:right="720"/>
        </w:sect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drawing>
          <wp:inline distT="0" distB="0" distL="0" distR="0">
            <wp:extent cx="6149602" cy="8448675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602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420" w:bottom="1180" w:left="1000" w:right="720"/>
        </w:sect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90"/>
        <w:ind w:left="2261" w:right="2906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IV:</w:t>
      </w:r>
    </w:p>
    <w:p>
      <w:pPr>
        <w:pStyle w:val="Heading1"/>
        <w:spacing w:before="183"/>
        <w:ind w:left="2261" w:right="2908"/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1226185</wp:posOffset>
            </wp:positionH>
            <wp:positionV relativeFrom="paragraph">
              <wp:posOffset>326048</wp:posOffset>
            </wp:positionV>
            <wp:extent cx="8815413" cy="5210175"/>
            <wp:effectExtent l="0" t="0" r="0" b="0"/>
            <wp:wrapTopAndBottom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5413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POPULATION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ZARIA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ZONE</w:t>
      </w:r>
    </w:p>
    <w:p>
      <w:pPr>
        <w:spacing w:after="0"/>
        <w:sectPr>
          <w:footerReference w:type="default" r:id="rId69"/>
          <w:pgSz w:w="16840" w:h="11910" w:orient="landscape"/>
          <w:pgMar w:footer="987" w:header="0" w:top="1100" w:bottom="1180" w:left="1760" w:right="680"/>
        </w:sectPr>
      </w:pPr>
    </w:p>
    <w:p>
      <w:pPr>
        <w:pStyle w:val="BodyText"/>
        <w:rPr>
          <w:b/>
          <w:sz w:val="29"/>
        </w:r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drawing>
          <wp:inline distT="0" distB="0" distL="0" distR="0">
            <wp:extent cx="8993847" cy="5553075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3847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10" w:orient="landscape"/>
          <w:pgMar w:header="0" w:footer="987" w:top="1100" w:bottom="1180" w:left="1760" w:right="680"/>
        </w:sectPr>
      </w:pPr>
    </w:p>
    <w:p>
      <w:pPr>
        <w:spacing w:before="78"/>
        <w:ind w:left="784" w:right="406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</w:t>
      </w:r>
    </w:p>
    <w:p>
      <w:pPr>
        <w:pStyle w:val="Heading1"/>
        <w:spacing w:before="185"/>
        <w:ind w:left="784" w:right="409"/>
      </w:pPr>
      <w:r>
        <w:rPr/>
        <w:t>SAMPLED</w:t>
      </w:r>
      <w:r>
        <w:rPr>
          <w:spacing w:val="-2"/>
        </w:rPr>
        <w:t> </w:t>
      </w:r>
      <w:r>
        <w:rPr/>
        <w:t>SLIDES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LINEAR</w:t>
      </w:r>
      <w:r>
        <w:rPr>
          <w:spacing w:val="-2"/>
        </w:rPr>
        <w:t> </w:t>
      </w:r>
      <w:r>
        <w:rPr/>
        <w:t>POWERPOINT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957580</wp:posOffset>
            </wp:positionH>
            <wp:positionV relativeFrom="paragraph">
              <wp:posOffset>188395</wp:posOffset>
            </wp:positionV>
            <wp:extent cx="5771580" cy="2962275"/>
            <wp:effectExtent l="0" t="0" r="0" b="0"/>
            <wp:wrapTopAndBottom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58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934085</wp:posOffset>
            </wp:positionH>
            <wp:positionV relativeFrom="paragraph">
              <wp:posOffset>3344345</wp:posOffset>
            </wp:positionV>
            <wp:extent cx="5794655" cy="3257550"/>
            <wp:effectExtent l="0" t="0" r="0" b="0"/>
            <wp:wrapTopAndBottom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65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72"/>
          <w:pgSz w:w="11910" w:h="16840"/>
          <w:pgMar w:footer="987" w:header="0" w:top="1340" w:bottom="1180" w:left="1360" w:right="1020"/>
        </w:sectPr>
      </w:pPr>
    </w:p>
    <w:p>
      <w:pPr>
        <w:spacing w:before="61"/>
        <w:ind w:left="784" w:right="405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Heading1"/>
        <w:ind w:left="784" w:right="408"/>
      </w:pPr>
      <w:r>
        <w:rPr/>
        <w:t>SAMPLED</w:t>
      </w:r>
      <w:r>
        <w:rPr>
          <w:spacing w:val="-3"/>
        </w:rPr>
        <w:t> </w:t>
      </w:r>
      <w:r>
        <w:rPr/>
        <w:t>INTERFACE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INTERACTIVE</w:t>
      </w:r>
      <w:r>
        <w:rPr>
          <w:spacing w:val="-3"/>
        </w:rPr>
        <w:t> </w:t>
      </w:r>
      <w:r>
        <w:rPr/>
        <w:t>POWERPOINT</w:t>
      </w:r>
    </w:p>
    <w:p>
      <w:pPr>
        <w:pStyle w:val="BodyText"/>
        <w:spacing w:before="7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1371600</wp:posOffset>
            </wp:positionH>
            <wp:positionV relativeFrom="paragraph">
              <wp:posOffset>189973</wp:posOffset>
            </wp:positionV>
            <wp:extent cx="5455565" cy="3067050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56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1371600</wp:posOffset>
            </wp:positionH>
            <wp:positionV relativeFrom="paragraph">
              <wp:posOffset>3447511</wp:posOffset>
            </wp:positionV>
            <wp:extent cx="5456017" cy="3067050"/>
            <wp:effectExtent l="0" t="0" r="0" b="0"/>
            <wp:wrapTopAndBottom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017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87" w:top="1360" w:bottom="1260" w:left="1360" w:right="102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drawing>
          <wp:inline distT="0" distB="0" distL="0" distR="0">
            <wp:extent cx="5455565" cy="3067050"/>
            <wp:effectExtent l="0" t="0" r="0" b="0"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56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1180464</wp:posOffset>
            </wp:positionH>
            <wp:positionV relativeFrom="paragraph">
              <wp:posOffset>105085</wp:posOffset>
            </wp:positionV>
            <wp:extent cx="5642529" cy="3171825"/>
            <wp:effectExtent l="0" t="0" r="0" b="0"/>
            <wp:wrapTopAndBottom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529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987" w:top="1420" w:bottom="1180" w:left="1360" w:right="1020"/>
        </w:sectPr>
      </w:pP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drawing>
          <wp:inline distT="0" distB="0" distL="0" distR="0">
            <wp:extent cx="5269974" cy="2962275"/>
            <wp:effectExtent l="0" t="0" r="0" b="0"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74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1371600</wp:posOffset>
            </wp:positionH>
            <wp:positionV relativeFrom="paragraph">
              <wp:posOffset>122864</wp:posOffset>
            </wp:positionV>
            <wp:extent cx="5269297" cy="2962275"/>
            <wp:effectExtent l="0" t="0" r="0" b="0"/>
            <wp:wrapTopAndBottom/>
            <wp:docPr id="4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97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987" w:top="1580" w:bottom="1180" w:left="1360" w:right="102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drawing>
          <wp:inline distT="0" distB="0" distL="0" distR="0">
            <wp:extent cx="5269297" cy="2962275"/>
            <wp:effectExtent l="0" t="0" r="0" b="0"/>
            <wp:docPr id="4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97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1371600</wp:posOffset>
            </wp:positionH>
            <wp:positionV relativeFrom="paragraph">
              <wp:posOffset>124769</wp:posOffset>
            </wp:positionV>
            <wp:extent cx="5269974" cy="2962275"/>
            <wp:effectExtent l="0" t="0" r="0" b="0"/>
            <wp:wrapTopAndBottom/>
            <wp:docPr id="4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74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987" w:top="1420" w:bottom="1180" w:left="1360" w:right="102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drawing>
          <wp:inline distT="0" distB="0" distL="0" distR="0">
            <wp:extent cx="5269297" cy="2962275"/>
            <wp:effectExtent l="0" t="0" r="0" b="0"/>
            <wp:docPr id="5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97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1371600</wp:posOffset>
            </wp:positionH>
            <wp:positionV relativeFrom="paragraph">
              <wp:posOffset>124769</wp:posOffset>
            </wp:positionV>
            <wp:extent cx="5269974" cy="2962275"/>
            <wp:effectExtent l="0" t="0" r="0" b="0"/>
            <wp:wrapTopAndBottom/>
            <wp:docPr id="5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74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987" w:top="1420" w:bottom="1180" w:left="1360" w:right="1020"/>
        </w:sectPr>
      </w:pPr>
    </w:p>
    <w:p>
      <w:pPr>
        <w:pStyle w:val="BodyText"/>
        <w:ind w:left="800"/>
        <w:rPr>
          <w:sz w:val="20"/>
        </w:rPr>
      </w:pPr>
      <w:r>
        <w:rPr>
          <w:sz w:val="20"/>
        </w:rPr>
        <w:drawing>
          <wp:inline distT="0" distB="0" distL="0" distR="0">
            <wp:extent cx="5269297" cy="2962275"/>
            <wp:effectExtent l="0" t="0" r="0" b="0"/>
            <wp:docPr id="5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97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1371600</wp:posOffset>
            </wp:positionH>
            <wp:positionV relativeFrom="paragraph">
              <wp:posOffset>124134</wp:posOffset>
            </wp:positionV>
            <wp:extent cx="5270651" cy="2962275"/>
            <wp:effectExtent l="0" t="0" r="0" b="0"/>
            <wp:wrapTopAndBottom/>
            <wp:docPr id="5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651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987" w:top="1420" w:bottom="1180" w:left="1360" w:right="1020"/>
        </w:sectPr>
      </w:pPr>
    </w:p>
    <w:p>
      <w:pPr>
        <w:spacing w:before="78"/>
        <w:ind w:left="784" w:right="408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VII</w:t>
      </w:r>
    </w:p>
    <w:p>
      <w:pPr>
        <w:pStyle w:val="Heading1"/>
        <w:spacing w:before="183"/>
        <w:ind w:left="784" w:right="402"/>
      </w:pPr>
      <w:r>
        <w:rPr/>
        <w:t>WAEC</w:t>
      </w:r>
      <w:r>
        <w:rPr>
          <w:spacing w:val="-1"/>
        </w:rPr>
        <w:t> </w:t>
      </w:r>
      <w:r>
        <w:rPr/>
        <w:t>CHIEF</w:t>
      </w:r>
      <w:r>
        <w:rPr>
          <w:spacing w:val="-3"/>
        </w:rPr>
        <w:t> </w:t>
      </w:r>
      <w:r>
        <w:rPr/>
        <w:t>EXAMINER REPORT</w:t>
      </w:r>
      <w:r>
        <w:rPr>
          <w:spacing w:val="-1"/>
        </w:rPr>
        <w:t> </w:t>
      </w:r>
      <w:r>
        <w:rPr/>
        <w:t>ON CIVIC</w:t>
      </w:r>
      <w:r>
        <w:rPr>
          <w:spacing w:val="-1"/>
        </w:rPr>
        <w:t> </w:t>
      </w:r>
      <w:r>
        <w:rPr/>
        <w:t>EDUCATION-2018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2249423</wp:posOffset>
            </wp:positionH>
            <wp:positionV relativeFrom="paragraph">
              <wp:posOffset>117467</wp:posOffset>
            </wp:positionV>
            <wp:extent cx="3520402" cy="6105525"/>
            <wp:effectExtent l="0" t="0" r="0" b="0"/>
            <wp:wrapTopAndBottom/>
            <wp:docPr id="5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02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987" w:top="1340" w:bottom="1180" w:left="1360" w:right="1020"/>
        </w:sectPr>
      </w:pPr>
    </w:p>
    <w:p>
      <w:pPr>
        <w:spacing w:before="61"/>
        <w:ind w:left="784" w:right="405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VIII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Heading1"/>
        <w:ind w:left="784" w:right="406"/>
      </w:pPr>
      <w:r>
        <w:rPr/>
        <w:t>SPSS</w:t>
      </w:r>
      <w:r>
        <w:rPr>
          <w:spacing w:val="-2"/>
        </w:rPr>
        <w:t> </w:t>
      </w:r>
      <w:r>
        <w:rPr/>
        <w:t>OUTPUT FOR</w:t>
      </w:r>
      <w:r>
        <w:rPr>
          <w:spacing w:val="-2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3"/>
        </w:rPr>
      </w:pPr>
    </w:p>
    <w:p>
      <w:pPr>
        <w:spacing w:before="0"/>
        <w:ind w:left="1774" w:right="0" w:firstLine="0"/>
        <w:jc w:val="left"/>
        <w:rPr>
          <w:b/>
          <w:sz w:val="18"/>
        </w:rPr>
      </w:pPr>
      <w:r>
        <w:rPr>
          <w:b/>
          <w:sz w:val="18"/>
        </w:rPr>
        <w:t>Case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Processing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Summary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"/>
        <w:gridCol w:w="1275"/>
        <w:gridCol w:w="1011"/>
        <w:gridCol w:w="1009"/>
      </w:tblGrid>
      <w:tr>
        <w:trPr>
          <w:trHeight w:val="315" w:hRule="atLeast"/>
        </w:trPr>
        <w:tc>
          <w:tcPr>
            <w:tcW w:w="1974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00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 w:before="104"/>
              <w:ind w:lef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</w:tr>
      <w:tr>
        <w:trPr>
          <w:trHeight w:val="391" w:hRule="atLeast"/>
        </w:trPr>
        <w:tc>
          <w:tcPr>
            <w:tcW w:w="699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04"/>
              <w:ind w:left="220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01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04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0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04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>
        <w:trPr>
          <w:trHeight w:val="360" w:hRule="atLeast"/>
        </w:trPr>
        <w:tc>
          <w:tcPr>
            <w:tcW w:w="699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72"/>
              <w:ind w:left="75"/>
              <w:rPr>
                <w:sz w:val="18"/>
              </w:rPr>
            </w:pPr>
            <w:r>
              <w:rPr>
                <w:sz w:val="18"/>
              </w:rPr>
              <w:t>Cases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72"/>
              <w:ind w:left="220"/>
              <w:rPr>
                <w:sz w:val="18"/>
              </w:rPr>
            </w:pPr>
            <w:r>
              <w:rPr>
                <w:sz w:val="18"/>
              </w:rPr>
              <w:t>Excluded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1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2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2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.0</w:t>
            </w:r>
          </w:p>
        </w:tc>
      </w:tr>
      <w:tr>
        <w:trPr>
          <w:trHeight w:val="283" w:hRule="atLeast"/>
        </w:trPr>
        <w:tc>
          <w:tcPr>
            <w:tcW w:w="699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90" w:lineRule="exact" w:before="72"/>
              <w:ind w:left="220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01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72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0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90" w:lineRule="exact" w:before="72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</w:tbl>
    <w:p>
      <w:pPr>
        <w:spacing w:line="372" w:lineRule="auto" w:before="108"/>
        <w:ind w:left="860" w:right="5136" w:firstLine="0"/>
        <w:jc w:val="left"/>
        <w:rPr>
          <w:sz w:val="18"/>
        </w:rPr>
      </w:pPr>
      <w:r>
        <w:rPr>
          <w:sz w:val="18"/>
        </w:rPr>
        <w:t>a. List-wise deletion based on all variables in the</w:t>
      </w:r>
      <w:r>
        <w:rPr>
          <w:spacing w:val="-42"/>
          <w:sz w:val="18"/>
        </w:rPr>
        <w:t> </w:t>
      </w:r>
      <w:r>
        <w:rPr>
          <w:sz w:val="18"/>
        </w:rPr>
        <w:t>procedure.</w:t>
      </w:r>
    </w:p>
    <w:p>
      <w:pPr>
        <w:pStyle w:val="BodyText"/>
        <w:spacing w:before="2"/>
        <w:rPr>
          <w:sz w:val="27"/>
        </w:rPr>
      </w:pPr>
    </w:p>
    <w:p>
      <w:pPr>
        <w:spacing w:before="93"/>
        <w:ind w:left="2103" w:right="0" w:firstLine="0"/>
        <w:jc w:val="left"/>
        <w:rPr>
          <w:b/>
          <w:sz w:val="18"/>
        </w:rPr>
      </w:pPr>
      <w:r>
        <w:rPr>
          <w:b/>
          <w:sz w:val="18"/>
        </w:rPr>
        <w:t>Reliability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Statistics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6"/>
        <w:gridCol w:w="1495"/>
        <w:gridCol w:w="1155"/>
      </w:tblGrid>
      <w:tr>
        <w:trPr>
          <w:trHeight w:val="1275" w:hRule="atLeast"/>
        </w:trPr>
        <w:tc>
          <w:tcPr>
            <w:tcW w:w="14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7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Cronbach's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Alpha</w:t>
            </w:r>
          </w:p>
        </w:tc>
        <w:tc>
          <w:tcPr>
            <w:tcW w:w="14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369" w:lineRule="auto" w:before="107"/>
              <w:ind w:left="112" w:right="71"/>
              <w:jc w:val="center"/>
              <w:rPr>
                <w:sz w:val="18"/>
              </w:rPr>
            </w:pPr>
            <w:r>
              <w:rPr>
                <w:sz w:val="18"/>
              </w:rPr>
              <w:t>Cronbach's Alpha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Based 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Standardized</w:t>
            </w:r>
          </w:p>
          <w:p>
            <w:pPr>
              <w:pStyle w:val="TableParagraph"/>
              <w:spacing w:line="188" w:lineRule="exact" w:before="3"/>
              <w:ind w:left="107" w:right="71"/>
              <w:jc w:val="center"/>
              <w:rPr>
                <w:sz w:val="18"/>
              </w:rPr>
            </w:pPr>
            <w:r>
              <w:rPr>
                <w:sz w:val="18"/>
              </w:rPr>
              <w:t>Items</w:t>
            </w:r>
          </w:p>
        </w:tc>
        <w:tc>
          <w:tcPr>
            <w:tcW w:w="115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7"/>
              <w:ind w:left="193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Items</w:t>
            </w:r>
          </w:p>
        </w:tc>
      </w:tr>
      <w:tr>
        <w:trPr>
          <w:trHeight w:val="317" w:hRule="atLeast"/>
        </w:trPr>
        <w:tc>
          <w:tcPr>
            <w:tcW w:w="14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7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.852</w:t>
            </w:r>
          </w:p>
        </w:tc>
        <w:tc>
          <w:tcPr>
            <w:tcW w:w="14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07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.873</w:t>
            </w:r>
          </w:p>
        </w:tc>
        <w:tc>
          <w:tcPr>
            <w:tcW w:w="115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0" w:lineRule="exact" w:before="107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spacing w:before="92"/>
        <w:ind w:left="784" w:right="407" w:firstLine="0"/>
        <w:jc w:val="center"/>
        <w:rPr>
          <w:b/>
          <w:sz w:val="18"/>
        </w:rPr>
      </w:pPr>
      <w:r>
        <w:rPr>
          <w:b/>
          <w:sz w:val="18"/>
        </w:rPr>
        <w:t>Item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Statistics</w:t>
      </w:r>
    </w:p>
    <w:p>
      <w:pPr>
        <w:pStyle w:val="BodyText"/>
        <w:spacing w:before="11"/>
        <w:rPr>
          <w:b/>
          <w:sz w:val="8"/>
        </w:rPr>
      </w:pP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4"/>
        <w:gridCol w:w="1426"/>
        <w:gridCol w:w="2005"/>
        <w:gridCol w:w="1424"/>
      </w:tblGrid>
      <w:tr>
        <w:trPr>
          <w:trHeight w:val="305" w:hRule="atLeast"/>
        </w:trPr>
        <w:tc>
          <w:tcPr>
            <w:tcW w:w="34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487" w:right="455"/>
              <w:jc w:val="center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20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491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Deviation</w:t>
            </w:r>
          </w:p>
        </w:tc>
        <w:tc>
          <w:tcPr>
            <w:tcW w:w="14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1" w:lineRule="exact"/>
              <w:ind w:lef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</w:tr>
      <w:tr>
        <w:trPr>
          <w:trHeight w:val="5899" w:hRule="atLeast"/>
        </w:trPr>
        <w:tc>
          <w:tcPr>
            <w:tcW w:w="3454" w:type="dxa"/>
            <w:tcBorders>
              <w:bottom w:val="nil"/>
            </w:tcBorders>
          </w:tcPr>
          <w:p>
            <w:pPr>
              <w:pStyle w:val="TableParagraph"/>
              <w:spacing w:line="201" w:lineRule="exact"/>
              <w:ind w:left="75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like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topics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civic education</w:t>
            </w:r>
          </w:p>
          <w:p>
            <w:pPr>
              <w:pStyle w:val="TableParagraph"/>
              <w:spacing w:line="362" w:lineRule="auto" w:before="102"/>
              <w:ind w:left="75" w:right="762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enjoy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activities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do in Civic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Education Class</w:t>
            </w:r>
          </w:p>
          <w:p>
            <w:pPr>
              <w:pStyle w:val="TableParagraph"/>
              <w:spacing w:line="203" w:lineRule="exact"/>
              <w:ind w:left="75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not like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Civic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Education</w:t>
            </w:r>
          </w:p>
          <w:p>
            <w:pPr>
              <w:pStyle w:val="TableParagraph"/>
              <w:spacing w:line="362" w:lineRule="auto" w:before="103"/>
              <w:ind w:left="75" w:right="520"/>
              <w:rPr>
                <w:sz w:val="18"/>
              </w:rPr>
            </w:pPr>
            <w:r>
              <w:rPr>
                <w:sz w:val="18"/>
              </w:rPr>
              <w:t>What I learn in civic Education are not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interesting</w:t>
            </w:r>
          </w:p>
          <w:p>
            <w:pPr>
              <w:pStyle w:val="TableParagraph"/>
              <w:spacing w:line="362" w:lineRule="auto"/>
              <w:ind w:left="75" w:right="171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happier in 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civic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class than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 any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other class</w:t>
            </w:r>
          </w:p>
          <w:p>
            <w:pPr>
              <w:pStyle w:val="TableParagraph"/>
              <w:spacing w:line="360" w:lineRule="auto"/>
              <w:ind w:left="75" w:right="96"/>
              <w:rPr>
                <w:sz w:val="18"/>
              </w:rPr>
            </w:pPr>
            <w:r>
              <w:rPr>
                <w:sz w:val="18"/>
              </w:rPr>
              <w:t>When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hear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civic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education,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 feeling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dislike</w:t>
            </w:r>
          </w:p>
          <w:p>
            <w:pPr>
              <w:pStyle w:val="TableParagraph"/>
              <w:spacing w:line="360" w:lineRule="auto"/>
              <w:ind w:left="75" w:right="354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dislike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Civic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Education class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because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dull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boring</w:t>
            </w:r>
          </w:p>
          <w:p>
            <w:pPr>
              <w:pStyle w:val="TableParagraph"/>
              <w:spacing w:line="362" w:lineRule="auto"/>
              <w:ind w:left="75" w:right="115"/>
              <w:rPr>
                <w:sz w:val="18"/>
              </w:rPr>
            </w:pPr>
            <w:r>
              <w:rPr>
                <w:sz w:val="18"/>
              </w:rPr>
              <w:t>I like Civic Education because is fascinating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and fun.</w:t>
            </w:r>
          </w:p>
          <w:p>
            <w:pPr>
              <w:pStyle w:val="TableParagraph"/>
              <w:spacing w:line="360" w:lineRule="auto"/>
              <w:ind w:left="75" w:right="650"/>
              <w:rPr>
                <w:sz w:val="18"/>
              </w:rPr>
            </w:pPr>
            <w:r>
              <w:rPr>
                <w:sz w:val="18"/>
              </w:rPr>
              <w:t>Civic Education makes me feel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uncomfortable,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restless,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irritable,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impatient</w:t>
            </w:r>
          </w:p>
          <w:p>
            <w:pPr>
              <w:pStyle w:val="TableParagraph"/>
              <w:ind w:left="75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like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Civic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because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teaches what</w:t>
            </w:r>
          </w:p>
          <w:p>
            <w:pPr>
              <w:pStyle w:val="TableParagraph"/>
              <w:spacing w:before="94"/>
              <w:ind w:left="75"/>
              <w:rPr>
                <w:sz w:val="18"/>
              </w:rPr>
            </w:pPr>
            <w:r>
              <w:rPr>
                <w:sz w:val="18"/>
              </w:rPr>
              <w:t>happens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around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us.</w:t>
            </w:r>
          </w:p>
        </w:tc>
        <w:tc>
          <w:tcPr>
            <w:tcW w:w="142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left="856"/>
              <w:rPr>
                <w:sz w:val="18"/>
              </w:rPr>
            </w:pPr>
            <w:r>
              <w:rPr>
                <w:sz w:val="18"/>
              </w:rPr>
              <w:t>3.0500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2.1000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2.3000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856"/>
              <w:rPr>
                <w:sz w:val="18"/>
              </w:rPr>
            </w:pPr>
            <w:r>
              <w:rPr>
                <w:sz w:val="18"/>
              </w:rPr>
              <w:t>3.0500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2.1000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856"/>
              <w:rPr>
                <w:sz w:val="18"/>
              </w:rPr>
            </w:pPr>
            <w:r>
              <w:rPr>
                <w:sz w:val="18"/>
              </w:rPr>
              <w:t>3.1000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2.8500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2.1000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2.8000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3.0500</w:t>
            </w:r>
          </w:p>
        </w:tc>
        <w:tc>
          <w:tcPr>
            <w:tcW w:w="200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1.05006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.64072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.73270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1.05006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.64072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1.16529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.93330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.64072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1.00525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1.05006</w:t>
            </w:r>
          </w:p>
        </w:tc>
        <w:tc>
          <w:tcPr>
            <w:tcW w:w="142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1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40"/>
          <w:pgMar w:header="0" w:footer="987" w:top="1360" w:bottom="1260" w:left="1360" w:right="1020"/>
        </w:sectPr>
      </w:pP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4"/>
        <w:gridCol w:w="1426"/>
        <w:gridCol w:w="2005"/>
        <w:gridCol w:w="1424"/>
      </w:tblGrid>
      <w:tr>
        <w:trPr>
          <w:trHeight w:val="5277" w:hRule="atLeast"/>
        </w:trPr>
        <w:tc>
          <w:tcPr>
            <w:tcW w:w="3454" w:type="dxa"/>
            <w:tcBorders>
              <w:top w:val="nil"/>
            </w:tcBorders>
          </w:tcPr>
          <w:p>
            <w:pPr>
              <w:pStyle w:val="TableParagraph"/>
              <w:spacing w:line="360" w:lineRule="auto"/>
              <w:ind w:left="75" w:right="60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civic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try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well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never make mistake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registering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civic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 one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my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JAMB subjects</w:t>
            </w:r>
          </w:p>
          <w:p>
            <w:pPr>
              <w:pStyle w:val="TableParagraph"/>
              <w:spacing w:line="360" w:lineRule="auto"/>
              <w:ind w:left="75" w:right="24"/>
              <w:rPr>
                <w:sz w:val="18"/>
              </w:rPr>
            </w:pPr>
            <w:r>
              <w:rPr>
                <w:sz w:val="18"/>
              </w:rPr>
              <w:t>I find it difficult to comprehend what is being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taught in Civic education Class, I don‟t have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passing</w:t>
            </w:r>
          </w:p>
          <w:p>
            <w:pPr>
              <w:pStyle w:val="TableParagraph"/>
              <w:spacing w:line="362" w:lineRule="auto"/>
              <w:ind w:left="75" w:right="237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Civic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education to 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simple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study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at high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institution</w:t>
            </w:r>
          </w:p>
          <w:p>
            <w:pPr>
              <w:pStyle w:val="TableParagraph"/>
              <w:spacing w:line="360" w:lineRule="auto"/>
              <w:ind w:left="75" w:right="109"/>
              <w:rPr>
                <w:sz w:val="18"/>
              </w:rPr>
            </w:pPr>
            <w:r>
              <w:rPr>
                <w:sz w:val="18"/>
              </w:rPr>
              <w:t>What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I‟m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being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taught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Civic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education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important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everyday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life</w:t>
            </w:r>
          </w:p>
          <w:p>
            <w:pPr>
              <w:pStyle w:val="TableParagraph"/>
              <w:spacing w:line="360" w:lineRule="auto"/>
              <w:ind w:left="75" w:right="81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wonder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why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civic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education is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taught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 school</w:t>
            </w:r>
          </w:p>
          <w:p>
            <w:pPr>
              <w:pStyle w:val="TableParagraph"/>
              <w:spacing w:line="360" w:lineRule="auto"/>
              <w:ind w:left="75" w:right="329"/>
              <w:rPr>
                <w:sz w:val="18"/>
              </w:rPr>
            </w:pPr>
            <w:r>
              <w:rPr>
                <w:sz w:val="18"/>
              </w:rPr>
              <w:t>I don‟t see any need to waste my time 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study civic education as the subject is not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require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workplace</w:t>
            </w:r>
          </w:p>
          <w:p>
            <w:pPr>
              <w:pStyle w:val="TableParagraph"/>
              <w:spacing w:line="207" w:lineRule="exact"/>
              <w:ind w:left="75"/>
              <w:rPr>
                <w:sz w:val="18"/>
              </w:rPr>
            </w:pPr>
            <w:r>
              <w:rPr>
                <w:sz w:val="18"/>
              </w:rPr>
              <w:t>Understand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civic education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 capable of</w:t>
            </w:r>
          </w:p>
          <w:p>
            <w:pPr>
              <w:pStyle w:val="TableParagraph"/>
              <w:spacing w:before="96"/>
              <w:ind w:left="75"/>
              <w:rPr>
                <w:sz w:val="18"/>
              </w:rPr>
            </w:pPr>
            <w:r>
              <w:rPr>
                <w:sz w:val="18"/>
              </w:rPr>
              <w:t>making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effective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citizen</w:t>
            </w:r>
          </w:p>
        </w:tc>
        <w:tc>
          <w:tcPr>
            <w:tcW w:w="142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03" w:lineRule="exact"/>
              <w:ind w:left="856"/>
              <w:rPr>
                <w:sz w:val="18"/>
              </w:rPr>
            </w:pPr>
            <w:r>
              <w:rPr>
                <w:sz w:val="18"/>
              </w:rPr>
              <w:t>2.1000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2.5500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3.0500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2.1000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3.1500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3.0500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2.3000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856"/>
              <w:rPr>
                <w:sz w:val="18"/>
              </w:rPr>
            </w:pPr>
            <w:r>
              <w:rPr>
                <w:sz w:val="18"/>
              </w:rPr>
              <w:t>2.6500</w:t>
            </w:r>
          </w:p>
        </w:tc>
        <w:tc>
          <w:tcPr>
            <w:tcW w:w="200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3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.64072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1.09904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1.05006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.64072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1.18210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1.05006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.73270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.87509</w:t>
            </w:r>
          </w:p>
        </w:tc>
        <w:tc>
          <w:tcPr>
            <w:tcW w:w="142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03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9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40"/>
          <w:pgMar w:header="0" w:footer="987" w:top="1400" w:bottom="1180" w:left="1360" w:right="1020"/>
        </w:sectPr>
      </w:pPr>
    </w:p>
    <w:p>
      <w:pPr>
        <w:pStyle w:val="Heading1"/>
        <w:spacing w:before="61"/>
        <w:ind w:left="784" w:right="404"/>
      </w:pPr>
      <w:r>
        <w:rPr/>
        <w:t>APPENDIX</w:t>
      </w:r>
      <w:r>
        <w:rPr>
          <w:spacing w:val="-2"/>
        </w:rPr>
        <w:t> </w:t>
      </w:r>
      <w:r>
        <w:rPr/>
        <w:t>IX</w:t>
      </w:r>
    </w:p>
    <w:p>
      <w:pPr>
        <w:pStyle w:val="BodyText"/>
        <w:spacing w:before="6"/>
        <w:rPr>
          <w:b/>
          <w:sz w:val="36"/>
        </w:rPr>
      </w:pPr>
    </w:p>
    <w:p>
      <w:pPr>
        <w:spacing w:before="0"/>
        <w:ind w:left="800" w:right="0" w:firstLine="0"/>
        <w:jc w:val="left"/>
        <w:rPr>
          <w:b/>
          <w:sz w:val="24"/>
        </w:rPr>
      </w:pPr>
      <w:r>
        <w:rPr>
          <w:b/>
          <w:sz w:val="24"/>
        </w:rPr>
        <w:t>SPSS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OUTPUT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DESCRIPTIVE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INFERENTIAL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STATISTICS</w:t>
      </w:r>
    </w:p>
    <w:p>
      <w:pPr>
        <w:spacing w:before="155"/>
        <w:ind w:left="800" w:right="0" w:firstLine="0"/>
        <w:jc w:val="left"/>
        <w:rPr>
          <w:sz w:val="20"/>
        </w:rPr>
      </w:pPr>
      <w:r>
        <w:rPr>
          <w:sz w:val="20"/>
        </w:rPr>
        <w:t>UNIANOVA</w:t>
      </w:r>
      <w:r>
        <w:rPr>
          <w:spacing w:val="-4"/>
          <w:sz w:val="20"/>
        </w:rPr>
        <w:t> </w:t>
      </w:r>
      <w:r>
        <w:rPr>
          <w:sz w:val="20"/>
        </w:rPr>
        <w:t>Civic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Group</w:t>
      </w:r>
      <w:r>
        <w:rPr>
          <w:spacing w:val="2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Pretest</w:t>
      </w:r>
    </w:p>
    <w:p>
      <w:pPr>
        <w:spacing w:before="0"/>
        <w:ind w:left="901" w:right="0" w:firstLine="0"/>
        <w:jc w:val="left"/>
        <w:rPr>
          <w:sz w:val="20"/>
        </w:rPr>
      </w:pPr>
      <w:r>
        <w:rPr>
          <w:sz w:val="20"/>
        </w:rPr>
        <w:t>/METHOD=SSTYPE(3)</w:t>
      </w:r>
    </w:p>
    <w:p>
      <w:pPr>
        <w:spacing w:before="1"/>
        <w:ind w:left="901" w:right="0" w:firstLine="0"/>
        <w:jc w:val="left"/>
        <w:rPr>
          <w:sz w:val="20"/>
        </w:rPr>
      </w:pPr>
      <w:r>
        <w:rPr>
          <w:sz w:val="20"/>
        </w:rPr>
        <w:t>/INTERCEPT=INCLUDE</w:t>
      </w:r>
    </w:p>
    <w:p>
      <w:pPr>
        <w:spacing w:before="0"/>
        <w:ind w:left="901" w:right="0" w:firstLine="0"/>
        <w:jc w:val="left"/>
        <w:rPr>
          <w:sz w:val="20"/>
        </w:rPr>
      </w:pPr>
      <w:r>
        <w:rPr>
          <w:sz w:val="20"/>
        </w:rPr>
        <w:t>/EMMEANS=TABLES(Group)</w:t>
      </w:r>
      <w:r>
        <w:rPr>
          <w:spacing w:val="-7"/>
          <w:sz w:val="20"/>
        </w:rPr>
        <w:t> </w:t>
      </w:r>
      <w:r>
        <w:rPr>
          <w:sz w:val="20"/>
        </w:rPr>
        <w:t>WITH(Pretest=MEAN)</w:t>
      </w:r>
      <w:r>
        <w:rPr>
          <w:spacing w:val="-5"/>
          <w:sz w:val="20"/>
        </w:rPr>
        <w:t> </w:t>
      </w:r>
      <w:r>
        <w:rPr>
          <w:sz w:val="20"/>
        </w:rPr>
        <w:t>COMPARE</w:t>
      </w:r>
      <w:r>
        <w:rPr>
          <w:spacing w:val="-4"/>
          <w:sz w:val="20"/>
        </w:rPr>
        <w:t> </w:t>
      </w:r>
      <w:r>
        <w:rPr>
          <w:sz w:val="20"/>
        </w:rPr>
        <w:t>ADJ(LSD)</w:t>
      </w:r>
    </w:p>
    <w:p>
      <w:pPr>
        <w:spacing w:before="1"/>
        <w:ind w:left="901" w:right="0" w:firstLine="0"/>
        <w:jc w:val="left"/>
        <w:rPr>
          <w:sz w:val="20"/>
        </w:rPr>
      </w:pPr>
      <w:r>
        <w:rPr>
          <w:sz w:val="20"/>
        </w:rPr>
        <w:t>/PRINT=ETASQ</w:t>
      </w:r>
      <w:r>
        <w:rPr>
          <w:spacing w:val="-5"/>
          <w:sz w:val="20"/>
        </w:rPr>
        <w:t> </w:t>
      </w:r>
      <w:r>
        <w:rPr>
          <w:sz w:val="20"/>
        </w:rPr>
        <w:t>HOMOGENEITY</w:t>
      </w:r>
      <w:r>
        <w:rPr>
          <w:spacing w:val="-4"/>
          <w:sz w:val="20"/>
        </w:rPr>
        <w:t> </w:t>
      </w:r>
      <w:r>
        <w:rPr>
          <w:sz w:val="20"/>
        </w:rPr>
        <w:t>DESCRIPTIVE</w:t>
      </w:r>
      <w:r>
        <w:rPr>
          <w:spacing w:val="-6"/>
          <w:sz w:val="20"/>
        </w:rPr>
        <w:t> </w:t>
      </w:r>
      <w:r>
        <w:rPr>
          <w:sz w:val="20"/>
        </w:rPr>
        <w:t>PARAMETER</w:t>
      </w:r>
    </w:p>
    <w:p>
      <w:pPr>
        <w:spacing w:line="229" w:lineRule="exact" w:before="0"/>
        <w:ind w:left="901" w:right="0" w:firstLine="0"/>
        <w:jc w:val="left"/>
        <w:rPr>
          <w:sz w:val="20"/>
        </w:rPr>
      </w:pPr>
      <w:r>
        <w:rPr>
          <w:sz w:val="20"/>
        </w:rPr>
        <w:t>/CRITERIA=ALPHA(.05)</w:t>
      </w:r>
    </w:p>
    <w:p>
      <w:pPr>
        <w:spacing w:line="229" w:lineRule="exact" w:before="0"/>
        <w:ind w:left="901" w:right="0" w:firstLine="0"/>
        <w:jc w:val="left"/>
        <w:rPr>
          <w:sz w:val="20"/>
        </w:rPr>
      </w:pPr>
      <w:r>
        <w:rPr>
          <w:sz w:val="20"/>
        </w:rPr>
        <w:t>/DESIGN=Pretest</w:t>
      </w:r>
      <w:r>
        <w:rPr>
          <w:spacing w:val="-4"/>
          <w:sz w:val="20"/>
        </w:rPr>
        <w:t> </w:t>
      </w:r>
      <w:r>
        <w:rPr>
          <w:sz w:val="20"/>
        </w:rPr>
        <w:t>Group.</w:t>
      </w:r>
    </w:p>
    <w:p>
      <w:pPr>
        <w:pStyle w:val="BodyText"/>
        <w:spacing w:before="7"/>
        <w:rPr>
          <w:sz w:val="12"/>
        </w:rPr>
      </w:pPr>
    </w:p>
    <w:p>
      <w:pPr>
        <w:spacing w:before="91"/>
        <w:ind w:left="784" w:right="5984" w:firstLine="0"/>
        <w:jc w:val="center"/>
        <w:rPr>
          <w:b/>
          <w:sz w:val="20"/>
        </w:rPr>
      </w:pPr>
      <w:r>
        <w:rPr>
          <w:b/>
          <w:sz w:val="20"/>
        </w:rPr>
        <w:t>Univariate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Analysis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Variance</w:t>
      </w:r>
    </w:p>
    <w:p>
      <w:pPr>
        <w:spacing w:before="1" w:after="2"/>
        <w:ind w:left="784" w:right="402" w:firstLine="0"/>
        <w:jc w:val="center"/>
        <w:rPr>
          <w:b/>
          <w:sz w:val="20"/>
        </w:rPr>
      </w:pPr>
      <w:r>
        <w:rPr>
          <w:b/>
          <w:sz w:val="20"/>
        </w:rPr>
        <w:t>Notes</w:t>
      </w:r>
    </w:p>
    <w:tbl>
      <w:tblPr>
        <w:tblW w:w="0" w:type="auto"/>
        <w:jc w:val="left"/>
        <w:tblInd w:w="8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9"/>
        <w:gridCol w:w="3084"/>
        <w:gridCol w:w="2863"/>
      </w:tblGrid>
      <w:tr>
        <w:trPr>
          <w:trHeight w:val="224" w:hRule="atLeast"/>
        </w:trPr>
        <w:tc>
          <w:tcPr>
            <w:tcW w:w="2359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line="205" w:lineRule="exact"/>
              <w:ind w:left="75"/>
              <w:rPr>
                <w:sz w:val="20"/>
              </w:rPr>
            </w:pPr>
            <w:r>
              <w:rPr>
                <w:sz w:val="20"/>
              </w:rPr>
              <w:t>Output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Created</w:t>
            </w:r>
          </w:p>
        </w:tc>
        <w:tc>
          <w:tcPr>
            <w:tcW w:w="3084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5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15-AUG-2019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02:30:16</w:t>
            </w:r>
          </w:p>
        </w:tc>
      </w:tr>
      <w:tr>
        <w:trPr>
          <w:trHeight w:val="23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Comments</w:t>
            </w: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11"/>
              <w:ind w:left="336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26" w:lineRule="exact"/>
              <w:ind w:left="79"/>
              <w:rPr>
                <w:sz w:val="20"/>
              </w:rPr>
            </w:pPr>
            <w:r>
              <w:rPr>
                <w:sz w:val="20"/>
              </w:rPr>
              <w:t>E:\PROJECT\My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  <w:p>
            <w:pPr>
              <w:pStyle w:val="TableParagraph"/>
              <w:spacing w:line="215" w:lineRule="exact"/>
              <w:ind w:left="79"/>
              <w:rPr>
                <w:sz w:val="20"/>
              </w:rPr>
            </w:pPr>
            <w:r>
              <w:rPr>
                <w:sz w:val="20"/>
              </w:rPr>
              <w:t>AnalysisRE2.sav</w:t>
            </w:r>
          </w:p>
        </w:tc>
      </w:tr>
      <w:tr>
        <w:trPr>
          <w:trHeight w:val="23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0" w:lineRule="exact"/>
              <w:ind w:left="336"/>
              <w:rPr>
                <w:sz w:val="20"/>
              </w:rPr>
            </w:pPr>
            <w:r>
              <w:rPr>
                <w:sz w:val="20"/>
              </w:rPr>
              <w:t>Active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Dataset</w:t>
            </w: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0" w:lineRule="exact"/>
              <w:ind w:left="79"/>
              <w:rPr>
                <w:sz w:val="20"/>
              </w:rPr>
            </w:pPr>
            <w:r>
              <w:rPr>
                <w:sz w:val="20"/>
              </w:rPr>
              <w:t>DataSet1</w:t>
            </w:r>
          </w:p>
        </w:tc>
      </w:tr>
      <w:tr>
        <w:trPr>
          <w:trHeight w:val="229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Input</w:t>
            </w: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9" w:lineRule="exact"/>
              <w:ind w:left="336"/>
              <w:rPr>
                <w:sz w:val="20"/>
              </w:rPr>
            </w:pPr>
            <w:r>
              <w:rPr>
                <w:sz w:val="20"/>
              </w:rPr>
              <w:t>Filter</w:t>
            </w: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9" w:lineRule="exact"/>
              <w:ind w:left="79"/>
              <w:rPr>
                <w:sz w:val="20"/>
              </w:rPr>
            </w:pPr>
            <w:r>
              <w:rPr>
                <w:sz w:val="20"/>
              </w:rPr>
              <w:t>&lt;none&gt;</w:t>
            </w:r>
          </w:p>
        </w:tc>
      </w:tr>
      <w:tr>
        <w:trPr>
          <w:trHeight w:val="229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9" w:lineRule="exact"/>
              <w:ind w:left="336"/>
              <w:rPr>
                <w:sz w:val="20"/>
              </w:rPr>
            </w:pPr>
            <w:r>
              <w:rPr>
                <w:sz w:val="20"/>
              </w:rPr>
              <w:t>Weight</w:t>
            </w: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9" w:lineRule="exact"/>
              <w:ind w:left="79"/>
              <w:rPr>
                <w:sz w:val="20"/>
              </w:rPr>
            </w:pPr>
            <w:r>
              <w:rPr>
                <w:sz w:val="20"/>
              </w:rPr>
              <w:t>&lt;none&gt;</w:t>
            </w:r>
          </w:p>
        </w:tc>
      </w:tr>
      <w:tr>
        <w:trPr>
          <w:trHeight w:val="23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0" w:lineRule="exact"/>
              <w:ind w:left="336"/>
              <w:rPr>
                <w:sz w:val="20"/>
              </w:rPr>
            </w:pPr>
            <w:r>
              <w:rPr>
                <w:sz w:val="20"/>
              </w:rPr>
              <w:t>Split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File</w:t>
            </w: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0" w:lineRule="exact"/>
              <w:ind w:left="79"/>
              <w:rPr>
                <w:sz w:val="20"/>
              </w:rPr>
            </w:pPr>
            <w:r>
              <w:rPr>
                <w:sz w:val="20"/>
              </w:rPr>
              <w:t>&lt;none&gt;</w:t>
            </w:r>
          </w:p>
        </w:tc>
      </w:tr>
      <w:tr>
        <w:trPr>
          <w:trHeight w:val="23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0" w:lineRule="exact"/>
              <w:ind w:left="336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Rows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Working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File</w:t>
            </w: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0" w:lineRule="exact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</w:tr>
      <w:tr>
        <w:trPr>
          <w:trHeight w:val="459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11"/>
              <w:ind w:left="336"/>
              <w:rPr>
                <w:sz w:val="20"/>
              </w:rPr>
            </w:pPr>
            <w:r>
              <w:rPr>
                <w:sz w:val="20"/>
              </w:rPr>
              <w:t>Definition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Missing</w:t>
            </w: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26" w:lineRule="exact"/>
              <w:ind w:left="79"/>
              <w:rPr>
                <w:sz w:val="20"/>
              </w:rPr>
            </w:pPr>
            <w:r>
              <w:rPr>
                <w:sz w:val="20"/>
              </w:rPr>
              <w:t>User-defined missing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values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</w:p>
          <w:p>
            <w:pPr>
              <w:pStyle w:val="TableParagraph"/>
              <w:spacing w:line="214" w:lineRule="exact"/>
              <w:ind w:left="79"/>
              <w:rPr>
                <w:sz w:val="20"/>
              </w:rPr>
            </w:pPr>
            <w:r>
              <w:rPr>
                <w:sz w:val="20"/>
              </w:rPr>
              <w:t>treated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missing.</w:t>
            </w:r>
          </w:p>
        </w:tc>
      </w:tr>
      <w:tr>
        <w:trPr>
          <w:trHeight w:val="229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Missing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Value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Handling</w:t>
            </w: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9" w:lineRule="exact"/>
              <w:ind w:left="79"/>
              <w:rPr>
                <w:sz w:val="20"/>
              </w:rPr>
            </w:pPr>
            <w:r>
              <w:rPr>
                <w:sz w:val="20"/>
              </w:rPr>
              <w:t>Statistics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based 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cases</w:t>
            </w:r>
          </w:p>
        </w:tc>
      </w:tr>
      <w:tr>
        <w:trPr>
          <w:trHeight w:val="23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11" w:lineRule="exact"/>
              <w:ind w:left="336"/>
              <w:rPr>
                <w:sz w:val="20"/>
              </w:rPr>
            </w:pPr>
            <w:r>
              <w:rPr>
                <w:sz w:val="20"/>
              </w:rPr>
              <w:t>Cases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Used</w:t>
            </w: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1" w:lineRule="exact"/>
              <w:ind w:left="79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valid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</w:p>
        </w:tc>
      </w:tr>
      <w:tr>
        <w:trPr>
          <w:trHeight w:val="23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0" w:lineRule="exact"/>
              <w:ind w:left="79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model.</w:t>
            </w:r>
          </w:p>
        </w:tc>
      </w:tr>
      <w:tr>
        <w:trPr>
          <w:trHeight w:val="23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0" w:lineRule="exact"/>
              <w:ind w:left="79"/>
              <w:rPr>
                <w:sz w:val="20"/>
              </w:rPr>
            </w:pPr>
            <w:r>
              <w:rPr>
                <w:sz w:val="20"/>
              </w:rPr>
              <w:t>UNIANOVA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Civic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Group</w:t>
            </w:r>
          </w:p>
        </w:tc>
      </w:tr>
      <w:tr>
        <w:trPr>
          <w:trHeight w:val="23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0" w:lineRule="exact"/>
              <w:ind w:left="79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Pretest</w:t>
            </w:r>
          </w:p>
        </w:tc>
      </w:tr>
      <w:tr>
        <w:trPr>
          <w:trHeight w:val="229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9" w:lineRule="exact"/>
              <w:ind w:left="180"/>
              <w:rPr>
                <w:sz w:val="20"/>
              </w:rPr>
            </w:pPr>
            <w:r>
              <w:rPr>
                <w:sz w:val="20"/>
              </w:rPr>
              <w:t>/METHOD=SSTYPE(3)</w:t>
            </w:r>
          </w:p>
        </w:tc>
      </w:tr>
      <w:tr>
        <w:trPr>
          <w:trHeight w:val="229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9" w:lineRule="exact"/>
              <w:ind w:left="180"/>
              <w:rPr>
                <w:sz w:val="20"/>
              </w:rPr>
            </w:pPr>
            <w:r>
              <w:rPr>
                <w:sz w:val="20"/>
              </w:rPr>
              <w:t>/INTERCEPT=INCLUDE</w:t>
            </w:r>
          </w:p>
        </w:tc>
      </w:tr>
      <w:tr>
        <w:trPr>
          <w:trHeight w:val="23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0" w:lineRule="exact"/>
              <w:ind w:right="70"/>
              <w:jc w:val="right"/>
              <w:rPr>
                <w:sz w:val="20"/>
              </w:rPr>
            </w:pPr>
            <w:r>
              <w:rPr>
                <w:sz w:val="20"/>
              </w:rPr>
              <w:t>/EMMEANS=TABLES(Group)</w:t>
            </w:r>
          </w:p>
        </w:tc>
      </w:tr>
      <w:tr>
        <w:trPr>
          <w:trHeight w:val="46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111"/>
              <w:ind w:left="75"/>
              <w:rPr>
                <w:sz w:val="20"/>
              </w:rPr>
            </w:pPr>
            <w:r>
              <w:rPr>
                <w:sz w:val="20"/>
              </w:rPr>
              <w:t>Syntax</w:t>
            </w: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26" w:lineRule="exact"/>
              <w:ind w:left="79"/>
              <w:rPr>
                <w:sz w:val="20"/>
              </w:rPr>
            </w:pPr>
            <w:r>
              <w:rPr>
                <w:sz w:val="20"/>
              </w:rPr>
              <w:t>WITH(Pretest=MEAN)</w:t>
            </w:r>
          </w:p>
          <w:p>
            <w:pPr>
              <w:pStyle w:val="TableParagraph"/>
              <w:spacing w:line="215" w:lineRule="exact"/>
              <w:ind w:left="79"/>
              <w:rPr>
                <w:sz w:val="20"/>
              </w:rPr>
            </w:pPr>
            <w:r>
              <w:rPr>
                <w:sz w:val="20"/>
              </w:rPr>
              <w:t>COMPARE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ADJ(LSD)</w:t>
            </w:r>
          </w:p>
        </w:tc>
      </w:tr>
      <w:tr>
        <w:trPr>
          <w:trHeight w:val="23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0" w:lineRule="exact"/>
              <w:ind w:left="180"/>
              <w:rPr>
                <w:sz w:val="20"/>
              </w:rPr>
            </w:pPr>
            <w:r>
              <w:rPr>
                <w:sz w:val="20"/>
              </w:rPr>
              <w:t>/PRINT=ETASQ</w:t>
            </w:r>
          </w:p>
        </w:tc>
      </w:tr>
      <w:tr>
        <w:trPr>
          <w:trHeight w:val="229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9" w:lineRule="exact"/>
              <w:ind w:left="79"/>
              <w:rPr>
                <w:sz w:val="20"/>
              </w:rPr>
            </w:pPr>
            <w:r>
              <w:rPr>
                <w:sz w:val="20"/>
              </w:rPr>
              <w:t>HOMOGENEITY</w:t>
            </w:r>
          </w:p>
        </w:tc>
      </w:tr>
      <w:tr>
        <w:trPr>
          <w:trHeight w:val="229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9" w:lineRule="exact"/>
              <w:ind w:left="79"/>
              <w:rPr>
                <w:sz w:val="20"/>
              </w:rPr>
            </w:pPr>
            <w:r>
              <w:rPr>
                <w:sz w:val="20"/>
              </w:rPr>
              <w:t>DESCRIPTIVE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PARAMETER</w:t>
            </w:r>
          </w:p>
        </w:tc>
      </w:tr>
      <w:tr>
        <w:trPr>
          <w:trHeight w:val="23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0" w:lineRule="exact"/>
              <w:ind w:left="180"/>
              <w:rPr>
                <w:sz w:val="20"/>
              </w:rPr>
            </w:pPr>
            <w:r>
              <w:rPr>
                <w:sz w:val="20"/>
              </w:rPr>
              <w:t>/CRITERIA=ALPHA(.05)</w:t>
            </w:r>
          </w:p>
        </w:tc>
      </w:tr>
      <w:tr>
        <w:trPr>
          <w:trHeight w:val="219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0" w:lineRule="exact"/>
              <w:ind w:left="180"/>
              <w:rPr>
                <w:sz w:val="20"/>
              </w:rPr>
            </w:pPr>
            <w:r>
              <w:rPr>
                <w:sz w:val="20"/>
              </w:rPr>
              <w:t>/DESIGN=Pretest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Group.</w:t>
            </w:r>
          </w:p>
        </w:tc>
      </w:tr>
      <w:tr>
        <w:trPr>
          <w:trHeight w:val="260" w:hRule="atLeast"/>
        </w:trPr>
        <w:tc>
          <w:tcPr>
            <w:tcW w:w="2359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00" w:lineRule="exact" w:before="141"/>
              <w:ind w:left="75"/>
              <w:rPr>
                <w:sz w:val="20"/>
              </w:rPr>
            </w:pPr>
            <w:r>
              <w:rPr>
                <w:sz w:val="20"/>
              </w:rPr>
              <w:t>Resources</w:t>
            </w:r>
          </w:p>
        </w:tc>
        <w:tc>
          <w:tcPr>
            <w:tcW w:w="3084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7"/>
              <w:ind w:left="336"/>
              <w:rPr>
                <w:sz w:val="20"/>
              </w:rPr>
            </w:pPr>
            <w:r>
              <w:rPr>
                <w:sz w:val="20"/>
              </w:rPr>
              <w:t>Processor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Time</w:t>
            </w:r>
          </w:p>
        </w:tc>
        <w:tc>
          <w:tcPr>
            <w:tcW w:w="2863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7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00:00:00.08</w:t>
            </w:r>
          </w:p>
        </w:tc>
      </w:tr>
      <w:tr>
        <w:trPr>
          <w:trHeight w:val="251" w:hRule="atLeast"/>
        </w:trPr>
        <w:tc>
          <w:tcPr>
            <w:tcW w:w="2359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84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6" w:lineRule="exact" w:before="15"/>
              <w:ind w:left="336"/>
              <w:rPr>
                <w:sz w:val="20"/>
              </w:rPr>
            </w:pPr>
            <w:r>
              <w:rPr>
                <w:sz w:val="20"/>
              </w:rPr>
              <w:t>Elapsed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Time</w:t>
            </w:r>
          </w:p>
        </w:tc>
        <w:tc>
          <w:tcPr>
            <w:tcW w:w="286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16" w:lineRule="exact" w:before="15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00:00:00.09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before="0"/>
        <w:ind w:left="800" w:right="0" w:firstLine="0"/>
        <w:jc w:val="left"/>
        <w:rPr>
          <w:sz w:val="20"/>
        </w:rPr>
      </w:pPr>
      <w:r>
        <w:rPr>
          <w:sz w:val="20"/>
        </w:rPr>
        <w:t>[DataSet1]</w:t>
      </w:r>
      <w:r>
        <w:rPr>
          <w:spacing w:val="-4"/>
          <w:sz w:val="20"/>
        </w:rPr>
        <w:t> </w:t>
      </w:r>
      <w:r>
        <w:rPr>
          <w:sz w:val="20"/>
        </w:rPr>
        <w:t>E:\PROJECT\My</w:t>
      </w:r>
      <w:r>
        <w:rPr>
          <w:spacing w:val="-3"/>
          <w:sz w:val="20"/>
        </w:rPr>
        <w:t> </w:t>
      </w:r>
      <w:r>
        <w:rPr>
          <w:sz w:val="20"/>
        </w:rPr>
        <w:t>Data</w:t>
      </w:r>
      <w:r>
        <w:rPr>
          <w:spacing w:val="-3"/>
          <w:sz w:val="20"/>
        </w:rPr>
        <w:t> </w:t>
      </w:r>
      <w:r>
        <w:rPr>
          <w:sz w:val="20"/>
        </w:rPr>
        <w:t>AnalysisRE2.sav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 w:after="3"/>
        <w:ind w:left="1875" w:right="0" w:firstLine="0"/>
        <w:jc w:val="left"/>
        <w:rPr>
          <w:b/>
          <w:sz w:val="20"/>
        </w:rPr>
      </w:pPr>
      <w:r>
        <w:rPr>
          <w:b/>
          <w:sz w:val="20"/>
        </w:rPr>
        <w:t>Between-Subjects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Factors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"/>
        <w:gridCol w:w="954"/>
        <w:gridCol w:w="1413"/>
        <w:gridCol w:w="1123"/>
      </w:tblGrid>
      <w:tr>
        <w:trPr>
          <w:trHeight w:val="223" w:hRule="atLeast"/>
        </w:trPr>
        <w:tc>
          <w:tcPr>
            <w:tcW w:w="1819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218"/>
              <w:rPr>
                <w:sz w:val="20"/>
              </w:rPr>
            </w:pPr>
            <w:r>
              <w:rPr>
                <w:sz w:val="20"/>
              </w:rPr>
              <w:t>Value Label</w:t>
            </w:r>
          </w:p>
        </w:tc>
        <w:tc>
          <w:tcPr>
            <w:tcW w:w="11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4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</w:tr>
      <w:tr>
        <w:trPr>
          <w:trHeight w:val="246" w:hRule="atLeast"/>
        </w:trPr>
        <w:tc>
          <w:tcPr>
            <w:tcW w:w="865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4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22" w:lineRule="exact"/>
              <w:ind w:left="217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1413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sz w:val="20"/>
              </w:rPr>
              <w:t>IPP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22" w:lineRule="exact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70" w:hRule="atLeast"/>
        </w:trPr>
        <w:tc>
          <w:tcPr>
            <w:tcW w:w="86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75"/>
              <w:rPr>
                <w:sz w:val="20"/>
              </w:rPr>
            </w:pPr>
            <w:r>
              <w:rPr>
                <w:sz w:val="20"/>
              </w:rPr>
              <w:t>Groups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5"/>
              <w:ind w:left="217"/>
              <w:rPr>
                <w:sz w:val="20"/>
              </w:rPr>
            </w:pPr>
            <w:r>
              <w:rPr>
                <w:sz w:val="20"/>
              </w:rPr>
              <w:t>2.00</w:t>
            </w:r>
          </w:p>
        </w:tc>
        <w:tc>
          <w:tcPr>
            <w:tcW w:w="141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79"/>
              <w:rPr>
                <w:sz w:val="20"/>
              </w:rPr>
            </w:pPr>
            <w:r>
              <w:rPr>
                <w:sz w:val="20"/>
              </w:rPr>
              <w:t>LPP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5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49" w:hRule="atLeast"/>
        </w:trPr>
        <w:tc>
          <w:tcPr>
            <w:tcW w:w="86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4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14" w:lineRule="exact" w:before="16"/>
              <w:ind w:left="217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413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14" w:lineRule="exact" w:before="16"/>
              <w:ind w:left="79"/>
              <w:rPr>
                <w:sz w:val="20"/>
              </w:rPr>
            </w:pPr>
            <w:r>
              <w:rPr>
                <w:sz w:val="20"/>
              </w:rPr>
              <w:t>NDT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14" w:lineRule="exact" w:before="16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</w:tbl>
    <w:p>
      <w:pPr>
        <w:pStyle w:val="BodyText"/>
        <w:spacing w:before="10"/>
        <w:rPr>
          <w:b/>
          <w:sz w:val="19"/>
        </w:rPr>
      </w:pPr>
    </w:p>
    <w:p>
      <w:pPr>
        <w:spacing w:line="228" w:lineRule="exact" w:before="0"/>
        <w:ind w:left="2325" w:right="0" w:firstLine="0"/>
        <w:jc w:val="left"/>
        <w:rPr>
          <w:b/>
          <w:sz w:val="20"/>
        </w:rPr>
      </w:pPr>
      <w:r>
        <w:rPr>
          <w:b/>
          <w:sz w:val="20"/>
        </w:rPr>
        <w:t>Descriptive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Statistics</w:t>
      </w:r>
    </w:p>
    <w:p>
      <w:pPr>
        <w:spacing w:line="228" w:lineRule="exact" w:before="0" w:after="8"/>
        <w:ind w:left="860" w:right="0" w:firstLine="0"/>
        <w:jc w:val="left"/>
        <w:rPr>
          <w:sz w:val="20"/>
        </w:rPr>
      </w:pPr>
      <w:r>
        <w:rPr>
          <w:sz w:val="20"/>
        </w:rPr>
        <w:t>Dependent</w:t>
      </w:r>
      <w:r>
        <w:rPr>
          <w:spacing w:val="-4"/>
          <w:sz w:val="20"/>
        </w:rPr>
        <w:t> </w:t>
      </w:r>
      <w:r>
        <w:rPr>
          <w:sz w:val="20"/>
        </w:rPr>
        <w:t>Variable:</w:t>
      </w:r>
      <w:r>
        <w:rPr>
          <w:spacing w:val="-2"/>
          <w:sz w:val="20"/>
        </w:rPr>
        <w:t> </w:t>
      </w:r>
      <w:r>
        <w:rPr>
          <w:sz w:val="20"/>
        </w:rPr>
        <w:t>Posttest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24"/>
        <w:gridCol w:w="1582"/>
        <w:gridCol w:w="1124"/>
      </w:tblGrid>
      <w:tr>
        <w:trPr>
          <w:trHeight w:val="223" w:hRule="atLeast"/>
        </w:trPr>
        <w:tc>
          <w:tcPr>
            <w:tcW w:w="1006" w:type="dxa"/>
          </w:tcPr>
          <w:p>
            <w:pPr>
              <w:pStyle w:val="TableParagraph"/>
              <w:spacing w:line="204" w:lineRule="exact"/>
              <w:ind w:left="75"/>
              <w:rPr>
                <w:sz w:val="20"/>
              </w:rPr>
            </w:pPr>
            <w:r>
              <w:rPr>
                <w:sz w:val="20"/>
              </w:rPr>
              <w:t>Groups</w:t>
            </w: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332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222"/>
              <w:rPr>
                <w:sz w:val="20"/>
              </w:rPr>
            </w:pPr>
            <w:r>
              <w:rPr>
                <w:sz w:val="20"/>
              </w:rPr>
              <w:t>Std.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Deviation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4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</w:tr>
      <w:tr>
        <w:trPr>
          <w:trHeight w:val="227" w:hRule="atLeast"/>
        </w:trPr>
        <w:tc>
          <w:tcPr>
            <w:tcW w:w="1006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75"/>
              <w:rPr>
                <w:sz w:val="20"/>
              </w:rPr>
            </w:pPr>
            <w:r>
              <w:rPr>
                <w:sz w:val="20"/>
              </w:rPr>
              <w:t>IPP</w:t>
            </w:r>
          </w:p>
        </w:tc>
        <w:tc>
          <w:tcPr>
            <w:tcW w:w="1124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39.0455</w:t>
            </w:r>
          </w:p>
        </w:tc>
        <w:tc>
          <w:tcPr>
            <w:tcW w:w="158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7.85317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7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32" w:hRule="atLeast"/>
        </w:trPr>
        <w:tc>
          <w:tcPr>
            <w:tcW w:w="10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75"/>
              <w:rPr>
                <w:sz w:val="20"/>
              </w:rPr>
            </w:pPr>
            <w:r>
              <w:rPr>
                <w:sz w:val="20"/>
              </w:rPr>
              <w:t>LPP</w:t>
            </w:r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34.8519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7.40578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13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</w:tbl>
    <w:p>
      <w:pPr>
        <w:spacing w:after="0" w:line="213" w:lineRule="exact"/>
        <w:jc w:val="right"/>
        <w:rPr>
          <w:sz w:val="20"/>
        </w:rPr>
        <w:sectPr>
          <w:pgSz w:w="11910" w:h="16840"/>
          <w:pgMar w:header="0" w:footer="987" w:top="1360" w:bottom="1180" w:left="1360" w:right="1020"/>
        </w:sectPr>
      </w:pP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24"/>
        <w:gridCol w:w="1582"/>
        <w:gridCol w:w="1124"/>
      </w:tblGrid>
      <w:tr>
        <w:trPr>
          <w:trHeight w:val="228" w:hRule="atLeast"/>
        </w:trPr>
        <w:tc>
          <w:tcPr>
            <w:tcW w:w="10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75"/>
              <w:rPr>
                <w:sz w:val="20"/>
              </w:rPr>
            </w:pPr>
            <w:r>
              <w:rPr>
                <w:sz w:val="20"/>
              </w:rPr>
              <w:t>NDT</w:t>
            </w:r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33.3571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7.21722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8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229" w:hRule="atLeast"/>
        </w:trPr>
        <w:tc>
          <w:tcPr>
            <w:tcW w:w="1006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12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35.5065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7.77817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1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</w:tr>
    </w:tbl>
    <w:p>
      <w:pPr>
        <w:pStyle w:val="BodyText"/>
        <w:spacing w:before="7"/>
        <w:rPr>
          <w:sz w:val="29"/>
        </w:rPr>
      </w:pPr>
    </w:p>
    <w:p>
      <w:pPr>
        <w:spacing w:line="228" w:lineRule="exact" w:before="120"/>
        <w:ind w:left="1138" w:right="0" w:firstLine="0"/>
        <w:jc w:val="left"/>
        <w:rPr>
          <w:b/>
          <w:sz w:val="20"/>
        </w:rPr>
      </w:pPr>
      <w:r>
        <w:rPr>
          <w:b/>
          <w:sz w:val="20"/>
        </w:rPr>
        <w:t>Levene's Test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 Equality 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Error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Variances</w:t>
      </w:r>
      <w:r>
        <w:rPr>
          <w:b/>
          <w:sz w:val="20"/>
          <w:vertAlign w:val="superscript"/>
        </w:rPr>
        <w:t>a</w:t>
      </w:r>
    </w:p>
    <w:p>
      <w:pPr>
        <w:spacing w:line="228" w:lineRule="exact" w:before="0" w:after="8"/>
        <w:ind w:left="860" w:right="0" w:firstLine="0"/>
        <w:jc w:val="left"/>
        <w:rPr>
          <w:sz w:val="20"/>
        </w:rPr>
      </w:pPr>
      <w:r>
        <w:rPr>
          <w:sz w:val="20"/>
        </w:rPr>
        <w:t>Dependent</w:t>
      </w:r>
      <w:r>
        <w:rPr>
          <w:spacing w:val="-4"/>
          <w:sz w:val="20"/>
        </w:rPr>
        <w:t> </w:t>
      </w:r>
      <w:r>
        <w:rPr>
          <w:sz w:val="20"/>
        </w:rPr>
        <w:t>Variable:</w:t>
      </w:r>
      <w:r>
        <w:rPr>
          <w:spacing w:val="-2"/>
          <w:sz w:val="20"/>
        </w:rPr>
        <w:t> </w:t>
      </w:r>
      <w:r>
        <w:rPr>
          <w:sz w:val="20"/>
        </w:rPr>
        <w:t>Posttest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5"/>
        <w:gridCol w:w="1143"/>
        <w:gridCol w:w="1145"/>
        <w:gridCol w:w="1148"/>
      </w:tblGrid>
      <w:tr>
        <w:trPr>
          <w:trHeight w:val="223" w:hRule="atLeast"/>
        </w:trPr>
        <w:tc>
          <w:tcPr>
            <w:tcW w:w="114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1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425" w:right="391"/>
              <w:jc w:val="center"/>
              <w:rPr>
                <w:sz w:val="20"/>
              </w:rPr>
            </w:pPr>
            <w:r>
              <w:rPr>
                <w:sz w:val="20"/>
              </w:rPr>
              <w:t>df1</w:t>
            </w:r>
          </w:p>
        </w:tc>
        <w:tc>
          <w:tcPr>
            <w:tcW w:w="11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427" w:right="391"/>
              <w:jc w:val="center"/>
              <w:rPr>
                <w:sz w:val="20"/>
              </w:rPr>
            </w:pPr>
            <w:r>
              <w:rPr>
                <w:sz w:val="20"/>
              </w:rPr>
              <w:t>df2</w:t>
            </w:r>
          </w:p>
        </w:tc>
        <w:tc>
          <w:tcPr>
            <w:tcW w:w="114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4" w:lineRule="exact"/>
              <w:ind w:left="397" w:right="360"/>
              <w:jc w:val="center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</w:tr>
      <w:tr>
        <w:trPr>
          <w:trHeight w:val="226" w:hRule="atLeast"/>
        </w:trPr>
        <w:tc>
          <w:tcPr>
            <w:tcW w:w="114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719"/>
              <w:rPr>
                <w:sz w:val="20"/>
              </w:rPr>
            </w:pPr>
            <w:r>
              <w:rPr>
                <w:sz w:val="20"/>
              </w:rPr>
              <w:t>.683</w:t>
            </w:r>
          </w:p>
        </w:tc>
        <w:tc>
          <w:tcPr>
            <w:tcW w:w="11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14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6" w:lineRule="exact"/>
              <w:ind w:left="726"/>
              <w:rPr>
                <w:sz w:val="20"/>
              </w:rPr>
            </w:pPr>
            <w:r>
              <w:rPr>
                <w:sz w:val="20"/>
              </w:rPr>
              <w:t>.507</w:t>
            </w:r>
          </w:p>
        </w:tc>
      </w:tr>
    </w:tbl>
    <w:p>
      <w:pPr>
        <w:spacing w:before="0"/>
        <w:ind w:left="860" w:right="4365" w:firstLine="0"/>
        <w:jc w:val="left"/>
        <w:rPr>
          <w:sz w:val="20"/>
        </w:rPr>
      </w:pPr>
      <w:r>
        <w:rPr>
          <w:sz w:val="20"/>
        </w:rPr>
        <w:t>Tests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null hypothesis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error</w:t>
      </w:r>
      <w:r>
        <w:rPr>
          <w:spacing w:val="-2"/>
          <w:sz w:val="20"/>
        </w:rPr>
        <w:t> </w:t>
      </w:r>
      <w:r>
        <w:rPr>
          <w:sz w:val="20"/>
        </w:rPr>
        <w:t>variance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dependent</w:t>
      </w:r>
      <w:r>
        <w:rPr>
          <w:spacing w:val="-2"/>
          <w:sz w:val="20"/>
        </w:rPr>
        <w:t> </w:t>
      </w:r>
      <w:r>
        <w:rPr>
          <w:sz w:val="20"/>
        </w:rPr>
        <w:t>variable is</w:t>
      </w:r>
      <w:r>
        <w:rPr>
          <w:spacing w:val="-2"/>
          <w:sz w:val="20"/>
        </w:rPr>
        <w:t> </w:t>
      </w:r>
      <w:r>
        <w:rPr>
          <w:sz w:val="20"/>
        </w:rPr>
        <w:t>equal across</w:t>
      </w:r>
      <w:r>
        <w:rPr>
          <w:spacing w:val="-2"/>
          <w:sz w:val="20"/>
        </w:rPr>
        <w:t> </w:t>
      </w:r>
      <w:r>
        <w:rPr>
          <w:sz w:val="20"/>
        </w:rPr>
        <w:t>groups.</w:t>
      </w:r>
    </w:p>
    <w:p>
      <w:pPr>
        <w:spacing w:before="0"/>
        <w:ind w:left="860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Design:</w:t>
      </w:r>
      <w:r>
        <w:rPr>
          <w:spacing w:val="-3"/>
          <w:sz w:val="20"/>
        </w:rPr>
        <w:t> </w:t>
      </w:r>
      <w:r>
        <w:rPr>
          <w:sz w:val="20"/>
        </w:rPr>
        <w:t>Intercept</w:t>
      </w:r>
      <w:r>
        <w:rPr>
          <w:spacing w:val="-3"/>
          <w:sz w:val="20"/>
        </w:rPr>
        <w:t> </w:t>
      </w:r>
      <w:r>
        <w:rPr>
          <w:sz w:val="20"/>
        </w:rPr>
        <w:t>+</w:t>
      </w:r>
      <w:r>
        <w:rPr>
          <w:spacing w:val="-2"/>
          <w:sz w:val="20"/>
        </w:rPr>
        <w:t> </w:t>
      </w:r>
      <w:r>
        <w:rPr>
          <w:sz w:val="20"/>
        </w:rPr>
        <w:t>Pretest</w:t>
      </w:r>
      <w:r>
        <w:rPr>
          <w:spacing w:val="-2"/>
          <w:sz w:val="20"/>
        </w:rPr>
        <w:t> </w:t>
      </w:r>
      <w:r>
        <w:rPr>
          <w:sz w:val="20"/>
        </w:rPr>
        <w:t>+</w:t>
      </w:r>
      <w:r>
        <w:rPr>
          <w:spacing w:val="-2"/>
          <w:sz w:val="20"/>
        </w:rPr>
        <w:t> </w:t>
      </w:r>
      <w:r>
        <w:rPr>
          <w:sz w:val="20"/>
        </w:rPr>
        <w:t>Group</w:t>
      </w:r>
    </w:p>
    <w:p>
      <w:pPr>
        <w:pStyle w:val="BodyText"/>
        <w:rPr>
          <w:sz w:val="12"/>
        </w:rPr>
      </w:pPr>
    </w:p>
    <w:p>
      <w:pPr>
        <w:spacing w:line="227" w:lineRule="exact" w:before="91"/>
        <w:ind w:left="784" w:right="449" w:firstLine="0"/>
        <w:jc w:val="center"/>
        <w:rPr>
          <w:b/>
          <w:sz w:val="20"/>
        </w:rPr>
      </w:pPr>
      <w:r>
        <w:rPr>
          <w:b/>
          <w:sz w:val="20"/>
        </w:rPr>
        <w:t>Tests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Between-Subjects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Effects</w:t>
      </w:r>
    </w:p>
    <w:p>
      <w:pPr>
        <w:spacing w:line="227" w:lineRule="exact" w:before="0" w:after="8"/>
        <w:ind w:left="510" w:right="5984" w:firstLine="0"/>
        <w:jc w:val="center"/>
        <w:rPr>
          <w:sz w:val="20"/>
        </w:rPr>
      </w:pPr>
      <w:r>
        <w:rPr>
          <w:sz w:val="20"/>
        </w:rPr>
        <w:t>Dependent</w:t>
      </w:r>
      <w:r>
        <w:rPr>
          <w:spacing w:val="-4"/>
          <w:sz w:val="20"/>
        </w:rPr>
        <w:t> </w:t>
      </w:r>
      <w:r>
        <w:rPr>
          <w:sz w:val="20"/>
        </w:rPr>
        <w:t>Variable:</w:t>
      </w:r>
      <w:r>
        <w:rPr>
          <w:spacing w:val="-2"/>
          <w:sz w:val="20"/>
        </w:rPr>
        <w:t> </w:t>
      </w:r>
      <w:r>
        <w:rPr>
          <w:sz w:val="20"/>
        </w:rPr>
        <w:t>Posttest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2126"/>
        <w:gridCol w:w="442"/>
        <w:gridCol w:w="1200"/>
        <w:gridCol w:w="790"/>
        <w:gridCol w:w="492"/>
        <w:gridCol w:w="1692"/>
      </w:tblGrid>
      <w:tr>
        <w:trPr>
          <w:trHeight w:val="226" w:hRule="atLeast"/>
        </w:trPr>
        <w:tc>
          <w:tcPr>
            <w:tcW w:w="1522" w:type="dxa"/>
          </w:tcPr>
          <w:p>
            <w:pPr>
              <w:pStyle w:val="TableParagraph"/>
              <w:spacing w:line="206" w:lineRule="exact"/>
              <w:ind w:left="75"/>
              <w:rPr>
                <w:sz w:val="20"/>
              </w:rPr>
            </w:pPr>
            <w:r>
              <w:rPr>
                <w:sz w:val="20"/>
              </w:rPr>
              <w:t>Source</w:t>
            </w:r>
          </w:p>
        </w:tc>
        <w:tc>
          <w:tcPr>
            <w:tcW w:w="212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III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Squares</w:t>
            </w:r>
          </w:p>
        </w:tc>
        <w:tc>
          <w:tcPr>
            <w:tcW w:w="44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Mean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Square</w:t>
            </w: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59" w:right="20"/>
              <w:jc w:val="center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  <w:tc>
          <w:tcPr>
            <w:tcW w:w="169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6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Partial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Squared</w:t>
            </w:r>
          </w:p>
        </w:tc>
      </w:tr>
      <w:tr>
        <w:trPr>
          <w:trHeight w:val="224" w:hRule="atLeast"/>
        </w:trPr>
        <w:tc>
          <w:tcPr>
            <w:tcW w:w="1522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75"/>
              <w:rPr>
                <w:sz w:val="20"/>
              </w:rPr>
            </w:pPr>
            <w:r>
              <w:rPr>
                <w:sz w:val="20"/>
              </w:rPr>
              <w:t>Corrected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</w:tc>
        <w:tc>
          <w:tcPr>
            <w:tcW w:w="212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6565.213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44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2188.404</w:t>
            </w:r>
          </w:p>
        </w:tc>
        <w:tc>
          <w:tcPr>
            <w:tcW w:w="79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59" w:right="20"/>
              <w:jc w:val="center"/>
              <w:rPr>
                <w:sz w:val="20"/>
              </w:rPr>
            </w:pPr>
            <w:r>
              <w:rPr>
                <w:sz w:val="20"/>
              </w:rPr>
              <w:t>121.972</w:t>
            </w:r>
          </w:p>
        </w:tc>
        <w:tc>
          <w:tcPr>
            <w:tcW w:w="4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62" w:right="20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69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5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.709</w:t>
            </w:r>
          </w:p>
        </w:tc>
      </w:tr>
      <w:tr>
        <w:trPr>
          <w:trHeight w:val="230" w:hRule="atLeast"/>
        </w:trPr>
        <w:tc>
          <w:tcPr>
            <w:tcW w:w="1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Intercept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309.877</w:t>
            </w:r>
          </w:p>
        </w:tc>
        <w:tc>
          <w:tcPr>
            <w:tcW w:w="4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309.877</w:t>
            </w:r>
          </w:p>
        </w:tc>
        <w:tc>
          <w:tcPr>
            <w:tcW w:w="7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160" w:right="20"/>
              <w:jc w:val="center"/>
              <w:rPr>
                <w:sz w:val="20"/>
              </w:rPr>
            </w:pPr>
            <w:r>
              <w:rPr>
                <w:sz w:val="20"/>
              </w:rPr>
              <w:t>17.271</w:t>
            </w:r>
          </w:p>
        </w:tc>
        <w:tc>
          <w:tcPr>
            <w:tcW w:w="4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62" w:right="20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6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10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.103</w:t>
            </w:r>
          </w:p>
        </w:tc>
      </w:tr>
      <w:tr>
        <w:trPr>
          <w:trHeight w:val="230" w:hRule="atLeast"/>
        </w:trPr>
        <w:tc>
          <w:tcPr>
            <w:tcW w:w="1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Pretest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5732.300</w:t>
            </w:r>
          </w:p>
        </w:tc>
        <w:tc>
          <w:tcPr>
            <w:tcW w:w="4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5732.300</w:t>
            </w:r>
          </w:p>
        </w:tc>
        <w:tc>
          <w:tcPr>
            <w:tcW w:w="7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59" w:right="20"/>
              <w:jc w:val="center"/>
              <w:rPr>
                <w:sz w:val="20"/>
              </w:rPr>
            </w:pPr>
            <w:r>
              <w:rPr>
                <w:sz w:val="20"/>
              </w:rPr>
              <w:t>319.493</w:t>
            </w:r>
          </w:p>
        </w:tc>
        <w:tc>
          <w:tcPr>
            <w:tcW w:w="4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62" w:right="20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6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10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.681</w:t>
            </w:r>
          </w:p>
        </w:tc>
      </w:tr>
      <w:tr>
        <w:trPr>
          <w:trHeight w:val="230" w:hRule="atLeast"/>
        </w:trPr>
        <w:tc>
          <w:tcPr>
            <w:tcW w:w="1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Group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485.620</w:t>
            </w:r>
          </w:p>
        </w:tc>
        <w:tc>
          <w:tcPr>
            <w:tcW w:w="4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242.810</w:t>
            </w:r>
          </w:p>
        </w:tc>
        <w:tc>
          <w:tcPr>
            <w:tcW w:w="7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160" w:right="20"/>
              <w:jc w:val="center"/>
              <w:rPr>
                <w:sz w:val="20"/>
              </w:rPr>
            </w:pPr>
            <w:r>
              <w:rPr>
                <w:sz w:val="20"/>
              </w:rPr>
              <w:t>13.533</w:t>
            </w:r>
          </w:p>
        </w:tc>
        <w:tc>
          <w:tcPr>
            <w:tcW w:w="4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62" w:right="20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6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10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.153</w:t>
            </w:r>
          </w:p>
        </w:tc>
      </w:tr>
      <w:tr>
        <w:trPr>
          <w:trHeight w:val="230" w:hRule="atLeast"/>
        </w:trPr>
        <w:tc>
          <w:tcPr>
            <w:tcW w:w="1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Error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2691.281</w:t>
            </w:r>
          </w:p>
        </w:tc>
        <w:tc>
          <w:tcPr>
            <w:tcW w:w="4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17.942</w:t>
            </w:r>
          </w:p>
        </w:tc>
        <w:tc>
          <w:tcPr>
            <w:tcW w:w="7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203406.000</w:t>
            </w:r>
          </w:p>
        </w:tc>
        <w:tc>
          <w:tcPr>
            <w:tcW w:w="4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1522" w:type="dxa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75"/>
              <w:rPr>
                <w:sz w:val="20"/>
              </w:rPr>
            </w:pPr>
            <w:r>
              <w:rPr>
                <w:sz w:val="20"/>
              </w:rPr>
              <w:t>Corrected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</w:t>
            </w:r>
          </w:p>
        </w:tc>
        <w:tc>
          <w:tcPr>
            <w:tcW w:w="212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9256.494</w:t>
            </w:r>
          </w:p>
        </w:tc>
        <w:tc>
          <w:tcPr>
            <w:tcW w:w="44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line="226" w:lineRule="exact" w:before="0"/>
        <w:ind w:left="860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R</w:t>
      </w:r>
      <w:r>
        <w:rPr>
          <w:spacing w:val="-2"/>
          <w:sz w:val="20"/>
        </w:rPr>
        <w:t> </w:t>
      </w:r>
      <w:r>
        <w:rPr>
          <w:sz w:val="20"/>
        </w:rPr>
        <w:t>Squared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.709</w:t>
      </w:r>
      <w:r>
        <w:rPr>
          <w:spacing w:val="-2"/>
          <w:sz w:val="20"/>
        </w:rPr>
        <w:t> </w:t>
      </w:r>
      <w:r>
        <w:rPr>
          <w:sz w:val="20"/>
        </w:rPr>
        <w:t>(Adjusted</w:t>
      </w:r>
      <w:r>
        <w:rPr>
          <w:spacing w:val="-1"/>
          <w:sz w:val="20"/>
        </w:rPr>
        <w:t> </w:t>
      </w:r>
      <w:r>
        <w:rPr>
          <w:sz w:val="20"/>
        </w:rPr>
        <w:t>R</w:t>
      </w:r>
      <w:r>
        <w:rPr>
          <w:spacing w:val="-2"/>
          <w:sz w:val="20"/>
        </w:rPr>
        <w:t> </w:t>
      </w:r>
      <w:r>
        <w:rPr>
          <w:sz w:val="20"/>
        </w:rPr>
        <w:t>Squared =</w:t>
      </w:r>
      <w:r>
        <w:rPr>
          <w:spacing w:val="-2"/>
          <w:sz w:val="20"/>
        </w:rPr>
        <w:t> </w:t>
      </w:r>
      <w:r>
        <w:rPr>
          <w:sz w:val="20"/>
        </w:rPr>
        <w:t>.703)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line="228" w:lineRule="exact" w:before="0"/>
        <w:ind w:left="784" w:right="575" w:firstLine="0"/>
        <w:jc w:val="center"/>
        <w:rPr>
          <w:b/>
          <w:sz w:val="20"/>
        </w:rPr>
      </w:pPr>
      <w:r>
        <w:rPr>
          <w:b/>
          <w:sz w:val="20"/>
        </w:rPr>
        <w:t>Parameter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Estimates</w:t>
      </w:r>
    </w:p>
    <w:p>
      <w:pPr>
        <w:spacing w:line="228" w:lineRule="exact" w:before="0" w:after="8"/>
        <w:ind w:left="512" w:right="5984" w:firstLine="0"/>
        <w:jc w:val="center"/>
        <w:rPr>
          <w:sz w:val="20"/>
        </w:rPr>
      </w:pPr>
      <w:r>
        <w:rPr>
          <w:sz w:val="20"/>
        </w:rPr>
        <w:t>Dependent</w:t>
      </w:r>
      <w:r>
        <w:rPr>
          <w:spacing w:val="-4"/>
          <w:sz w:val="20"/>
        </w:rPr>
        <w:t> </w:t>
      </w:r>
      <w:r>
        <w:rPr>
          <w:sz w:val="20"/>
        </w:rPr>
        <w:t>Variable:</w:t>
      </w:r>
      <w:r>
        <w:rPr>
          <w:spacing w:val="-1"/>
          <w:sz w:val="20"/>
        </w:rPr>
        <w:t> </w:t>
      </w:r>
      <w:r>
        <w:rPr>
          <w:sz w:val="20"/>
        </w:rPr>
        <w:t>Posttest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7"/>
        <w:gridCol w:w="600"/>
        <w:gridCol w:w="928"/>
        <w:gridCol w:w="690"/>
        <w:gridCol w:w="489"/>
        <w:gridCol w:w="1245"/>
        <w:gridCol w:w="1224"/>
        <w:gridCol w:w="1694"/>
      </w:tblGrid>
      <w:tr>
        <w:trPr>
          <w:trHeight w:val="214" w:hRule="atLeast"/>
        </w:trPr>
        <w:tc>
          <w:tcPr>
            <w:tcW w:w="1267" w:type="dxa"/>
            <w:vMerge w:val="restart"/>
          </w:tcPr>
          <w:p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Parameter</w:t>
            </w:r>
          </w:p>
        </w:tc>
        <w:tc>
          <w:tcPr>
            <w:tcW w:w="600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92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sz w:val="20"/>
              </w:rPr>
              <w:t>Std.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Error</w:t>
            </w:r>
          </w:p>
        </w:tc>
        <w:tc>
          <w:tcPr>
            <w:tcW w:w="69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4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t</w:t>
            </w:r>
          </w:p>
        </w:tc>
        <w:tc>
          <w:tcPr>
            <w:tcW w:w="4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98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  <w:tc>
          <w:tcPr>
            <w:tcW w:w="246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241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Confidence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Interval</w:t>
            </w:r>
          </w:p>
        </w:tc>
        <w:tc>
          <w:tcPr>
            <w:tcW w:w="1694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222" w:lineRule="exact"/>
              <w:ind w:left="83"/>
              <w:rPr>
                <w:sz w:val="20"/>
              </w:rPr>
            </w:pPr>
            <w:r>
              <w:rPr>
                <w:sz w:val="20"/>
              </w:rPr>
              <w:t>Partial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Squared</w:t>
            </w:r>
          </w:p>
        </w:tc>
      </w:tr>
      <w:tr>
        <w:trPr>
          <w:trHeight w:val="235" w:hRule="atLeast"/>
        </w:trPr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4" w:lineRule="exact" w:before="2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Bound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4" w:lineRule="exact" w:before="2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Upper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Bound</w:t>
            </w:r>
          </w:p>
        </w:tc>
        <w:tc>
          <w:tcPr>
            <w:tcW w:w="1694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1267" w:type="dxa"/>
            <w:tcBorders>
              <w:bottom w:val="nil"/>
            </w:tcBorders>
          </w:tcPr>
          <w:p>
            <w:pPr>
              <w:pStyle w:val="TableParagraph"/>
              <w:spacing w:line="206" w:lineRule="exact"/>
              <w:ind w:left="75"/>
              <w:rPr>
                <w:sz w:val="20"/>
              </w:rPr>
            </w:pPr>
            <w:r>
              <w:rPr>
                <w:sz w:val="20"/>
              </w:rPr>
              <w:t>Intercept</w:t>
            </w:r>
          </w:p>
        </w:tc>
        <w:tc>
          <w:tcPr>
            <w:tcW w:w="60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4.447</w:t>
            </w:r>
          </w:p>
        </w:tc>
        <w:tc>
          <w:tcPr>
            <w:tcW w:w="9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1.714</w:t>
            </w:r>
          </w:p>
        </w:tc>
        <w:tc>
          <w:tcPr>
            <w:tcW w:w="69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160" w:right="17"/>
              <w:jc w:val="center"/>
              <w:rPr>
                <w:sz w:val="20"/>
              </w:rPr>
            </w:pPr>
            <w:r>
              <w:rPr>
                <w:sz w:val="20"/>
              </w:rPr>
              <w:t>2.595</w:t>
            </w:r>
          </w:p>
        </w:tc>
        <w:tc>
          <w:tcPr>
            <w:tcW w:w="4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81"/>
              <w:rPr>
                <w:sz w:val="20"/>
              </w:rPr>
            </w:pPr>
            <w:r>
              <w:rPr>
                <w:sz w:val="20"/>
              </w:rPr>
              <w:t>.010</w:t>
            </w:r>
          </w:p>
        </w:tc>
        <w:tc>
          <w:tcPr>
            <w:tcW w:w="12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1.061</w:t>
            </w:r>
          </w:p>
        </w:tc>
        <w:tc>
          <w:tcPr>
            <w:tcW w:w="1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7.833</w:t>
            </w:r>
          </w:p>
        </w:tc>
        <w:tc>
          <w:tcPr>
            <w:tcW w:w="169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6" w:lineRule="exact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.043</w:t>
            </w:r>
          </w:p>
        </w:tc>
      </w:tr>
      <w:tr>
        <w:trPr>
          <w:trHeight w:val="229" w:hRule="atLeast"/>
        </w:trPr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Pretest</w:t>
            </w:r>
          </w:p>
        </w:tc>
        <w:tc>
          <w:tcPr>
            <w:tcW w:w="6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2.086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.117</w:t>
            </w:r>
          </w:p>
        </w:tc>
        <w:tc>
          <w:tcPr>
            <w:tcW w:w="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left="62" w:right="17"/>
              <w:jc w:val="center"/>
              <w:rPr>
                <w:sz w:val="20"/>
              </w:rPr>
            </w:pPr>
            <w:r>
              <w:rPr>
                <w:sz w:val="20"/>
              </w:rPr>
              <w:t>17.874</w:t>
            </w:r>
          </w:p>
        </w:tc>
        <w:tc>
          <w:tcPr>
            <w:tcW w:w="4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left="81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1.856</w:t>
            </w:r>
          </w:p>
        </w:tc>
        <w:tc>
          <w:tcPr>
            <w:tcW w:w="1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2.317</w:t>
            </w:r>
          </w:p>
        </w:tc>
        <w:tc>
          <w:tcPr>
            <w:tcW w:w="169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9" w:lineRule="exact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.681</w:t>
            </w:r>
          </w:p>
        </w:tc>
      </w:tr>
      <w:tr>
        <w:trPr>
          <w:trHeight w:val="230" w:hRule="atLeast"/>
        </w:trPr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[Group=1.00]</w:t>
            </w:r>
          </w:p>
        </w:tc>
        <w:tc>
          <w:tcPr>
            <w:tcW w:w="600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4.205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.857</w:t>
            </w:r>
          </w:p>
        </w:tc>
        <w:tc>
          <w:tcPr>
            <w:tcW w:w="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160" w:right="17"/>
              <w:jc w:val="center"/>
              <w:rPr>
                <w:sz w:val="20"/>
              </w:rPr>
            </w:pPr>
            <w:r>
              <w:rPr>
                <w:sz w:val="20"/>
              </w:rPr>
              <w:t>4.905</w:t>
            </w:r>
          </w:p>
        </w:tc>
        <w:tc>
          <w:tcPr>
            <w:tcW w:w="4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81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2.511</w:t>
            </w:r>
          </w:p>
        </w:tc>
        <w:tc>
          <w:tcPr>
            <w:tcW w:w="1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5.899</w:t>
            </w:r>
          </w:p>
        </w:tc>
        <w:tc>
          <w:tcPr>
            <w:tcW w:w="169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10" w:lineRule="exact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.138</w:t>
            </w:r>
          </w:p>
        </w:tc>
      </w:tr>
      <w:tr>
        <w:trPr>
          <w:trHeight w:val="459" w:hRule="atLeast"/>
        </w:trPr>
        <w:tc>
          <w:tcPr>
            <w:tcW w:w="1267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75"/>
              <w:rPr>
                <w:sz w:val="20"/>
              </w:rPr>
            </w:pPr>
            <w:r>
              <w:rPr>
                <w:sz w:val="20"/>
              </w:rPr>
              <w:t>[Group=2.00]</w:t>
            </w:r>
          </w:p>
          <w:p>
            <w:pPr>
              <w:pStyle w:val="TableParagraph"/>
              <w:spacing w:line="214" w:lineRule="exact"/>
              <w:ind w:left="75"/>
              <w:rPr>
                <w:sz w:val="20"/>
              </w:rPr>
            </w:pPr>
            <w:r>
              <w:rPr>
                <w:sz w:val="20"/>
              </w:rPr>
              <w:t>[Group=3.00]</w:t>
            </w:r>
          </w:p>
        </w:tc>
        <w:tc>
          <w:tcPr>
            <w:tcW w:w="60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3.051</w:t>
            </w:r>
          </w:p>
          <w:p>
            <w:pPr>
              <w:pStyle w:val="TableParagraph"/>
              <w:spacing w:line="139" w:lineRule="auto" w:before="28"/>
              <w:ind w:right="35"/>
              <w:jc w:val="right"/>
              <w:rPr>
                <w:sz w:val="13"/>
              </w:rPr>
            </w:pPr>
            <w:r>
              <w:rPr>
                <w:position w:val="-8"/>
                <w:sz w:val="20"/>
              </w:rPr>
              <w:t>0</w:t>
            </w:r>
            <w:r>
              <w:rPr>
                <w:sz w:val="13"/>
              </w:rPr>
              <w:t>a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.813</w:t>
            </w:r>
          </w:p>
          <w:p>
            <w:pPr>
              <w:pStyle w:val="TableParagraph"/>
              <w:spacing w:line="214" w:lineRule="exact"/>
              <w:ind w:right="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69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3.755</w:t>
            </w:r>
          </w:p>
          <w:p>
            <w:pPr>
              <w:pStyle w:val="TableParagraph"/>
              <w:spacing w:line="214" w:lineRule="exact"/>
              <w:ind w:right="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4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.000</w:t>
            </w:r>
          </w:p>
          <w:p>
            <w:pPr>
              <w:pStyle w:val="TableParagraph"/>
              <w:spacing w:line="214" w:lineRule="exact"/>
              <w:ind w:right="3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1.446</w:t>
            </w:r>
          </w:p>
          <w:p>
            <w:pPr>
              <w:pStyle w:val="TableParagraph"/>
              <w:spacing w:line="214" w:lineRule="exact"/>
              <w:ind w:right="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6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4.657</w:t>
            </w:r>
          </w:p>
          <w:p>
            <w:pPr>
              <w:pStyle w:val="TableParagraph"/>
              <w:spacing w:line="214" w:lineRule="exact"/>
              <w:ind w:right="3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69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26" w:lineRule="exact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.086</w:t>
            </w:r>
          </w:p>
          <w:p>
            <w:pPr>
              <w:pStyle w:val="TableParagraph"/>
              <w:spacing w:line="214" w:lineRule="exact"/>
              <w:ind w:right="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</w:tr>
    </w:tbl>
    <w:p>
      <w:pPr>
        <w:spacing w:line="223" w:lineRule="exact" w:before="0"/>
        <w:ind w:left="860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parameter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set</w:t>
      </w:r>
      <w:r>
        <w:rPr>
          <w:spacing w:val="-3"/>
          <w:sz w:val="20"/>
        </w:rPr>
        <w:t> </w:t>
      </w:r>
      <w:r>
        <w:rPr>
          <w:sz w:val="20"/>
        </w:rPr>
        <w:t>to zero</w:t>
      </w:r>
      <w:r>
        <w:rPr>
          <w:spacing w:val="-1"/>
          <w:sz w:val="20"/>
        </w:rPr>
        <w:t> </w:t>
      </w:r>
      <w:r>
        <w:rPr>
          <w:sz w:val="20"/>
        </w:rPr>
        <w:t>because</w:t>
      </w:r>
      <w:r>
        <w:rPr>
          <w:spacing w:val="-1"/>
          <w:sz w:val="20"/>
        </w:rPr>
        <w:t> </w:t>
      </w:r>
      <w:r>
        <w:rPr>
          <w:sz w:val="20"/>
        </w:rPr>
        <w:t>it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redundant.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482" w:lineRule="auto" w:before="0"/>
        <w:ind w:left="800" w:right="6376" w:firstLine="0"/>
        <w:jc w:val="left"/>
        <w:rPr>
          <w:b/>
          <w:sz w:val="20"/>
        </w:rPr>
      </w:pPr>
      <w:r>
        <w:rPr>
          <w:b/>
          <w:sz w:val="20"/>
        </w:rPr>
        <w:t>Estimated Marginal Means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Groups</w:t>
      </w:r>
    </w:p>
    <w:p>
      <w:pPr>
        <w:spacing w:line="223" w:lineRule="exact" w:before="0"/>
        <w:ind w:left="784" w:right="2313" w:firstLine="0"/>
        <w:jc w:val="center"/>
        <w:rPr>
          <w:b/>
          <w:sz w:val="20"/>
        </w:rPr>
      </w:pPr>
      <w:r>
        <w:rPr>
          <w:b/>
          <w:sz w:val="20"/>
        </w:rPr>
        <w:t>Estimates</w:t>
      </w:r>
    </w:p>
    <w:p>
      <w:pPr>
        <w:spacing w:line="228" w:lineRule="exact" w:before="0" w:after="7"/>
        <w:ind w:left="510" w:right="5984" w:firstLine="0"/>
        <w:jc w:val="center"/>
        <w:rPr>
          <w:sz w:val="20"/>
        </w:rPr>
      </w:pPr>
      <w:r>
        <w:rPr>
          <w:sz w:val="20"/>
        </w:rPr>
        <w:t>Dependent</w:t>
      </w:r>
      <w:r>
        <w:rPr>
          <w:spacing w:val="-4"/>
          <w:sz w:val="20"/>
        </w:rPr>
        <w:t> </w:t>
      </w:r>
      <w:r>
        <w:rPr>
          <w:sz w:val="20"/>
        </w:rPr>
        <w:t>Variable:</w:t>
      </w:r>
      <w:r>
        <w:rPr>
          <w:spacing w:val="-2"/>
          <w:sz w:val="20"/>
        </w:rPr>
        <w:t> </w:t>
      </w:r>
      <w:r>
        <w:rPr>
          <w:sz w:val="20"/>
        </w:rPr>
        <w:t>Posttest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24"/>
        <w:gridCol w:w="1174"/>
        <w:gridCol w:w="1549"/>
        <w:gridCol w:w="1549"/>
      </w:tblGrid>
      <w:tr>
        <w:trPr>
          <w:trHeight w:val="214" w:hRule="atLeast"/>
        </w:trPr>
        <w:tc>
          <w:tcPr>
            <w:tcW w:w="1006" w:type="dxa"/>
            <w:vMerge w:val="restart"/>
          </w:tcPr>
          <w:p>
            <w:pPr>
              <w:pStyle w:val="TableParagraph"/>
              <w:spacing w:line="220" w:lineRule="exact"/>
              <w:ind w:left="75"/>
              <w:rPr>
                <w:sz w:val="20"/>
              </w:rPr>
            </w:pPr>
            <w:r>
              <w:rPr>
                <w:sz w:val="20"/>
              </w:rPr>
              <w:t>Groups</w:t>
            </w:r>
          </w:p>
        </w:tc>
        <w:tc>
          <w:tcPr>
            <w:tcW w:w="1124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220" w:lineRule="exact"/>
              <w:ind w:left="334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117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Std.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Error</w:t>
            </w:r>
          </w:p>
        </w:tc>
        <w:tc>
          <w:tcPr>
            <w:tcW w:w="309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4" w:lineRule="exact"/>
              <w:ind w:left="551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Confidence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Interval</w:t>
            </w:r>
          </w:p>
        </w:tc>
      </w:tr>
      <w:tr>
        <w:trPr>
          <w:trHeight w:val="235" w:hRule="atLeast"/>
        </w:trPr>
        <w:tc>
          <w:tcPr>
            <w:tcW w:w="10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4" w:lineRule="exact" w:before="2"/>
              <w:ind w:left="228"/>
              <w:rPr>
                <w:sz w:val="20"/>
              </w:rPr>
            </w:pPr>
            <w:r>
              <w:rPr>
                <w:sz w:val="20"/>
              </w:rPr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Bound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4" w:lineRule="exact" w:before="2"/>
              <w:ind w:left="233"/>
              <w:rPr>
                <w:sz w:val="20"/>
              </w:rPr>
            </w:pPr>
            <w:r>
              <w:rPr>
                <w:sz w:val="20"/>
              </w:rPr>
              <w:t>Upper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Bound</w:t>
            </w:r>
          </w:p>
        </w:tc>
      </w:tr>
      <w:tr>
        <w:trPr>
          <w:trHeight w:val="224" w:hRule="atLeast"/>
        </w:trPr>
        <w:tc>
          <w:tcPr>
            <w:tcW w:w="1006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75"/>
              <w:rPr>
                <w:sz w:val="20"/>
              </w:rPr>
            </w:pPr>
            <w:r>
              <w:rPr>
                <w:sz w:val="20"/>
              </w:rPr>
              <w:t>IPP</w:t>
            </w:r>
          </w:p>
        </w:tc>
        <w:tc>
          <w:tcPr>
            <w:tcW w:w="1124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37.440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17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.645</w:t>
            </w:r>
          </w:p>
        </w:tc>
        <w:tc>
          <w:tcPr>
            <w:tcW w:w="154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36.166</w:t>
            </w:r>
          </w:p>
        </w:tc>
        <w:tc>
          <w:tcPr>
            <w:tcW w:w="154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5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38.714</w:t>
            </w:r>
          </w:p>
        </w:tc>
      </w:tr>
      <w:tr>
        <w:trPr>
          <w:trHeight w:val="230" w:hRule="atLeast"/>
        </w:trPr>
        <w:tc>
          <w:tcPr>
            <w:tcW w:w="10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LPP</w:t>
            </w:r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36.286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.582</w:t>
            </w:r>
          </w:p>
        </w:tc>
        <w:tc>
          <w:tcPr>
            <w:tcW w:w="15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35.136</w:t>
            </w:r>
          </w:p>
        </w:tc>
        <w:tc>
          <w:tcPr>
            <w:tcW w:w="154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10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37.436</w:t>
            </w:r>
          </w:p>
        </w:tc>
      </w:tr>
      <w:tr>
        <w:trPr>
          <w:trHeight w:val="229" w:hRule="atLeast"/>
        </w:trPr>
        <w:tc>
          <w:tcPr>
            <w:tcW w:w="1006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NDT</w:t>
            </w:r>
          </w:p>
        </w:tc>
        <w:tc>
          <w:tcPr>
            <w:tcW w:w="112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33.235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.566</w:t>
            </w:r>
          </w:p>
        </w:tc>
        <w:tc>
          <w:tcPr>
            <w:tcW w:w="154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32.117</w:t>
            </w:r>
          </w:p>
        </w:tc>
        <w:tc>
          <w:tcPr>
            <w:tcW w:w="154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10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34.354</w:t>
            </w:r>
          </w:p>
        </w:tc>
      </w:tr>
    </w:tbl>
    <w:p>
      <w:pPr>
        <w:pStyle w:val="ListParagraph"/>
        <w:numPr>
          <w:ilvl w:val="0"/>
          <w:numId w:val="32"/>
        </w:numPr>
        <w:tabs>
          <w:tab w:pos="1050" w:val="left" w:leader="none"/>
        </w:tabs>
        <w:spacing w:line="237" w:lineRule="auto" w:before="0" w:after="0"/>
        <w:ind w:left="860" w:right="2696" w:firstLine="0"/>
        <w:jc w:val="left"/>
        <w:rPr>
          <w:sz w:val="20"/>
        </w:rPr>
      </w:pPr>
      <w:r>
        <w:rPr>
          <w:sz w:val="20"/>
        </w:rPr>
        <w:t>Covariates</w:t>
      </w:r>
      <w:r>
        <w:rPr>
          <w:spacing w:val="-4"/>
          <w:sz w:val="20"/>
        </w:rPr>
        <w:t> </w:t>
      </w:r>
      <w:r>
        <w:rPr>
          <w:sz w:val="20"/>
        </w:rPr>
        <w:t>appearing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model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evaluated</w:t>
      </w:r>
      <w:r>
        <w:rPr>
          <w:spacing w:val="-2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following</w:t>
      </w:r>
      <w:r>
        <w:rPr>
          <w:spacing w:val="-2"/>
          <w:sz w:val="20"/>
        </w:rPr>
        <w:t> </w:t>
      </w:r>
      <w:r>
        <w:rPr>
          <w:sz w:val="20"/>
        </w:rPr>
        <w:t>values:</w:t>
      </w:r>
      <w:r>
        <w:rPr>
          <w:spacing w:val="-47"/>
          <w:sz w:val="20"/>
        </w:rPr>
        <w:t> </w:t>
      </w:r>
      <w:r>
        <w:rPr>
          <w:sz w:val="20"/>
        </w:rPr>
        <w:t>Pretest</w:t>
      </w:r>
      <w:r>
        <w:rPr>
          <w:spacing w:val="-2"/>
          <w:sz w:val="20"/>
        </w:rPr>
        <w:t> </w:t>
      </w:r>
      <w:r>
        <w:rPr>
          <w:sz w:val="20"/>
        </w:rPr>
        <w:t>= 13.7987.</w:t>
      </w:r>
    </w:p>
    <w:p>
      <w:pPr>
        <w:spacing w:line="228" w:lineRule="exact" w:before="3"/>
        <w:ind w:left="784" w:right="203" w:firstLine="0"/>
        <w:jc w:val="center"/>
        <w:rPr>
          <w:b/>
          <w:sz w:val="20"/>
        </w:rPr>
      </w:pPr>
      <w:r>
        <w:rPr>
          <w:b/>
          <w:sz w:val="20"/>
        </w:rPr>
        <w:t>Pairwise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Comparisons</w:t>
      </w:r>
    </w:p>
    <w:p>
      <w:pPr>
        <w:spacing w:line="228" w:lineRule="exact" w:before="0" w:after="8"/>
        <w:ind w:left="510" w:right="5984" w:firstLine="0"/>
        <w:jc w:val="center"/>
        <w:rPr>
          <w:sz w:val="20"/>
        </w:rPr>
      </w:pPr>
      <w:r>
        <w:rPr>
          <w:sz w:val="20"/>
        </w:rPr>
        <w:t>Dependent</w:t>
      </w:r>
      <w:r>
        <w:rPr>
          <w:spacing w:val="-4"/>
          <w:sz w:val="20"/>
        </w:rPr>
        <w:t> </w:t>
      </w:r>
      <w:r>
        <w:rPr>
          <w:sz w:val="20"/>
        </w:rPr>
        <w:t>Variable:</w:t>
      </w:r>
      <w:r>
        <w:rPr>
          <w:spacing w:val="-2"/>
          <w:sz w:val="20"/>
        </w:rPr>
        <w:t> </w:t>
      </w:r>
      <w:r>
        <w:rPr>
          <w:sz w:val="20"/>
        </w:rPr>
        <w:t>Posttest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2"/>
        <w:gridCol w:w="1841"/>
        <w:gridCol w:w="912"/>
        <w:gridCol w:w="516"/>
        <w:gridCol w:w="1645"/>
        <w:gridCol w:w="1657"/>
      </w:tblGrid>
      <w:tr>
        <w:trPr>
          <w:trHeight w:val="444" w:hRule="atLeast"/>
        </w:trPr>
        <w:tc>
          <w:tcPr>
            <w:tcW w:w="1942" w:type="dxa"/>
            <w:vMerge w:val="restart"/>
          </w:tcPr>
          <w:p>
            <w:pPr>
              <w:pStyle w:val="TableParagraph"/>
              <w:tabs>
                <w:tab w:pos="1007" w:val="left" w:leader="none"/>
              </w:tabs>
              <w:spacing w:line="237" w:lineRule="auto"/>
              <w:ind w:left="75" w:right="38"/>
              <w:rPr>
                <w:sz w:val="20"/>
              </w:rPr>
            </w:pPr>
            <w:r>
              <w:rPr>
                <w:sz w:val="20"/>
              </w:rPr>
              <w:t>(I)</w:t>
              <w:tab/>
            </w:r>
            <w:r>
              <w:rPr>
                <w:spacing w:val="-1"/>
                <w:sz w:val="20"/>
              </w:rPr>
              <w:t>(J) </w:t>
            </w:r>
            <w:r>
              <w:rPr>
                <w:sz w:val="20"/>
              </w:rPr>
              <w:t>Groups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Groups</w:t>
            </w:r>
          </w:p>
        </w:tc>
        <w:tc>
          <w:tcPr>
            <w:tcW w:w="1841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237" w:lineRule="auto"/>
              <w:ind w:left="851" w:right="59" w:hanging="732"/>
              <w:rPr>
                <w:sz w:val="20"/>
              </w:rPr>
            </w:pPr>
            <w:r>
              <w:rPr>
                <w:sz w:val="20"/>
              </w:rPr>
              <w:t>Mean Difference (I-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J)</w:t>
            </w:r>
          </w:p>
        </w:tc>
        <w:tc>
          <w:tcPr>
            <w:tcW w:w="91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/>
              <w:ind w:left="252" w:right="198" w:firstLine="52"/>
              <w:rPr>
                <w:sz w:val="20"/>
              </w:rPr>
            </w:pPr>
            <w:r>
              <w:rPr>
                <w:sz w:val="20"/>
              </w:rPr>
              <w:t>Std.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Error</w:t>
            </w:r>
          </w:p>
        </w:tc>
        <w:tc>
          <w:tcPr>
            <w:tcW w:w="51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left="86" w:right="53"/>
              <w:jc w:val="center"/>
              <w:rPr>
                <w:sz w:val="20"/>
              </w:rPr>
            </w:pPr>
            <w:r>
              <w:rPr>
                <w:sz w:val="20"/>
              </w:rPr>
              <w:t>Sig.</w:t>
            </w:r>
          </w:p>
          <w:p>
            <w:pPr>
              <w:pStyle w:val="TableParagraph"/>
              <w:spacing w:line="136" w:lineRule="exact"/>
              <w:ind w:left="39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b</w:t>
            </w:r>
          </w:p>
        </w:tc>
        <w:tc>
          <w:tcPr>
            <w:tcW w:w="330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493" w:right="464"/>
              <w:jc w:val="center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Confidence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Interval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03" w:lineRule="exact"/>
              <w:ind w:left="493" w:right="462"/>
              <w:jc w:val="center"/>
              <w:rPr>
                <w:sz w:val="20"/>
              </w:rPr>
            </w:pPr>
            <w:r>
              <w:rPr>
                <w:sz w:val="20"/>
              </w:rPr>
              <w:t>Difference</w:t>
            </w:r>
            <w:r>
              <w:rPr>
                <w:sz w:val="20"/>
                <w:vertAlign w:val="superscript"/>
              </w:rPr>
              <w:t>b</w:t>
            </w:r>
          </w:p>
        </w:tc>
      </w:tr>
      <w:tr>
        <w:trPr>
          <w:trHeight w:val="235" w:hRule="atLeast"/>
        </w:trPr>
        <w:tc>
          <w:tcPr>
            <w:tcW w:w="19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4" w:lineRule="exact" w:before="2"/>
              <w:ind w:left="276"/>
              <w:rPr>
                <w:sz w:val="20"/>
              </w:rPr>
            </w:pPr>
            <w:r>
              <w:rPr>
                <w:sz w:val="20"/>
              </w:rPr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Bound</w:t>
            </w:r>
          </w:p>
        </w:tc>
        <w:tc>
          <w:tcPr>
            <w:tcW w:w="165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4" w:lineRule="exact" w:before="2"/>
              <w:ind w:left="290"/>
              <w:rPr>
                <w:sz w:val="20"/>
              </w:rPr>
            </w:pPr>
            <w:r>
              <w:rPr>
                <w:sz w:val="20"/>
              </w:rPr>
              <w:t>Upper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Bound</w:t>
            </w:r>
          </w:p>
        </w:tc>
      </w:tr>
      <w:tr>
        <w:trPr>
          <w:trHeight w:val="225" w:hRule="atLeast"/>
        </w:trPr>
        <w:tc>
          <w:tcPr>
            <w:tcW w:w="1942" w:type="dxa"/>
            <w:vMerge w:val="restart"/>
            <w:tcBorders>
              <w:bottom w:val="nil"/>
            </w:tcBorders>
          </w:tcPr>
          <w:p>
            <w:pPr>
              <w:pStyle w:val="TableParagraph"/>
              <w:tabs>
                <w:tab w:pos="1007" w:val="left" w:leader="none"/>
              </w:tabs>
              <w:spacing w:line="175" w:lineRule="auto" w:before="2"/>
              <w:ind w:left="75"/>
              <w:rPr>
                <w:sz w:val="20"/>
              </w:rPr>
            </w:pPr>
            <w:r>
              <w:rPr>
                <w:position w:val="-13"/>
                <w:sz w:val="20"/>
              </w:rPr>
              <w:t>IPP</w:t>
              <w:tab/>
            </w:r>
            <w:r>
              <w:rPr>
                <w:sz w:val="20"/>
              </w:rPr>
              <w:t>LPP</w:t>
            </w:r>
          </w:p>
          <w:p>
            <w:pPr>
              <w:pStyle w:val="TableParagraph"/>
              <w:spacing w:line="168" w:lineRule="exact"/>
              <w:ind w:left="1007"/>
              <w:rPr>
                <w:sz w:val="20"/>
              </w:rPr>
            </w:pPr>
            <w:r>
              <w:rPr>
                <w:sz w:val="20"/>
              </w:rPr>
              <w:t>NDT</w:t>
            </w:r>
          </w:p>
        </w:tc>
        <w:tc>
          <w:tcPr>
            <w:tcW w:w="1841" w:type="dxa"/>
            <w:tcBorders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1.154</w:t>
            </w:r>
          </w:p>
        </w:tc>
        <w:tc>
          <w:tcPr>
            <w:tcW w:w="912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0" w:lineRule="exact"/>
              <w:ind w:left="499"/>
              <w:rPr>
                <w:sz w:val="20"/>
              </w:rPr>
            </w:pPr>
            <w:r>
              <w:rPr>
                <w:sz w:val="20"/>
              </w:rPr>
              <w:t>.877</w:t>
            </w:r>
          </w:p>
          <w:p>
            <w:pPr>
              <w:pStyle w:val="TableParagraph"/>
              <w:spacing w:line="217" w:lineRule="exact" w:before="41"/>
              <w:ind w:left="499"/>
              <w:rPr>
                <w:sz w:val="20"/>
              </w:rPr>
            </w:pPr>
            <w:r>
              <w:rPr>
                <w:sz w:val="20"/>
              </w:rPr>
              <w:t>.857</w:t>
            </w:r>
          </w:p>
        </w:tc>
        <w:tc>
          <w:tcPr>
            <w:tcW w:w="516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.190</w:t>
            </w:r>
          </w:p>
          <w:p>
            <w:pPr>
              <w:pStyle w:val="TableParagraph"/>
              <w:spacing w:line="217" w:lineRule="exact" w:before="41"/>
              <w:ind w:left="105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645" w:type="dxa"/>
            <w:vMerge w:val="restart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0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-.579</w:t>
            </w:r>
          </w:p>
          <w:p>
            <w:pPr>
              <w:pStyle w:val="TableParagraph"/>
              <w:spacing w:line="217" w:lineRule="exact" w:before="41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2.511</w:t>
            </w:r>
          </w:p>
        </w:tc>
        <w:tc>
          <w:tcPr>
            <w:tcW w:w="1657" w:type="dxa"/>
            <w:vMerge w:val="restart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2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2.886</w:t>
            </w:r>
          </w:p>
          <w:p>
            <w:pPr>
              <w:pStyle w:val="TableParagraph"/>
              <w:spacing w:line="217" w:lineRule="exact" w:before="41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5.899</w:t>
            </w:r>
          </w:p>
        </w:tc>
      </w:tr>
      <w:tr>
        <w:trPr>
          <w:trHeight w:val="228" w:hRule="atLeast"/>
        </w:trPr>
        <w:tc>
          <w:tcPr>
            <w:tcW w:w="194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single" w:sz="18" w:space="0" w:color="FFFFFF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8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4.205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912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8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987" w:top="1400" w:bottom="1260" w:left="1360" w:right="1020"/>
        </w:sectPr>
      </w:pP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1193"/>
        <w:gridCol w:w="1842"/>
        <w:gridCol w:w="913"/>
        <w:gridCol w:w="517"/>
        <w:gridCol w:w="1646"/>
        <w:gridCol w:w="1658"/>
      </w:tblGrid>
      <w:tr>
        <w:trPr>
          <w:trHeight w:val="205" w:hRule="atLeast"/>
        </w:trPr>
        <w:tc>
          <w:tcPr>
            <w:tcW w:w="750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before="109"/>
              <w:ind w:left="75"/>
              <w:rPr>
                <w:sz w:val="20"/>
              </w:rPr>
            </w:pPr>
            <w:r>
              <w:rPr>
                <w:sz w:val="20"/>
              </w:rPr>
              <w:t>LPP</w:t>
            </w: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NDT</w:t>
            </w:r>
          </w:p>
        </w:tc>
        <w:tc>
          <w:tcPr>
            <w:tcW w:w="1193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ind w:left="279" w:right="460"/>
              <w:rPr>
                <w:sz w:val="20"/>
              </w:rPr>
            </w:pPr>
            <w:r>
              <w:rPr>
                <w:sz w:val="20"/>
              </w:rPr>
              <w:t>IPP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NDT</w:t>
            </w:r>
            <w:r>
              <w:rPr>
                <w:w w:val="99"/>
                <w:sz w:val="20"/>
              </w:rPr>
              <w:t> </w:t>
            </w:r>
            <w:r>
              <w:rPr>
                <w:sz w:val="20"/>
              </w:rPr>
              <w:t>IPP</w:t>
            </w:r>
          </w:p>
          <w:p>
            <w:pPr>
              <w:pStyle w:val="TableParagraph"/>
              <w:spacing w:line="214" w:lineRule="exact" w:before="33"/>
              <w:ind w:left="279"/>
              <w:rPr>
                <w:sz w:val="20"/>
              </w:rPr>
            </w:pPr>
            <w:r>
              <w:rPr>
                <w:sz w:val="20"/>
              </w:rPr>
              <w:t>LPP</w:t>
            </w:r>
          </w:p>
        </w:tc>
        <w:tc>
          <w:tcPr>
            <w:tcW w:w="184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-1.154</w:t>
            </w:r>
          </w:p>
        </w:tc>
        <w:tc>
          <w:tcPr>
            <w:tcW w:w="9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.877</w:t>
            </w:r>
          </w:p>
        </w:tc>
        <w:tc>
          <w:tcPr>
            <w:tcW w:w="5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83" w:right="24"/>
              <w:jc w:val="center"/>
              <w:rPr>
                <w:sz w:val="20"/>
              </w:rPr>
            </w:pPr>
            <w:r>
              <w:rPr>
                <w:sz w:val="20"/>
              </w:rPr>
              <w:t>.190</w:t>
            </w:r>
          </w:p>
        </w:tc>
        <w:tc>
          <w:tcPr>
            <w:tcW w:w="16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-2.886</w:t>
            </w:r>
          </w:p>
        </w:tc>
        <w:tc>
          <w:tcPr>
            <w:tcW w:w="165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6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.579</w:t>
            </w:r>
          </w:p>
        </w:tc>
      </w:tr>
      <w:tr>
        <w:trPr>
          <w:trHeight w:val="185" w:hRule="atLeast"/>
        </w:trPr>
        <w:tc>
          <w:tcPr>
            <w:tcW w:w="75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5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3.051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9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.813</w:t>
            </w:r>
          </w:p>
        </w:tc>
        <w:tc>
          <w:tcPr>
            <w:tcW w:w="5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5" w:lineRule="exact"/>
              <w:ind w:left="83" w:right="24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6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5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1.446</w:t>
            </w:r>
          </w:p>
        </w:tc>
        <w:tc>
          <w:tcPr>
            <w:tcW w:w="165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6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4.657</w:t>
            </w:r>
          </w:p>
        </w:tc>
      </w:tr>
      <w:tr>
        <w:trPr>
          <w:trHeight w:val="205" w:hRule="atLeast"/>
        </w:trPr>
        <w:tc>
          <w:tcPr>
            <w:tcW w:w="75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nil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-4.205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9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.857</w:t>
            </w:r>
          </w:p>
        </w:tc>
        <w:tc>
          <w:tcPr>
            <w:tcW w:w="5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83" w:right="24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6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-5.899</w:t>
            </w:r>
          </w:p>
        </w:tc>
        <w:tc>
          <w:tcPr>
            <w:tcW w:w="165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6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-2.511</w:t>
            </w:r>
          </w:p>
        </w:tc>
      </w:tr>
      <w:tr>
        <w:trPr>
          <w:trHeight w:val="224" w:hRule="atLeast"/>
        </w:trPr>
        <w:tc>
          <w:tcPr>
            <w:tcW w:w="75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tcBorders>
              <w:top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-3.051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91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.813</w:t>
            </w:r>
          </w:p>
        </w:tc>
        <w:tc>
          <w:tcPr>
            <w:tcW w:w="51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83" w:right="24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64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-4.657</w:t>
            </w:r>
          </w:p>
        </w:tc>
        <w:tc>
          <w:tcPr>
            <w:tcW w:w="165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05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-1.446</w:t>
            </w:r>
          </w:p>
        </w:tc>
      </w:tr>
    </w:tbl>
    <w:p>
      <w:pPr>
        <w:spacing w:line="227" w:lineRule="exact" w:before="0"/>
        <w:ind w:left="860" w:right="0" w:firstLine="0"/>
        <w:jc w:val="left"/>
        <w:rPr>
          <w:sz w:val="20"/>
        </w:rPr>
      </w:pPr>
      <w:r>
        <w:rPr>
          <w:sz w:val="20"/>
        </w:rPr>
        <w:t>Based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estimated</w:t>
      </w:r>
      <w:r>
        <w:rPr>
          <w:spacing w:val="1"/>
          <w:sz w:val="20"/>
        </w:rPr>
        <w:t> </w:t>
      </w:r>
      <w:r>
        <w:rPr>
          <w:sz w:val="20"/>
        </w:rPr>
        <w:t>marginal</w:t>
      </w:r>
      <w:r>
        <w:rPr>
          <w:spacing w:val="-1"/>
          <w:sz w:val="20"/>
        </w:rPr>
        <w:t> </w:t>
      </w:r>
      <w:r>
        <w:rPr>
          <w:sz w:val="20"/>
        </w:rPr>
        <w:t>means</w:t>
      </w:r>
    </w:p>
    <w:p>
      <w:pPr>
        <w:spacing w:line="229" w:lineRule="exact" w:before="0"/>
        <w:ind w:left="860" w:right="0" w:firstLine="0"/>
        <w:jc w:val="left"/>
        <w:rPr>
          <w:sz w:val="20"/>
        </w:rPr>
      </w:pPr>
      <w:r>
        <w:rPr>
          <w:sz w:val="20"/>
        </w:rPr>
        <w:t>*.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mean</w:t>
      </w:r>
      <w:r>
        <w:rPr>
          <w:spacing w:val="-3"/>
          <w:sz w:val="20"/>
        </w:rPr>
        <w:t> </w:t>
      </w:r>
      <w:r>
        <w:rPr>
          <w:sz w:val="20"/>
        </w:rPr>
        <w:t>difference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significant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.05</w:t>
      </w:r>
      <w:r>
        <w:rPr>
          <w:spacing w:val="-1"/>
          <w:sz w:val="20"/>
        </w:rPr>
        <w:t> </w:t>
      </w:r>
      <w:r>
        <w:rPr>
          <w:sz w:val="20"/>
        </w:rPr>
        <w:t>level.</w:t>
      </w:r>
    </w:p>
    <w:p>
      <w:pPr>
        <w:pStyle w:val="ListParagraph"/>
        <w:numPr>
          <w:ilvl w:val="0"/>
          <w:numId w:val="32"/>
        </w:numPr>
        <w:tabs>
          <w:tab w:pos="1062" w:val="left" w:leader="none"/>
        </w:tabs>
        <w:spacing w:line="240" w:lineRule="auto" w:before="0" w:after="0"/>
        <w:ind w:left="1061" w:right="0" w:hanging="202"/>
        <w:jc w:val="left"/>
        <w:rPr>
          <w:sz w:val="20"/>
        </w:rPr>
      </w:pPr>
      <w:r>
        <w:rPr>
          <w:sz w:val="20"/>
        </w:rPr>
        <w:t>Adjustment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multiple</w:t>
      </w:r>
      <w:r>
        <w:rPr>
          <w:spacing w:val="-3"/>
          <w:sz w:val="20"/>
        </w:rPr>
        <w:t> </w:t>
      </w:r>
      <w:r>
        <w:rPr>
          <w:sz w:val="20"/>
        </w:rPr>
        <w:t>comparisons:</w:t>
      </w:r>
      <w:r>
        <w:rPr>
          <w:spacing w:val="-5"/>
          <w:sz w:val="20"/>
        </w:rPr>
        <w:t> </w:t>
      </w:r>
      <w:r>
        <w:rPr>
          <w:sz w:val="20"/>
        </w:rPr>
        <w:t>Least</w:t>
      </w:r>
      <w:r>
        <w:rPr>
          <w:spacing w:val="-5"/>
          <w:sz w:val="20"/>
        </w:rPr>
        <w:t> </w:t>
      </w:r>
      <w:r>
        <w:rPr>
          <w:sz w:val="20"/>
        </w:rPr>
        <w:t>Significant</w:t>
      </w:r>
      <w:r>
        <w:rPr>
          <w:spacing w:val="-4"/>
          <w:sz w:val="20"/>
        </w:rPr>
        <w:t> </w:t>
      </w:r>
      <w:r>
        <w:rPr>
          <w:sz w:val="20"/>
        </w:rPr>
        <w:t>Difference</w:t>
      </w:r>
      <w:r>
        <w:rPr>
          <w:spacing w:val="-4"/>
          <w:sz w:val="20"/>
        </w:rPr>
        <w:t> </w:t>
      </w:r>
      <w:r>
        <w:rPr>
          <w:sz w:val="20"/>
        </w:rPr>
        <w:t>(equivalent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adjustments).</w:t>
      </w:r>
    </w:p>
    <w:p>
      <w:pPr>
        <w:pStyle w:val="BodyText"/>
        <w:spacing w:before="7"/>
        <w:rPr>
          <w:sz w:val="12"/>
        </w:rPr>
      </w:pPr>
    </w:p>
    <w:p>
      <w:pPr>
        <w:spacing w:line="228" w:lineRule="exact" w:before="91"/>
        <w:ind w:left="784" w:right="408" w:firstLine="0"/>
        <w:jc w:val="center"/>
        <w:rPr>
          <w:b/>
          <w:sz w:val="20"/>
        </w:rPr>
      </w:pPr>
      <w:r>
        <w:rPr>
          <w:b/>
          <w:sz w:val="20"/>
        </w:rPr>
        <w:t>Univariate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Tests</w:t>
      </w:r>
    </w:p>
    <w:p>
      <w:pPr>
        <w:spacing w:line="228" w:lineRule="exact" w:before="0" w:after="7"/>
        <w:ind w:left="510" w:right="5984" w:firstLine="0"/>
        <w:jc w:val="center"/>
        <w:rPr>
          <w:sz w:val="20"/>
        </w:rPr>
      </w:pPr>
      <w:r>
        <w:rPr>
          <w:sz w:val="20"/>
        </w:rPr>
        <w:t>Dependent</w:t>
      </w:r>
      <w:r>
        <w:rPr>
          <w:spacing w:val="-4"/>
          <w:sz w:val="20"/>
        </w:rPr>
        <w:t> </w:t>
      </w:r>
      <w:r>
        <w:rPr>
          <w:sz w:val="20"/>
        </w:rPr>
        <w:t>Variable:</w:t>
      </w:r>
      <w:r>
        <w:rPr>
          <w:spacing w:val="-2"/>
          <w:sz w:val="20"/>
        </w:rPr>
        <w:t> </w:t>
      </w:r>
      <w:r>
        <w:rPr>
          <w:sz w:val="20"/>
        </w:rPr>
        <w:t>Posttest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1676"/>
        <w:gridCol w:w="595"/>
        <w:gridCol w:w="1433"/>
        <w:gridCol w:w="931"/>
        <w:gridCol w:w="663"/>
        <w:gridCol w:w="1877"/>
      </w:tblGrid>
      <w:tr>
        <w:trPr>
          <w:trHeight w:val="223" w:hRule="atLeast"/>
        </w:trPr>
        <w:tc>
          <w:tcPr>
            <w:tcW w:w="11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202"/>
              <w:rPr>
                <w:sz w:val="20"/>
              </w:rPr>
            </w:pPr>
            <w:r>
              <w:rPr>
                <w:sz w:val="20"/>
              </w:rPr>
              <w:t>Sum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Squares</w:t>
            </w:r>
          </w:p>
        </w:tc>
        <w:tc>
          <w:tcPr>
            <w:tcW w:w="5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222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14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193"/>
              <w:rPr>
                <w:sz w:val="20"/>
              </w:rPr>
            </w:pPr>
            <w:r>
              <w:rPr>
                <w:sz w:val="20"/>
              </w:rPr>
              <w:t>Mean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Square</w:t>
            </w:r>
          </w:p>
        </w:tc>
        <w:tc>
          <w:tcPr>
            <w:tcW w:w="9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6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182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  <w:tc>
          <w:tcPr>
            <w:tcW w:w="187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4" w:lineRule="exact"/>
              <w:ind w:left="170"/>
              <w:rPr>
                <w:sz w:val="20"/>
              </w:rPr>
            </w:pPr>
            <w:r>
              <w:rPr>
                <w:sz w:val="20"/>
              </w:rPr>
              <w:t>Partial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Squared</w:t>
            </w:r>
          </w:p>
        </w:tc>
      </w:tr>
      <w:tr>
        <w:trPr>
          <w:trHeight w:val="454" w:hRule="atLeast"/>
        </w:trPr>
        <w:tc>
          <w:tcPr>
            <w:tcW w:w="1133" w:type="dxa"/>
          </w:tcPr>
          <w:p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Contrast</w:t>
            </w:r>
          </w:p>
          <w:p>
            <w:pPr>
              <w:pStyle w:val="TableParagraph"/>
              <w:spacing w:line="211" w:lineRule="exact"/>
              <w:ind w:left="75"/>
              <w:rPr>
                <w:sz w:val="20"/>
              </w:rPr>
            </w:pPr>
            <w:r>
              <w:rPr>
                <w:sz w:val="20"/>
              </w:rPr>
              <w:t>Error</w:t>
            </w:r>
          </w:p>
        </w:tc>
        <w:tc>
          <w:tcPr>
            <w:tcW w:w="16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949"/>
              <w:rPr>
                <w:sz w:val="20"/>
              </w:rPr>
            </w:pPr>
            <w:r>
              <w:rPr>
                <w:sz w:val="20"/>
              </w:rPr>
              <w:t>485.620</w:t>
            </w:r>
          </w:p>
          <w:p>
            <w:pPr>
              <w:pStyle w:val="TableParagraph"/>
              <w:spacing w:line="211" w:lineRule="exact"/>
              <w:ind w:left="849"/>
              <w:rPr>
                <w:sz w:val="20"/>
              </w:rPr>
            </w:pPr>
            <w:r>
              <w:rPr>
                <w:sz w:val="20"/>
              </w:rPr>
              <w:t>2691.281</w:t>
            </w:r>
          </w:p>
        </w:tc>
        <w:tc>
          <w:tcPr>
            <w:tcW w:w="59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right="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11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3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719"/>
              <w:rPr>
                <w:sz w:val="20"/>
              </w:rPr>
            </w:pPr>
            <w:r>
              <w:rPr>
                <w:sz w:val="20"/>
              </w:rPr>
              <w:t>242.810</w:t>
            </w:r>
          </w:p>
          <w:p>
            <w:pPr>
              <w:pStyle w:val="TableParagraph"/>
              <w:spacing w:line="211" w:lineRule="exact"/>
              <w:ind w:left="820"/>
              <w:rPr>
                <w:sz w:val="20"/>
              </w:rPr>
            </w:pPr>
            <w:r>
              <w:rPr>
                <w:sz w:val="20"/>
              </w:rPr>
              <w:t>17.942</w:t>
            </w:r>
          </w:p>
        </w:tc>
        <w:tc>
          <w:tcPr>
            <w:tcW w:w="93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321"/>
              <w:rPr>
                <w:sz w:val="20"/>
              </w:rPr>
            </w:pPr>
            <w:r>
              <w:rPr>
                <w:sz w:val="20"/>
              </w:rPr>
              <w:t>13.533</w:t>
            </w:r>
          </w:p>
        </w:tc>
        <w:tc>
          <w:tcPr>
            <w:tcW w:w="6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251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87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2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.153</w:t>
            </w:r>
          </w:p>
        </w:tc>
      </w:tr>
    </w:tbl>
    <w:p>
      <w:pPr>
        <w:spacing w:line="240" w:lineRule="auto" w:before="0"/>
        <w:ind w:left="860" w:right="152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</w:t>
      </w:r>
      <w:r>
        <w:rPr>
          <w:spacing w:val="-2"/>
          <w:sz w:val="20"/>
        </w:rPr>
        <w:t> </w:t>
      </w:r>
      <w:r>
        <w:rPr>
          <w:sz w:val="20"/>
        </w:rPr>
        <w:t>tests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effect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Groups.</w:t>
      </w:r>
      <w:r>
        <w:rPr>
          <w:spacing w:val="-1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test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based 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linearly</w:t>
      </w:r>
      <w:r>
        <w:rPr>
          <w:spacing w:val="-6"/>
          <w:sz w:val="20"/>
        </w:rPr>
        <w:t> </w:t>
      </w:r>
      <w:r>
        <w:rPr>
          <w:sz w:val="20"/>
        </w:rPr>
        <w:t>independent</w:t>
      </w:r>
      <w:r>
        <w:rPr>
          <w:spacing w:val="-2"/>
          <w:sz w:val="20"/>
        </w:rPr>
        <w:t> </w:t>
      </w:r>
      <w:r>
        <w:rPr>
          <w:sz w:val="20"/>
        </w:rPr>
        <w:t>pairwise</w:t>
      </w:r>
      <w:r>
        <w:rPr>
          <w:spacing w:val="-1"/>
          <w:sz w:val="20"/>
        </w:rPr>
        <w:t> </w:t>
      </w:r>
      <w:r>
        <w:rPr>
          <w:sz w:val="20"/>
        </w:rPr>
        <w:t>comparisons</w:t>
      </w:r>
      <w:r>
        <w:rPr>
          <w:spacing w:val="-47"/>
          <w:sz w:val="20"/>
        </w:rPr>
        <w:t> </w:t>
      </w:r>
      <w:r>
        <w:rPr>
          <w:sz w:val="20"/>
        </w:rPr>
        <w:t>among</w:t>
      </w:r>
      <w:r>
        <w:rPr>
          <w:spacing w:val="-2"/>
          <w:sz w:val="20"/>
        </w:rPr>
        <w:t> </w:t>
      </w:r>
      <w:r>
        <w:rPr>
          <w:sz w:val="20"/>
        </w:rPr>
        <w:t>the estimated</w:t>
      </w:r>
      <w:r>
        <w:rPr>
          <w:spacing w:val="4"/>
          <w:sz w:val="20"/>
        </w:rPr>
        <w:t> </w:t>
      </w:r>
      <w:r>
        <w:rPr>
          <w:sz w:val="20"/>
        </w:rPr>
        <w:t>marginal</w:t>
      </w:r>
      <w:r>
        <w:rPr>
          <w:spacing w:val="5"/>
          <w:sz w:val="20"/>
        </w:rPr>
        <w:t> </w:t>
      </w:r>
      <w:r>
        <w:rPr>
          <w:sz w:val="20"/>
        </w:rPr>
        <w:t>means.</w:t>
      </w:r>
    </w:p>
    <w:p>
      <w:pPr>
        <w:pStyle w:val="BodyText"/>
        <w:spacing w:before="3"/>
        <w:rPr>
          <w:sz w:val="12"/>
        </w:rPr>
      </w:pPr>
    </w:p>
    <w:p>
      <w:pPr>
        <w:spacing w:before="91"/>
        <w:ind w:left="800" w:right="0" w:firstLine="0"/>
        <w:jc w:val="left"/>
        <w:rPr>
          <w:b/>
          <w:sz w:val="20"/>
        </w:rPr>
      </w:pPr>
      <w:r>
        <w:rPr>
          <w:b/>
          <w:sz w:val="20"/>
        </w:rPr>
        <w:t>Univariate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Analysis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Variance</w:t>
      </w:r>
    </w:p>
    <w:p>
      <w:pPr>
        <w:pStyle w:val="BodyText"/>
        <w:spacing w:before="11"/>
        <w:rPr>
          <w:b/>
          <w:sz w:val="11"/>
        </w:rPr>
      </w:pPr>
    </w:p>
    <w:p>
      <w:pPr>
        <w:spacing w:before="91" w:after="3"/>
        <w:ind w:left="784" w:right="627" w:firstLine="0"/>
        <w:jc w:val="center"/>
        <w:rPr>
          <w:b/>
          <w:sz w:val="20"/>
        </w:rPr>
      </w:pPr>
      <w:r>
        <w:rPr>
          <w:b/>
          <w:sz w:val="20"/>
        </w:rPr>
        <w:t>Notes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5"/>
        <w:gridCol w:w="2976"/>
        <w:gridCol w:w="2785"/>
      </w:tblGrid>
      <w:tr>
        <w:trPr>
          <w:trHeight w:val="318" w:hRule="atLeast"/>
        </w:trPr>
        <w:tc>
          <w:tcPr>
            <w:tcW w:w="2325" w:type="dxa"/>
            <w:vMerge w:val="restart"/>
            <w:tcBorders>
              <w:right w:val="nil"/>
            </w:tcBorders>
          </w:tcPr>
          <w:p>
            <w:pPr>
              <w:pStyle w:val="TableParagraph"/>
              <w:ind w:left="75" w:right="987"/>
              <w:rPr>
                <w:sz w:val="20"/>
              </w:rPr>
            </w:pPr>
            <w:r>
              <w:rPr>
                <w:spacing w:val="-1"/>
                <w:sz w:val="20"/>
              </w:rPr>
              <w:t>Output </w:t>
            </w:r>
            <w:r>
              <w:rPr>
                <w:sz w:val="20"/>
              </w:rPr>
              <w:t>Created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Comments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Input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75"/>
              <w:rPr>
                <w:sz w:val="20"/>
              </w:rPr>
            </w:pPr>
            <w:r>
              <w:rPr>
                <w:sz w:val="20"/>
              </w:rPr>
              <w:t>Missing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Value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Handling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4"/>
              <w:ind w:left="75"/>
              <w:rPr>
                <w:sz w:val="20"/>
              </w:rPr>
            </w:pPr>
            <w:r>
              <w:rPr>
                <w:sz w:val="20"/>
              </w:rPr>
              <w:t>Syntax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75"/>
              <w:rPr>
                <w:sz w:val="20"/>
              </w:rPr>
            </w:pPr>
            <w:r>
              <w:rPr>
                <w:sz w:val="20"/>
              </w:rPr>
              <w:t>Resources</w:t>
            </w:r>
          </w:p>
        </w:tc>
        <w:tc>
          <w:tcPr>
            <w:tcW w:w="297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301"/>
              <w:rPr>
                <w:sz w:val="20"/>
              </w:rPr>
            </w:pPr>
            <w:r>
              <w:rPr>
                <w:sz w:val="20"/>
              </w:rPr>
              <w:t>Data</w:t>
            </w:r>
          </w:p>
          <w:p>
            <w:pPr>
              <w:pStyle w:val="TableParagraph"/>
              <w:spacing w:before="116"/>
              <w:ind w:left="301" w:right="1456"/>
              <w:rPr>
                <w:sz w:val="20"/>
              </w:rPr>
            </w:pPr>
            <w:r>
              <w:rPr>
                <w:spacing w:val="-1"/>
                <w:sz w:val="20"/>
              </w:rPr>
              <w:t>Active </w:t>
            </w:r>
            <w:r>
              <w:rPr>
                <w:sz w:val="20"/>
              </w:rPr>
              <w:t>Dataset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Filter</w:t>
            </w:r>
          </w:p>
          <w:p>
            <w:pPr>
              <w:pStyle w:val="TableParagraph"/>
              <w:spacing w:before="1"/>
              <w:ind w:left="301" w:right="1910"/>
              <w:rPr>
                <w:sz w:val="20"/>
              </w:rPr>
            </w:pPr>
            <w:r>
              <w:rPr>
                <w:sz w:val="20"/>
              </w:rPr>
              <w:t>Weight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Split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File</w:t>
            </w:r>
          </w:p>
          <w:p>
            <w:pPr>
              <w:pStyle w:val="TableParagraph"/>
              <w:ind w:left="301" w:right="393"/>
              <w:rPr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Rows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Working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File</w:t>
            </w:r>
          </w:p>
          <w:p>
            <w:pPr>
              <w:pStyle w:val="TableParagraph"/>
              <w:spacing w:line="597" w:lineRule="auto" w:before="115"/>
              <w:ind w:left="301" w:right="917"/>
              <w:rPr>
                <w:sz w:val="20"/>
              </w:rPr>
            </w:pPr>
            <w:r>
              <w:rPr>
                <w:sz w:val="20"/>
              </w:rPr>
              <w:t>Definition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Missing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Used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atLeast"/>
              <w:ind w:left="301" w:right="1392"/>
              <w:rPr>
                <w:sz w:val="20"/>
              </w:rPr>
            </w:pPr>
            <w:r>
              <w:rPr>
                <w:spacing w:val="-1"/>
                <w:sz w:val="20"/>
              </w:rPr>
              <w:t>Processor </w:t>
            </w:r>
            <w:r>
              <w:rPr>
                <w:sz w:val="20"/>
              </w:rPr>
              <w:t>Time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Elapsed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Time</w:t>
            </w:r>
          </w:p>
        </w:tc>
        <w:tc>
          <w:tcPr>
            <w:tcW w:w="2785" w:type="dxa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16-AUG-2019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03:46:14</w:t>
            </w:r>
          </w:p>
        </w:tc>
      </w:tr>
      <w:tr>
        <w:trPr>
          <w:trHeight w:val="299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87"/>
              <w:ind w:left="75"/>
              <w:rPr>
                <w:sz w:val="20"/>
              </w:rPr>
            </w:pPr>
            <w:r>
              <w:rPr>
                <w:sz w:val="20"/>
              </w:rPr>
              <w:t>E:\PROJECT\My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Data</w:t>
            </w:r>
          </w:p>
        </w:tc>
      </w:tr>
      <w:tr>
        <w:trPr>
          <w:trHeight w:val="185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/>
              <w:rPr>
                <w:sz w:val="20"/>
              </w:rPr>
            </w:pPr>
            <w:r>
              <w:rPr>
                <w:sz w:val="20"/>
              </w:rPr>
              <w:t>AnalysisRE2.sav</w:t>
            </w:r>
          </w:p>
        </w:tc>
      </w:tr>
      <w:tr>
        <w:trPr>
          <w:trHeight w:val="185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/>
              <w:rPr>
                <w:sz w:val="20"/>
              </w:rPr>
            </w:pPr>
            <w:r>
              <w:rPr>
                <w:sz w:val="20"/>
              </w:rPr>
              <w:t>DataSet1</w:t>
            </w:r>
          </w:p>
        </w:tc>
      </w:tr>
      <w:tr>
        <w:trPr>
          <w:trHeight w:val="185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/>
              <w:rPr>
                <w:sz w:val="20"/>
              </w:rPr>
            </w:pPr>
            <w:r>
              <w:rPr>
                <w:sz w:val="20"/>
              </w:rPr>
              <w:t>&lt;none&gt;</w:t>
            </w:r>
          </w:p>
        </w:tc>
      </w:tr>
      <w:tr>
        <w:trPr>
          <w:trHeight w:val="184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5"/>
              <w:rPr>
                <w:sz w:val="20"/>
              </w:rPr>
            </w:pPr>
            <w:r>
              <w:rPr>
                <w:sz w:val="20"/>
              </w:rPr>
              <w:t>&lt;none&gt;</w:t>
            </w:r>
          </w:p>
        </w:tc>
      </w:tr>
      <w:tr>
        <w:trPr>
          <w:trHeight w:val="242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75"/>
              <w:rPr>
                <w:sz w:val="20"/>
              </w:rPr>
            </w:pPr>
            <w:r>
              <w:rPr>
                <w:sz w:val="20"/>
              </w:rPr>
              <w:t>&lt;none&gt;</w:t>
            </w:r>
          </w:p>
        </w:tc>
      </w:tr>
      <w:tr>
        <w:trPr>
          <w:trHeight w:val="300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0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</w:tr>
      <w:tr>
        <w:trPr>
          <w:trHeight w:val="242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30"/>
              <w:ind w:left="75"/>
              <w:rPr>
                <w:sz w:val="20"/>
              </w:rPr>
            </w:pPr>
            <w:r>
              <w:rPr>
                <w:sz w:val="20"/>
              </w:rPr>
              <w:t>User-defined missing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values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</w:t>
            </w:r>
          </w:p>
        </w:tc>
      </w:tr>
      <w:tr>
        <w:trPr>
          <w:trHeight w:val="185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/>
              <w:rPr>
                <w:sz w:val="20"/>
              </w:rPr>
            </w:pPr>
            <w:r>
              <w:rPr>
                <w:sz w:val="20"/>
              </w:rPr>
              <w:t>treated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missing.</w:t>
            </w:r>
          </w:p>
        </w:tc>
      </w:tr>
      <w:tr>
        <w:trPr>
          <w:trHeight w:val="184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5"/>
              <w:rPr>
                <w:sz w:val="20"/>
              </w:rPr>
            </w:pPr>
            <w:r>
              <w:rPr>
                <w:sz w:val="20"/>
              </w:rPr>
              <w:t>Statistics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based 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cases</w:t>
            </w:r>
          </w:p>
        </w:tc>
      </w:tr>
      <w:tr>
        <w:trPr>
          <w:trHeight w:val="184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5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valid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variables</w:t>
            </w:r>
          </w:p>
        </w:tc>
      </w:tr>
      <w:tr>
        <w:trPr>
          <w:trHeight w:val="185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model.</w:t>
            </w:r>
          </w:p>
        </w:tc>
      </w:tr>
      <w:tr>
        <w:trPr>
          <w:trHeight w:val="185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/>
              <w:rPr>
                <w:sz w:val="20"/>
              </w:rPr>
            </w:pPr>
            <w:r>
              <w:rPr>
                <w:sz w:val="20"/>
              </w:rPr>
              <w:t>UNIANOVA</w:t>
            </w:r>
          </w:p>
        </w:tc>
      </w:tr>
      <w:tr>
        <w:trPr>
          <w:trHeight w:val="185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/>
              <w:rPr>
                <w:sz w:val="20"/>
              </w:rPr>
            </w:pPr>
            <w:r>
              <w:rPr>
                <w:sz w:val="20"/>
              </w:rPr>
              <w:t>Total_Negative_reverse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BY</w:t>
            </w:r>
          </w:p>
        </w:tc>
      </w:tr>
      <w:tr>
        <w:trPr>
          <w:trHeight w:val="185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/>
              <w:rPr>
                <w:sz w:val="20"/>
              </w:rPr>
            </w:pPr>
            <w:r>
              <w:rPr>
                <w:sz w:val="20"/>
              </w:rPr>
              <w:t>Group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Pretest</w:t>
            </w:r>
          </w:p>
        </w:tc>
      </w:tr>
      <w:tr>
        <w:trPr>
          <w:trHeight w:val="184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175"/>
              <w:rPr>
                <w:sz w:val="20"/>
              </w:rPr>
            </w:pPr>
            <w:r>
              <w:rPr>
                <w:sz w:val="20"/>
              </w:rPr>
              <w:t>/METHOD=SSTYPE(3)</w:t>
            </w:r>
          </w:p>
        </w:tc>
      </w:tr>
      <w:tr>
        <w:trPr>
          <w:trHeight w:val="299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2" w:lineRule="exact"/>
              <w:ind w:left="175"/>
              <w:rPr>
                <w:sz w:val="20"/>
              </w:rPr>
            </w:pPr>
            <w:r>
              <w:rPr>
                <w:sz w:val="20"/>
              </w:rPr>
              <w:t>/INTERCEPT=INCLUDE</w:t>
            </w:r>
          </w:p>
        </w:tc>
      </w:tr>
      <w:tr>
        <w:trPr>
          <w:trHeight w:val="300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88"/>
              <w:ind w:left="75"/>
              <w:rPr>
                <w:sz w:val="20"/>
              </w:rPr>
            </w:pPr>
            <w:r>
              <w:rPr>
                <w:sz w:val="20"/>
              </w:rPr>
              <w:t>/EMMEANS=TABLES(Group)</w:t>
            </w:r>
          </w:p>
        </w:tc>
      </w:tr>
      <w:tr>
        <w:trPr>
          <w:trHeight w:val="185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/>
              <w:rPr>
                <w:sz w:val="20"/>
              </w:rPr>
            </w:pPr>
            <w:r>
              <w:rPr>
                <w:sz w:val="20"/>
              </w:rPr>
              <w:t>WITH(Pretest=MEAN)</w:t>
            </w:r>
          </w:p>
        </w:tc>
      </w:tr>
      <w:tr>
        <w:trPr>
          <w:trHeight w:val="184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75"/>
              <w:rPr>
                <w:sz w:val="20"/>
              </w:rPr>
            </w:pPr>
            <w:r>
              <w:rPr>
                <w:sz w:val="20"/>
              </w:rPr>
              <w:t>COMPARE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ADJ(LSD)</w:t>
            </w:r>
          </w:p>
        </w:tc>
      </w:tr>
      <w:tr>
        <w:trPr>
          <w:trHeight w:val="184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4" w:lineRule="exact"/>
              <w:ind w:left="175"/>
              <w:rPr>
                <w:sz w:val="20"/>
              </w:rPr>
            </w:pPr>
            <w:r>
              <w:rPr>
                <w:sz w:val="20"/>
              </w:rPr>
              <w:t>/PRINT=ETASQ</w:t>
            </w:r>
          </w:p>
        </w:tc>
      </w:tr>
      <w:tr>
        <w:trPr>
          <w:trHeight w:val="185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/>
              <w:rPr>
                <w:sz w:val="20"/>
              </w:rPr>
            </w:pPr>
            <w:r>
              <w:rPr>
                <w:sz w:val="20"/>
              </w:rPr>
              <w:t>HOMOGENEITY</w:t>
            </w:r>
          </w:p>
        </w:tc>
      </w:tr>
      <w:tr>
        <w:trPr>
          <w:trHeight w:val="185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75"/>
              <w:rPr>
                <w:sz w:val="20"/>
              </w:rPr>
            </w:pPr>
            <w:r>
              <w:rPr>
                <w:sz w:val="20"/>
              </w:rPr>
              <w:t>DESCRIPTIVE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PARAMETER</w:t>
            </w:r>
          </w:p>
        </w:tc>
      </w:tr>
      <w:tr>
        <w:trPr>
          <w:trHeight w:val="185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175"/>
              <w:rPr>
                <w:sz w:val="20"/>
              </w:rPr>
            </w:pPr>
            <w:r>
              <w:rPr>
                <w:sz w:val="20"/>
              </w:rPr>
              <w:t>/CRITERIA=ALPHA(.05)</w:t>
            </w:r>
          </w:p>
        </w:tc>
      </w:tr>
      <w:tr>
        <w:trPr>
          <w:trHeight w:val="185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175"/>
              <w:rPr>
                <w:sz w:val="20"/>
              </w:rPr>
            </w:pPr>
            <w:r>
              <w:rPr>
                <w:sz w:val="20"/>
              </w:rPr>
              <w:t>/DESIGN=Pretest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Group.</w:t>
            </w:r>
          </w:p>
        </w:tc>
      </w:tr>
      <w:tr>
        <w:trPr>
          <w:trHeight w:val="204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5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00:00:00.06</w:t>
            </w:r>
          </w:p>
        </w:tc>
      </w:tr>
      <w:tr>
        <w:trPr>
          <w:trHeight w:val="228" w:hRule="atLeast"/>
        </w:trPr>
        <w:tc>
          <w:tcPr>
            <w:tcW w:w="23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tcBorders>
              <w:top w:val="nil"/>
            </w:tcBorders>
          </w:tcPr>
          <w:p>
            <w:pPr>
              <w:pStyle w:val="TableParagraph"/>
              <w:spacing w:line="209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00:00:00.17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before="0"/>
        <w:ind w:left="800" w:right="0" w:firstLine="0"/>
        <w:jc w:val="left"/>
        <w:rPr>
          <w:sz w:val="20"/>
        </w:rPr>
      </w:pPr>
      <w:r>
        <w:rPr>
          <w:sz w:val="20"/>
        </w:rPr>
        <w:t>[DataSet1]</w:t>
      </w:r>
      <w:r>
        <w:rPr>
          <w:spacing w:val="-4"/>
          <w:sz w:val="20"/>
        </w:rPr>
        <w:t> </w:t>
      </w:r>
      <w:r>
        <w:rPr>
          <w:sz w:val="20"/>
        </w:rPr>
        <w:t>E:\PROJECT\My</w:t>
      </w:r>
      <w:r>
        <w:rPr>
          <w:spacing w:val="-3"/>
          <w:sz w:val="20"/>
        </w:rPr>
        <w:t> </w:t>
      </w:r>
      <w:r>
        <w:rPr>
          <w:sz w:val="20"/>
        </w:rPr>
        <w:t>Data</w:t>
      </w:r>
      <w:r>
        <w:rPr>
          <w:spacing w:val="-3"/>
          <w:sz w:val="20"/>
        </w:rPr>
        <w:t> </w:t>
      </w:r>
      <w:r>
        <w:rPr>
          <w:sz w:val="20"/>
        </w:rPr>
        <w:t>AnalysisRE2.sav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87" w:top="1400" w:bottom="1260" w:left="1360" w:right="1020"/>
        </w:sectPr>
      </w:pPr>
    </w:p>
    <w:p>
      <w:pPr>
        <w:spacing w:before="80" w:after="2"/>
        <w:ind w:left="1875" w:right="0" w:firstLine="0"/>
        <w:jc w:val="left"/>
        <w:rPr>
          <w:b/>
          <w:sz w:val="20"/>
        </w:rPr>
      </w:pPr>
      <w:r>
        <w:rPr>
          <w:b/>
          <w:sz w:val="20"/>
        </w:rPr>
        <w:t>Between-Subjects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Factors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"/>
        <w:gridCol w:w="954"/>
        <w:gridCol w:w="1413"/>
        <w:gridCol w:w="1123"/>
      </w:tblGrid>
      <w:tr>
        <w:trPr>
          <w:trHeight w:val="223" w:hRule="atLeast"/>
        </w:trPr>
        <w:tc>
          <w:tcPr>
            <w:tcW w:w="1819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1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218"/>
              <w:rPr>
                <w:sz w:val="20"/>
              </w:rPr>
            </w:pPr>
            <w:r>
              <w:rPr>
                <w:sz w:val="20"/>
              </w:rPr>
              <w:t>Value Label</w:t>
            </w:r>
          </w:p>
        </w:tc>
        <w:tc>
          <w:tcPr>
            <w:tcW w:w="11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4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</w:tr>
      <w:tr>
        <w:trPr>
          <w:trHeight w:val="246" w:hRule="atLeast"/>
        </w:trPr>
        <w:tc>
          <w:tcPr>
            <w:tcW w:w="865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4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22" w:lineRule="exact"/>
              <w:ind w:left="217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1413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sz w:val="20"/>
              </w:rPr>
              <w:t>IPP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22" w:lineRule="exact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70" w:hRule="atLeast"/>
        </w:trPr>
        <w:tc>
          <w:tcPr>
            <w:tcW w:w="86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5"/>
              <w:ind w:left="75"/>
              <w:rPr>
                <w:sz w:val="20"/>
              </w:rPr>
            </w:pPr>
            <w:r>
              <w:rPr>
                <w:sz w:val="20"/>
              </w:rPr>
              <w:t>Groups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15"/>
              <w:ind w:left="217"/>
              <w:rPr>
                <w:sz w:val="20"/>
              </w:rPr>
            </w:pPr>
            <w:r>
              <w:rPr>
                <w:sz w:val="20"/>
              </w:rPr>
              <w:t>2.00</w:t>
            </w:r>
          </w:p>
        </w:tc>
        <w:tc>
          <w:tcPr>
            <w:tcW w:w="1413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"/>
              <w:ind w:left="79"/>
              <w:rPr>
                <w:sz w:val="20"/>
              </w:rPr>
            </w:pPr>
            <w:r>
              <w:rPr>
                <w:sz w:val="20"/>
              </w:rPr>
              <w:t>LPP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5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49" w:hRule="atLeast"/>
        </w:trPr>
        <w:tc>
          <w:tcPr>
            <w:tcW w:w="86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4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14" w:lineRule="exact" w:before="16"/>
              <w:ind w:left="217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1413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14" w:lineRule="exact" w:before="16"/>
              <w:ind w:left="79"/>
              <w:rPr>
                <w:sz w:val="20"/>
              </w:rPr>
            </w:pPr>
            <w:r>
              <w:rPr>
                <w:sz w:val="20"/>
              </w:rPr>
              <w:t>NDT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14" w:lineRule="exact" w:before="16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spacing w:line="228" w:lineRule="exact" w:before="0"/>
        <w:ind w:left="2325" w:right="0" w:firstLine="0"/>
        <w:jc w:val="left"/>
        <w:rPr>
          <w:b/>
          <w:sz w:val="20"/>
        </w:rPr>
      </w:pPr>
      <w:r>
        <w:rPr>
          <w:b/>
          <w:sz w:val="20"/>
        </w:rPr>
        <w:t>Descriptive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Statistics</w:t>
      </w:r>
    </w:p>
    <w:p>
      <w:pPr>
        <w:spacing w:line="228" w:lineRule="exact" w:before="0" w:after="8"/>
        <w:ind w:left="784" w:right="4961" w:firstLine="0"/>
        <w:jc w:val="center"/>
        <w:rPr>
          <w:sz w:val="20"/>
        </w:rPr>
      </w:pPr>
      <w:r>
        <w:rPr>
          <w:sz w:val="20"/>
        </w:rPr>
        <w:t>Dependent</w:t>
      </w:r>
      <w:r>
        <w:rPr>
          <w:spacing w:val="-5"/>
          <w:sz w:val="20"/>
        </w:rPr>
        <w:t> </w:t>
      </w:r>
      <w:r>
        <w:rPr>
          <w:sz w:val="20"/>
        </w:rPr>
        <w:t>Variable:</w:t>
      </w:r>
      <w:r>
        <w:rPr>
          <w:spacing w:val="-3"/>
          <w:sz w:val="20"/>
        </w:rPr>
        <w:t> </w:t>
      </w:r>
      <w:r>
        <w:rPr>
          <w:sz w:val="20"/>
        </w:rPr>
        <w:t>Total_Negative_reverse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24"/>
        <w:gridCol w:w="1582"/>
        <w:gridCol w:w="1124"/>
      </w:tblGrid>
      <w:tr>
        <w:trPr>
          <w:trHeight w:val="223" w:hRule="atLeast"/>
        </w:trPr>
        <w:tc>
          <w:tcPr>
            <w:tcW w:w="1006" w:type="dxa"/>
          </w:tcPr>
          <w:p>
            <w:pPr>
              <w:pStyle w:val="TableParagraph"/>
              <w:spacing w:line="204" w:lineRule="exact"/>
              <w:ind w:left="75"/>
              <w:rPr>
                <w:sz w:val="20"/>
              </w:rPr>
            </w:pPr>
            <w:r>
              <w:rPr>
                <w:sz w:val="20"/>
              </w:rPr>
              <w:t>Groups</w:t>
            </w: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332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15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222"/>
              <w:rPr>
                <w:sz w:val="20"/>
              </w:rPr>
            </w:pPr>
            <w:r>
              <w:rPr>
                <w:sz w:val="20"/>
              </w:rPr>
              <w:t>Std.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Deviation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4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</w:tr>
      <w:tr>
        <w:trPr>
          <w:trHeight w:val="227" w:hRule="atLeast"/>
        </w:trPr>
        <w:tc>
          <w:tcPr>
            <w:tcW w:w="1006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75"/>
              <w:rPr>
                <w:sz w:val="20"/>
              </w:rPr>
            </w:pPr>
            <w:r>
              <w:rPr>
                <w:sz w:val="20"/>
              </w:rPr>
              <w:t>IPP</w:t>
            </w:r>
          </w:p>
        </w:tc>
        <w:tc>
          <w:tcPr>
            <w:tcW w:w="1124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59.7727</w:t>
            </w:r>
          </w:p>
        </w:tc>
        <w:tc>
          <w:tcPr>
            <w:tcW w:w="158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4.09687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7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30" w:hRule="atLeast"/>
        </w:trPr>
        <w:tc>
          <w:tcPr>
            <w:tcW w:w="10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LPP</w:t>
            </w:r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53.6296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3.93962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1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29" w:hRule="atLeast"/>
        </w:trPr>
        <w:tc>
          <w:tcPr>
            <w:tcW w:w="10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NDT</w:t>
            </w:r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38.8393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4.26733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1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231" w:hRule="atLeast"/>
        </w:trPr>
        <w:tc>
          <w:tcPr>
            <w:tcW w:w="1006" w:type="dxa"/>
            <w:tcBorders>
              <w:top w:val="nil"/>
            </w:tcBorders>
          </w:tcPr>
          <w:p>
            <w:pPr>
              <w:pStyle w:val="TableParagraph"/>
              <w:spacing w:line="211" w:lineRule="exact"/>
              <w:ind w:left="7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12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11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50.0065</w:t>
            </w:r>
          </w:p>
        </w:tc>
        <w:tc>
          <w:tcPr>
            <w:tcW w:w="158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1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9.71321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11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7"/>
        </w:rPr>
      </w:pPr>
    </w:p>
    <w:p>
      <w:pPr>
        <w:spacing w:line="227" w:lineRule="exact" w:before="0"/>
        <w:ind w:left="1138" w:right="0" w:firstLine="0"/>
        <w:jc w:val="left"/>
        <w:rPr>
          <w:b/>
          <w:sz w:val="20"/>
        </w:rPr>
      </w:pPr>
      <w:r>
        <w:rPr>
          <w:b/>
          <w:sz w:val="20"/>
        </w:rPr>
        <w:t>Levene's Test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Equality 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Error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Variances</w:t>
      </w:r>
      <w:r>
        <w:rPr>
          <w:b/>
          <w:sz w:val="20"/>
          <w:vertAlign w:val="superscript"/>
        </w:rPr>
        <w:t>a</w:t>
      </w:r>
    </w:p>
    <w:p>
      <w:pPr>
        <w:spacing w:line="227" w:lineRule="exact" w:before="0" w:after="8"/>
        <w:ind w:left="784" w:right="4961" w:firstLine="0"/>
        <w:jc w:val="center"/>
        <w:rPr>
          <w:sz w:val="20"/>
        </w:rPr>
      </w:pPr>
      <w:r>
        <w:rPr>
          <w:sz w:val="20"/>
        </w:rPr>
        <w:t>Dependent</w:t>
      </w:r>
      <w:r>
        <w:rPr>
          <w:spacing w:val="-5"/>
          <w:sz w:val="20"/>
        </w:rPr>
        <w:t> </w:t>
      </w:r>
      <w:r>
        <w:rPr>
          <w:sz w:val="20"/>
        </w:rPr>
        <w:t>Variable:</w:t>
      </w:r>
      <w:r>
        <w:rPr>
          <w:spacing w:val="-3"/>
          <w:sz w:val="20"/>
        </w:rPr>
        <w:t> </w:t>
      </w:r>
      <w:r>
        <w:rPr>
          <w:sz w:val="20"/>
        </w:rPr>
        <w:t>Total_Negative_reverse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5"/>
        <w:gridCol w:w="1143"/>
        <w:gridCol w:w="1145"/>
        <w:gridCol w:w="1148"/>
      </w:tblGrid>
      <w:tr>
        <w:trPr>
          <w:trHeight w:val="226" w:hRule="atLeast"/>
        </w:trPr>
        <w:tc>
          <w:tcPr>
            <w:tcW w:w="114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1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425" w:right="391"/>
              <w:jc w:val="center"/>
              <w:rPr>
                <w:sz w:val="20"/>
              </w:rPr>
            </w:pPr>
            <w:r>
              <w:rPr>
                <w:sz w:val="20"/>
              </w:rPr>
              <w:t>df1</w:t>
            </w:r>
          </w:p>
        </w:tc>
        <w:tc>
          <w:tcPr>
            <w:tcW w:w="11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left="427" w:right="391"/>
              <w:jc w:val="center"/>
              <w:rPr>
                <w:sz w:val="20"/>
              </w:rPr>
            </w:pPr>
            <w:r>
              <w:rPr>
                <w:sz w:val="20"/>
              </w:rPr>
              <w:t>df2</w:t>
            </w:r>
          </w:p>
        </w:tc>
        <w:tc>
          <w:tcPr>
            <w:tcW w:w="114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6" w:lineRule="exact"/>
              <w:ind w:left="397" w:right="360"/>
              <w:jc w:val="center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</w:tr>
      <w:tr>
        <w:trPr>
          <w:trHeight w:val="223" w:hRule="atLeast"/>
        </w:trPr>
        <w:tc>
          <w:tcPr>
            <w:tcW w:w="114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719"/>
              <w:rPr>
                <w:sz w:val="20"/>
              </w:rPr>
            </w:pPr>
            <w:r>
              <w:rPr>
                <w:sz w:val="20"/>
              </w:rPr>
              <w:t>.324</w:t>
            </w:r>
          </w:p>
        </w:tc>
        <w:tc>
          <w:tcPr>
            <w:tcW w:w="11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right="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14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4" w:lineRule="exact"/>
              <w:ind w:left="726"/>
              <w:rPr>
                <w:sz w:val="20"/>
              </w:rPr>
            </w:pPr>
            <w:r>
              <w:rPr>
                <w:sz w:val="20"/>
              </w:rPr>
              <w:t>.724</w:t>
            </w:r>
          </w:p>
        </w:tc>
      </w:tr>
    </w:tbl>
    <w:p>
      <w:pPr>
        <w:spacing w:before="0"/>
        <w:ind w:left="860" w:right="4365" w:firstLine="0"/>
        <w:jc w:val="left"/>
        <w:rPr>
          <w:sz w:val="20"/>
        </w:rPr>
      </w:pPr>
      <w:r>
        <w:rPr>
          <w:sz w:val="20"/>
        </w:rPr>
        <w:t>Tests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null hypothesis</w:t>
      </w:r>
      <w:r>
        <w:rPr>
          <w:spacing w:val="-3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error</w:t>
      </w:r>
      <w:r>
        <w:rPr>
          <w:spacing w:val="-2"/>
          <w:sz w:val="20"/>
        </w:rPr>
        <w:t> </w:t>
      </w:r>
      <w:r>
        <w:rPr>
          <w:sz w:val="20"/>
        </w:rPr>
        <w:t>variance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7"/>
          <w:sz w:val="20"/>
        </w:rPr>
        <w:t> </w:t>
      </w:r>
      <w:r>
        <w:rPr>
          <w:sz w:val="20"/>
        </w:rPr>
        <w:t>dependent</w:t>
      </w:r>
      <w:r>
        <w:rPr>
          <w:spacing w:val="-2"/>
          <w:sz w:val="20"/>
        </w:rPr>
        <w:t> </w:t>
      </w:r>
      <w:r>
        <w:rPr>
          <w:sz w:val="20"/>
        </w:rPr>
        <w:t>variable is</w:t>
      </w:r>
      <w:r>
        <w:rPr>
          <w:spacing w:val="-2"/>
          <w:sz w:val="20"/>
        </w:rPr>
        <w:t> </w:t>
      </w:r>
      <w:r>
        <w:rPr>
          <w:sz w:val="20"/>
        </w:rPr>
        <w:t>equal across</w:t>
      </w:r>
      <w:r>
        <w:rPr>
          <w:spacing w:val="-2"/>
          <w:sz w:val="20"/>
        </w:rPr>
        <w:t> </w:t>
      </w:r>
      <w:r>
        <w:rPr>
          <w:sz w:val="20"/>
        </w:rPr>
        <w:t>groups.</w:t>
      </w:r>
    </w:p>
    <w:p>
      <w:pPr>
        <w:spacing w:line="228" w:lineRule="exact" w:before="0"/>
        <w:ind w:left="860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Design:</w:t>
      </w:r>
      <w:r>
        <w:rPr>
          <w:spacing w:val="-3"/>
          <w:sz w:val="20"/>
        </w:rPr>
        <w:t> </w:t>
      </w:r>
      <w:r>
        <w:rPr>
          <w:sz w:val="20"/>
        </w:rPr>
        <w:t>Intercept</w:t>
      </w:r>
      <w:r>
        <w:rPr>
          <w:spacing w:val="-3"/>
          <w:sz w:val="20"/>
        </w:rPr>
        <w:t> </w:t>
      </w:r>
      <w:r>
        <w:rPr>
          <w:sz w:val="20"/>
        </w:rPr>
        <w:t>+</w:t>
      </w:r>
      <w:r>
        <w:rPr>
          <w:spacing w:val="-2"/>
          <w:sz w:val="20"/>
        </w:rPr>
        <w:t> </w:t>
      </w:r>
      <w:r>
        <w:rPr>
          <w:sz w:val="20"/>
        </w:rPr>
        <w:t>Pretest</w:t>
      </w:r>
      <w:r>
        <w:rPr>
          <w:spacing w:val="2"/>
          <w:sz w:val="20"/>
        </w:rPr>
        <w:t> </w:t>
      </w:r>
      <w:r>
        <w:rPr>
          <w:sz w:val="20"/>
        </w:rPr>
        <w:t>+</w:t>
      </w:r>
      <w:r>
        <w:rPr>
          <w:spacing w:val="-2"/>
          <w:sz w:val="20"/>
        </w:rPr>
        <w:t> </w:t>
      </w:r>
      <w:r>
        <w:rPr>
          <w:sz w:val="20"/>
        </w:rPr>
        <w:t>Group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spacing w:line="228" w:lineRule="exact" w:before="0"/>
        <w:ind w:left="784" w:right="449" w:firstLine="0"/>
        <w:jc w:val="center"/>
        <w:rPr>
          <w:b/>
          <w:sz w:val="20"/>
        </w:rPr>
      </w:pPr>
      <w:r>
        <w:rPr>
          <w:b/>
          <w:sz w:val="20"/>
        </w:rPr>
        <w:t>Tests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Between-Subjects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Effects</w:t>
      </w:r>
    </w:p>
    <w:p>
      <w:pPr>
        <w:spacing w:line="228" w:lineRule="exact" w:before="0" w:after="8"/>
        <w:ind w:left="784" w:right="4961" w:firstLine="0"/>
        <w:jc w:val="center"/>
        <w:rPr>
          <w:sz w:val="20"/>
        </w:rPr>
      </w:pPr>
      <w:r>
        <w:rPr>
          <w:sz w:val="20"/>
        </w:rPr>
        <w:t>Dependent</w:t>
      </w:r>
      <w:r>
        <w:rPr>
          <w:spacing w:val="-5"/>
          <w:sz w:val="20"/>
        </w:rPr>
        <w:t> </w:t>
      </w:r>
      <w:r>
        <w:rPr>
          <w:sz w:val="20"/>
        </w:rPr>
        <w:t>Variable:</w:t>
      </w:r>
      <w:r>
        <w:rPr>
          <w:spacing w:val="-3"/>
          <w:sz w:val="20"/>
        </w:rPr>
        <w:t> </w:t>
      </w:r>
      <w:r>
        <w:rPr>
          <w:sz w:val="20"/>
        </w:rPr>
        <w:t>Total_Negative_reverse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2126"/>
        <w:gridCol w:w="442"/>
        <w:gridCol w:w="1200"/>
        <w:gridCol w:w="790"/>
        <w:gridCol w:w="492"/>
        <w:gridCol w:w="1692"/>
      </w:tblGrid>
      <w:tr>
        <w:trPr>
          <w:trHeight w:val="223" w:hRule="atLeast"/>
        </w:trPr>
        <w:tc>
          <w:tcPr>
            <w:tcW w:w="1522" w:type="dxa"/>
          </w:tcPr>
          <w:p>
            <w:pPr>
              <w:pStyle w:val="TableParagraph"/>
              <w:spacing w:line="204" w:lineRule="exact"/>
              <w:ind w:left="75"/>
              <w:rPr>
                <w:sz w:val="20"/>
              </w:rPr>
            </w:pPr>
            <w:r>
              <w:rPr>
                <w:sz w:val="20"/>
              </w:rPr>
              <w:t>Source</w:t>
            </w:r>
          </w:p>
        </w:tc>
        <w:tc>
          <w:tcPr>
            <w:tcW w:w="212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right="42"/>
              <w:jc w:val="right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III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Squares</w:t>
            </w:r>
          </w:p>
        </w:tc>
        <w:tc>
          <w:tcPr>
            <w:tcW w:w="44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149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Mean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Square</w:t>
            </w:r>
          </w:p>
        </w:tc>
        <w:tc>
          <w:tcPr>
            <w:tcW w:w="79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9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4" w:lineRule="exact"/>
              <w:ind w:left="59" w:right="20"/>
              <w:jc w:val="center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  <w:tc>
          <w:tcPr>
            <w:tcW w:w="169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4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Partial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Squared</w:t>
            </w:r>
          </w:p>
        </w:tc>
      </w:tr>
      <w:tr>
        <w:trPr>
          <w:trHeight w:val="227" w:hRule="atLeast"/>
        </w:trPr>
        <w:tc>
          <w:tcPr>
            <w:tcW w:w="1522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75"/>
              <w:rPr>
                <w:sz w:val="20"/>
              </w:rPr>
            </w:pPr>
            <w:r>
              <w:rPr>
                <w:sz w:val="20"/>
              </w:rPr>
              <w:t>Corrected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Model</w:t>
            </w:r>
          </w:p>
        </w:tc>
        <w:tc>
          <w:tcPr>
            <w:tcW w:w="212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11890.056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44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0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3963.352</w:t>
            </w:r>
          </w:p>
        </w:tc>
        <w:tc>
          <w:tcPr>
            <w:tcW w:w="79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233.602</w:t>
            </w:r>
          </w:p>
        </w:tc>
        <w:tc>
          <w:tcPr>
            <w:tcW w:w="4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left="62" w:right="20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69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7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.824</w:t>
            </w:r>
          </w:p>
        </w:tc>
      </w:tr>
      <w:tr>
        <w:trPr>
          <w:trHeight w:val="229" w:hRule="atLeast"/>
        </w:trPr>
        <w:tc>
          <w:tcPr>
            <w:tcW w:w="1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Intercept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15949.956</w:t>
            </w:r>
          </w:p>
        </w:tc>
        <w:tc>
          <w:tcPr>
            <w:tcW w:w="4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15949.956</w:t>
            </w:r>
          </w:p>
        </w:tc>
        <w:tc>
          <w:tcPr>
            <w:tcW w:w="7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940.099</w:t>
            </w:r>
          </w:p>
        </w:tc>
        <w:tc>
          <w:tcPr>
            <w:tcW w:w="4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left="62" w:right="20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6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9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.862</w:t>
            </w:r>
          </w:p>
        </w:tc>
      </w:tr>
      <w:tr>
        <w:trPr>
          <w:trHeight w:val="229" w:hRule="atLeast"/>
        </w:trPr>
        <w:tc>
          <w:tcPr>
            <w:tcW w:w="1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Pretest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.936</w:t>
            </w:r>
          </w:p>
        </w:tc>
        <w:tc>
          <w:tcPr>
            <w:tcW w:w="4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.936</w:t>
            </w:r>
          </w:p>
        </w:tc>
        <w:tc>
          <w:tcPr>
            <w:tcW w:w="7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.055</w:t>
            </w:r>
          </w:p>
        </w:tc>
        <w:tc>
          <w:tcPr>
            <w:tcW w:w="4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left="62" w:right="20"/>
              <w:jc w:val="center"/>
              <w:rPr>
                <w:sz w:val="20"/>
              </w:rPr>
            </w:pPr>
            <w:r>
              <w:rPr>
                <w:sz w:val="20"/>
              </w:rPr>
              <w:t>.815</w:t>
            </w:r>
          </w:p>
        </w:tc>
        <w:tc>
          <w:tcPr>
            <w:tcW w:w="16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9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</w:tr>
      <w:tr>
        <w:trPr>
          <w:trHeight w:val="230" w:hRule="atLeast"/>
        </w:trPr>
        <w:tc>
          <w:tcPr>
            <w:tcW w:w="1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Group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11847.160</w:t>
            </w:r>
          </w:p>
        </w:tc>
        <w:tc>
          <w:tcPr>
            <w:tcW w:w="4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5923.580</w:t>
            </w:r>
          </w:p>
        </w:tc>
        <w:tc>
          <w:tcPr>
            <w:tcW w:w="7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349.139</w:t>
            </w:r>
          </w:p>
        </w:tc>
        <w:tc>
          <w:tcPr>
            <w:tcW w:w="4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62" w:right="20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6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10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.823</w:t>
            </w:r>
          </w:p>
        </w:tc>
      </w:tr>
      <w:tr>
        <w:trPr>
          <w:trHeight w:val="230" w:hRule="atLeast"/>
        </w:trPr>
        <w:tc>
          <w:tcPr>
            <w:tcW w:w="1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Error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2544.937</w:t>
            </w:r>
          </w:p>
        </w:tc>
        <w:tc>
          <w:tcPr>
            <w:tcW w:w="4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8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16.966</w:t>
            </w:r>
          </w:p>
        </w:tc>
        <w:tc>
          <w:tcPr>
            <w:tcW w:w="7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399535.000</w:t>
            </w:r>
          </w:p>
        </w:tc>
        <w:tc>
          <w:tcPr>
            <w:tcW w:w="44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82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1522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Corrected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Total</w:t>
            </w:r>
          </w:p>
        </w:tc>
        <w:tc>
          <w:tcPr>
            <w:tcW w:w="212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14434.994</w:t>
            </w:r>
          </w:p>
        </w:tc>
        <w:tc>
          <w:tcPr>
            <w:tcW w:w="44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82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20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before="0"/>
        <w:ind w:left="860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R</w:t>
      </w:r>
      <w:r>
        <w:rPr>
          <w:spacing w:val="-2"/>
          <w:sz w:val="20"/>
        </w:rPr>
        <w:t> </w:t>
      </w:r>
      <w:r>
        <w:rPr>
          <w:sz w:val="20"/>
        </w:rPr>
        <w:t>Squared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.824</w:t>
      </w:r>
      <w:r>
        <w:rPr>
          <w:spacing w:val="-2"/>
          <w:sz w:val="20"/>
        </w:rPr>
        <w:t> </w:t>
      </w:r>
      <w:r>
        <w:rPr>
          <w:sz w:val="20"/>
        </w:rPr>
        <w:t>(Adjusted</w:t>
      </w:r>
      <w:r>
        <w:rPr>
          <w:spacing w:val="-1"/>
          <w:sz w:val="20"/>
        </w:rPr>
        <w:t> </w:t>
      </w:r>
      <w:r>
        <w:rPr>
          <w:sz w:val="20"/>
        </w:rPr>
        <w:t>R</w:t>
      </w:r>
      <w:r>
        <w:rPr>
          <w:spacing w:val="-2"/>
          <w:sz w:val="20"/>
        </w:rPr>
        <w:t> </w:t>
      </w:r>
      <w:r>
        <w:rPr>
          <w:sz w:val="20"/>
        </w:rPr>
        <w:t>Squared =</w:t>
      </w:r>
      <w:r>
        <w:rPr>
          <w:spacing w:val="-2"/>
          <w:sz w:val="20"/>
        </w:rPr>
        <w:t> </w:t>
      </w:r>
      <w:r>
        <w:rPr>
          <w:sz w:val="20"/>
        </w:rPr>
        <w:t>.820)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line="228" w:lineRule="exact" w:before="1"/>
        <w:ind w:left="784" w:right="472" w:firstLine="0"/>
        <w:jc w:val="center"/>
        <w:rPr>
          <w:b/>
          <w:sz w:val="20"/>
        </w:rPr>
      </w:pPr>
      <w:r>
        <w:rPr>
          <w:b/>
          <w:sz w:val="20"/>
        </w:rPr>
        <w:t>Parameter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Estimates</w:t>
      </w:r>
    </w:p>
    <w:p>
      <w:pPr>
        <w:spacing w:line="228" w:lineRule="exact" w:before="0" w:after="5"/>
        <w:ind w:left="784" w:right="4961" w:firstLine="0"/>
        <w:jc w:val="center"/>
        <w:rPr>
          <w:sz w:val="20"/>
        </w:rPr>
      </w:pPr>
      <w:r>
        <w:rPr>
          <w:sz w:val="20"/>
        </w:rPr>
        <w:t>Dependent</w:t>
      </w:r>
      <w:r>
        <w:rPr>
          <w:spacing w:val="-5"/>
          <w:sz w:val="20"/>
        </w:rPr>
        <w:t> </w:t>
      </w:r>
      <w:r>
        <w:rPr>
          <w:sz w:val="20"/>
        </w:rPr>
        <w:t>Variable:</w:t>
      </w:r>
      <w:r>
        <w:rPr>
          <w:spacing w:val="-3"/>
          <w:sz w:val="20"/>
        </w:rPr>
        <w:t> </w:t>
      </w:r>
      <w:r>
        <w:rPr>
          <w:sz w:val="20"/>
        </w:rPr>
        <w:t>Total_Negative_reverse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7"/>
        <w:gridCol w:w="701"/>
        <w:gridCol w:w="928"/>
        <w:gridCol w:w="690"/>
        <w:gridCol w:w="489"/>
        <w:gridCol w:w="1245"/>
        <w:gridCol w:w="1224"/>
        <w:gridCol w:w="1694"/>
      </w:tblGrid>
      <w:tr>
        <w:trPr>
          <w:trHeight w:val="216" w:hRule="atLeast"/>
        </w:trPr>
        <w:tc>
          <w:tcPr>
            <w:tcW w:w="1267" w:type="dxa"/>
            <w:vMerge w:val="restart"/>
          </w:tcPr>
          <w:p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Parameter</w:t>
            </w:r>
          </w:p>
        </w:tc>
        <w:tc>
          <w:tcPr>
            <w:tcW w:w="701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92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sz w:val="20"/>
              </w:rPr>
              <w:t>Std.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Error</w:t>
            </w:r>
          </w:p>
        </w:tc>
        <w:tc>
          <w:tcPr>
            <w:tcW w:w="69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t</w:t>
            </w:r>
          </w:p>
        </w:tc>
        <w:tc>
          <w:tcPr>
            <w:tcW w:w="4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98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  <w:tc>
          <w:tcPr>
            <w:tcW w:w="246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7" w:lineRule="exact"/>
              <w:ind w:left="240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Confidence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Interval</w:t>
            </w:r>
          </w:p>
        </w:tc>
        <w:tc>
          <w:tcPr>
            <w:tcW w:w="1694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222" w:lineRule="exact"/>
              <w:ind w:left="83"/>
              <w:rPr>
                <w:sz w:val="20"/>
              </w:rPr>
            </w:pPr>
            <w:r>
              <w:rPr>
                <w:sz w:val="20"/>
              </w:rPr>
              <w:t>Partial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Squared</w:t>
            </w:r>
          </w:p>
        </w:tc>
      </w:tr>
      <w:tr>
        <w:trPr>
          <w:trHeight w:val="233" w:hRule="atLeast"/>
        </w:trPr>
        <w:tc>
          <w:tcPr>
            <w:tcW w:w="12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Bound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3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Upper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Bound</w:t>
            </w:r>
          </w:p>
        </w:tc>
        <w:tc>
          <w:tcPr>
            <w:tcW w:w="1694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atLeast"/>
        </w:trPr>
        <w:tc>
          <w:tcPr>
            <w:tcW w:w="1267" w:type="dxa"/>
            <w:tcBorders>
              <w:bottom w:val="nil"/>
            </w:tcBorders>
          </w:tcPr>
          <w:p>
            <w:pPr>
              <w:pStyle w:val="TableParagraph"/>
              <w:spacing w:line="207" w:lineRule="exact"/>
              <w:ind w:left="75"/>
              <w:rPr>
                <w:sz w:val="20"/>
              </w:rPr>
            </w:pPr>
            <w:r>
              <w:rPr>
                <w:sz w:val="20"/>
              </w:rPr>
              <w:t>Intercept</w:t>
            </w:r>
          </w:p>
        </w:tc>
        <w:tc>
          <w:tcPr>
            <w:tcW w:w="70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38.464</w:t>
            </w:r>
          </w:p>
        </w:tc>
        <w:tc>
          <w:tcPr>
            <w:tcW w:w="92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1.692</w:t>
            </w:r>
          </w:p>
        </w:tc>
        <w:tc>
          <w:tcPr>
            <w:tcW w:w="69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22.735</w:t>
            </w:r>
          </w:p>
        </w:tc>
        <w:tc>
          <w:tcPr>
            <w:tcW w:w="48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left="61" w:right="17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24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35.121</w:t>
            </w:r>
          </w:p>
        </w:tc>
        <w:tc>
          <w:tcPr>
            <w:tcW w:w="12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7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41.806</w:t>
            </w:r>
          </w:p>
        </w:tc>
        <w:tc>
          <w:tcPr>
            <w:tcW w:w="169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7" w:lineRule="exact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.775</w:t>
            </w:r>
          </w:p>
        </w:tc>
      </w:tr>
      <w:tr>
        <w:trPr>
          <w:trHeight w:val="230" w:hRule="atLeast"/>
        </w:trPr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Pretest</w:t>
            </w:r>
          </w:p>
        </w:tc>
        <w:tc>
          <w:tcPr>
            <w:tcW w:w="70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.027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.115</w:t>
            </w:r>
          </w:p>
        </w:tc>
        <w:tc>
          <w:tcPr>
            <w:tcW w:w="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.235</w:t>
            </w:r>
          </w:p>
        </w:tc>
        <w:tc>
          <w:tcPr>
            <w:tcW w:w="4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61" w:right="17"/>
              <w:jc w:val="center"/>
              <w:rPr>
                <w:sz w:val="20"/>
              </w:rPr>
            </w:pPr>
            <w:r>
              <w:rPr>
                <w:sz w:val="20"/>
              </w:rPr>
              <w:t>.815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-.200</w:t>
            </w:r>
          </w:p>
        </w:tc>
        <w:tc>
          <w:tcPr>
            <w:tcW w:w="1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.255</w:t>
            </w:r>
          </w:p>
        </w:tc>
        <w:tc>
          <w:tcPr>
            <w:tcW w:w="169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10" w:lineRule="exact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</w:tr>
      <w:tr>
        <w:trPr>
          <w:trHeight w:val="229" w:hRule="atLeast"/>
        </w:trPr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[Group=1.00]</w:t>
            </w:r>
          </w:p>
        </w:tc>
        <w:tc>
          <w:tcPr>
            <w:tcW w:w="70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20.915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.833</w:t>
            </w:r>
          </w:p>
        </w:tc>
        <w:tc>
          <w:tcPr>
            <w:tcW w:w="6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25.095</w:t>
            </w:r>
          </w:p>
        </w:tc>
        <w:tc>
          <w:tcPr>
            <w:tcW w:w="48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left="61" w:right="17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19.268</w:t>
            </w:r>
          </w:p>
        </w:tc>
        <w:tc>
          <w:tcPr>
            <w:tcW w:w="12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22.562</w:t>
            </w:r>
          </w:p>
        </w:tc>
        <w:tc>
          <w:tcPr>
            <w:tcW w:w="1694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9" w:lineRule="exact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.808</w:t>
            </w:r>
          </w:p>
        </w:tc>
      </w:tr>
      <w:tr>
        <w:trPr>
          <w:trHeight w:val="458" w:hRule="atLeast"/>
        </w:trPr>
        <w:tc>
          <w:tcPr>
            <w:tcW w:w="1267" w:type="dxa"/>
            <w:tcBorders>
              <w:top w:val="nil"/>
            </w:tcBorders>
          </w:tcPr>
          <w:p>
            <w:pPr>
              <w:pStyle w:val="TableParagraph"/>
              <w:spacing w:line="224" w:lineRule="exact"/>
              <w:ind w:left="75"/>
              <w:rPr>
                <w:sz w:val="20"/>
              </w:rPr>
            </w:pPr>
            <w:r>
              <w:rPr>
                <w:sz w:val="20"/>
              </w:rPr>
              <w:t>[Group=2.00]</w:t>
            </w:r>
          </w:p>
          <w:p>
            <w:pPr>
              <w:pStyle w:val="TableParagraph"/>
              <w:spacing w:line="214" w:lineRule="exact"/>
              <w:ind w:left="75"/>
              <w:rPr>
                <w:sz w:val="20"/>
              </w:rPr>
            </w:pPr>
            <w:r>
              <w:rPr>
                <w:sz w:val="20"/>
              </w:rPr>
              <w:t>[Group=3.00]</w:t>
            </w:r>
          </w:p>
        </w:tc>
        <w:tc>
          <w:tcPr>
            <w:tcW w:w="70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12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14.802</w:t>
            </w:r>
          </w:p>
          <w:p>
            <w:pPr>
              <w:pStyle w:val="TableParagraph"/>
              <w:spacing w:line="139" w:lineRule="auto" w:before="28"/>
              <w:ind w:right="37"/>
              <w:jc w:val="right"/>
              <w:rPr>
                <w:sz w:val="13"/>
              </w:rPr>
            </w:pPr>
            <w:r>
              <w:rPr>
                <w:position w:val="-8"/>
                <w:sz w:val="20"/>
              </w:rPr>
              <w:t>0</w:t>
            </w:r>
            <w:r>
              <w:rPr>
                <w:sz w:val="13"/>
              </w:rPr>
              <w:t>a</w:t>
            </w:r>
          </w:p>
        </w:tc>
        <w:tc>
          <w:tcPr>
            <w:tcW w:w="92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.787</w:t>
            </w:r>
          </w:p>
          <w:p>
            <w:pPr>
              <w:pStyle w:val="TableParagraph"/>
              <w:spacing w:line="214" w:lineRule="exact"/>
              <w:ind w:right="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69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18.802</w:t>
            </w:r>
          </w:p>
          <w:p>
            <w:pPr>
              <w:pStyle w:val="TableParagraph"/>
              <w:spacing w:line="214" w:lineRule="exact"/>
              <w:ind w:right="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48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.000</w:t>
            </w:r>
          </w:p>
          <w:p>
            <w:pPr>
              <w:pStyle w:val="TableParagraph"/>
              <w:spacing w:line="214" w:lineRule="exact"/>
              <w:ind w:right="3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24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13.247</w:t>
            </w:r>
          </w:p>
          <w:p>
            <w:pPr>
              <w:pStyle w:val="TableParagraph"/>
              <w:spacing w:line="214" w:lineRule="exact"/>
              <w:ind w:right="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2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16.358</w:t>
            </w:r>
          </w:p>
          <w:p>
            <w:pPr>
              <w:pStyle w:val="TableParagraph"/>
              <w:spacing w:line="214" w:lineRule="exact"/>
              <w:ind w:right="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69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24" w:lineRule="exact"/>
              <w:ind w:right="32"/>
              <w:jc w:val="right"/>
              <w:rPr>
                <w:sz w:val="20"/>
              </w:rPr>
            </w:pPr>
            <w:r>
              <w:rPr>
                <w:sz w:val="20"/>
              </w:rPr>
              <w:t>.702</w:t>
            </w:r>
          </w:p>
          <w:p>
            <w:pPr>
              <w:pStyle w:val="TableParagraph"/>
              <w:spacing w:line="214" w:lineRule="exact"/>
              <w:ind w:right="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</w:tr>
    </w:tbl>
    <w:p>
      <w:pPr>
        <w:spacing w:before="0"/>
        <w:ind w:left="860" w:right="0" w:firstLine="0"/>
        <w:jc w:val="left"/>
        <w:rPr>
          <w:sz w:val="20"/>
        </w:rPr>
      </w:pPr>
      <w:r>
        <w:rPr>
          <w:sz w:val="20"/>
        </w:rPr>
        <w:t>a.</w:t>
      </w:r>
      <w:r>
        <w:rPr>
          <w:spacing w:val="-1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parameter</w:t>
      </w:r>
      <w:r>
        <w:rPr>
          <w:spacing w:val="-1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set</w:t>
      </w:r>
      <w:r>
        <w:rPr>
          <w:spacing w:val="-3"/>
          <w:sz w:val="20"/>
        </w:rPr>
        <w:t> </w:t>
      </w:r>
      <w:r>
        <w:rPr>
          <w:sz w:val="20"/>
        </w:rPr>
        <w:t>to zero</w:t>
      </w:r>
      <w:r>
        <w:rPr>
          <w:spacing w:val="-1"/>
          <w:sz w:val="20"/>
        </w:rPr>
        <w:t> </w:t>
      </w:r>
      <w:r>
        <w:rPr>
          <w:sz w:val="20"/>
        </w:rPr>
        <w:t>because</w:t>
      </w:r>
      <w:r>
        <w:rPr>
          <w:spacing w:val="-1"/>
          <w:sz w:val="20"/>
        </w:rPr>
        <w:t> </w:t>
      </w:r>
      <w:r>
        <w:rPr>
          <w:sz w:val="20"/>
        </w:rPr>
        <w:t>it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redundant.</w:t>
      </w:r>
    </w:p>
    <w:p>
      <w:pPr>
        <w:pStyle w:val="BodyText"/>
        <w:rPr>
          <w:sz w:val="12"/>
        </w:rPr>
      </w:pPr>
    </w:p>
    <w:p>
      <w:pPr>
        <w:spacing w:line="480" w:lineRule="auto" w:before="91"/>
        <w:ind w:left="800" w:right="6376" w:firstLine="0"/>
        <w:jc w:val="left"/>
        <w:rPr>
          <w:b/>
          <w:sz w:val="20"/>
        </w:rPr>
      </w:pPr>
      <w:r>
        <w:rPr>
          <w:b/>
          <w:sz w:val="20"/>
        </w:rPr>
        <w:t>Estimated Marginal Means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Groups</w:t>
      </w:r>
    </w:p>
    <w:p>
      <w:pPr>
        <w:spacing w:line="228" w:lineRule="exact" w:before="2"/>
        <w:ind w:left="0" w:right="5111" w:firstLine="0"/>
        <w:jc w:val="right"/>
        <w:rPr>
          <w:b/>
          <w:sz w:val="20"/>
        </w:rPr>
      </w:pPr>
      <w:r>
        <w:rPr>
          <w:b/>
          <w:sz w:val="20"/>
        </w:rPr>
        <w:t>Estimates</w:t>
      </w:r>
    </w:p>
    <w:p>
      <w:pPr>
        <w:spacing w:line="228" w:lineRule="exact" w:before="0" w:after="5"/>
        <w:ind w:left="0" w:right="5037" w:firstLine="0"/>
        <w:jc w:val="right"/>
        <w:rPr>
          <w:sz w:val="20"/>
        </w:rPr>
      </w:pPr>
      <w:r>
        <w:rPr>
          <w:sz w:val="20"/>
        </w:rPr>
        <w:t>Dependent</w:t>
      </w:r>
      <w:r>
        <w:rPr>
          <w:spacing w:val="-5"/>
          <w:sz w:val="20"/>
        </w:rPr>
        <w:t> </w:t>
      </w:r>
      <w:r>
        <w:rPr>
          <w:sz w:val="20"/>
        </w:rPr>
        <w:t>Variable:</w:t>
      </w:r>
      <w:r>
        <w:rPr>
          <w:spacing w:val="-3"/>
          <w:sz w:val="20"/>
        </w:rPr>
        <w:t> </w:t>
      </w:r>
      <w:r>
        <w:rPr>
          <w:sz w:val="20"/>
        </w:rPr>
        <w:t>Total_Negative_reverse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24"/>
        <w:gridCol w:w="1174"/>
        <w:gridCol w:w="1549"/>
        <w:gridCol w:w="1549"/>
      </w:tblGrid>
      <w:tr>
        <w:trPr>
          <w:trHeight w:val="229" w:hRule="atLeast"/>
        </w:trPr>
        <w:tc>
          <w:tcPr>
            <w:tcW w:w="100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Groups</w:t>
            </w:r>
          </w:p>
        </w:tc>
        <w:tc>
          <w:tcPr>
            <w:tcW w:w="1124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334"/>
              <w:rPr>
                <w:sz w:val="20"/>
              </w:rPr>
            </w:pPr>
            <w:r>
              <w:rPr>
                <w:sz w:val="20"/>
              </w:rPr>
              <w:t>Mean</w:t>
            </w:r>
          </w:p>
        </w:tc>
        <w:tc>
          <w:tcPr>
            <w:tcW w:w="117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Std.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Error</w:t>
            </w:r>
          </w:p>
        </w:tc>
        <w:tc>
          <w:tcPr>
            <w:tcW w:w="309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left="551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Confidence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Interval</w:t>
            </w:r>
          </w:p>
        </w:tc>
      </w:tr>
      <w:tr>
        <w:trPr>
          <w:trHeight w:val="248" w:hRule="atLeast"/>
        </w:trPr>
        <w:tc>
          <w:tcPr>
            <w:tcW w:w="10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4" w:lineRule="exact" w:before="14"/>
              <w:ind w:left="228"/>
              <w:rPr>
                <w:sz w:val="20"/>
              </w:rPr>
            </w:pPr>
            <w:r>
              <w:rPr>
                <w:sz w:val="20"/>
              </w:rPr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Bound</w:t>
            </w:r>
          </w:p>
        </w:tc>
        <w:tc>
          <w:tcPr>
            <w:tcW w:w="1549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4" w:lineRule="exact" w:before="14"/>
              <w:ind w:left="233"/>
              <w:rPr>
                <w:sz w:val="20"/>
              </w:rPr>
            </w:pPr>
            <w:r>
              <w:rPr>
                <w:sz w:val="20"/>
              </w:rPr>
              <w:t>Upper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Bound</w:t>
            </w:r>
          </w:p>
        </w:tc>
      </w:tr>
    </w:tbl>
    <w:p>
      <w:pPr>
        <w:spacing w:after="0" w:line="214" w:lineRule="exact"/>
        <w:rPr>
          <w:sz w:val="20"/>
        </w:rPr>
        <w:sectPr>
          <w:pgSz w:w="11910" w:h="16840"/>
          <w:pgMar w:header="0" w:footer="987" w:top="1340" w:bottom="1260" w:left="1360" w:right="1020"/>
        </w:sectPr>
      </w:pP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6"/>
        <w:gridCol w:w="1124"/>
        <w:gridCol w:w="1174"/>
        <w:gridCol w:w="1549"/>
        <w:gridCol w:w="1549"/>
      </w:tblGrid>
      <w:tr>
        <w:trPr>
          <w:trHeight w:val="226" w:hRule="atLeast"/>
        </w:trPr>
        <w:tc>
          <w:tcPr>
            <w:tcW w:w="1006" w:type="dxa"/>
            <w:tcBorders>
              <w:bottom w:val="nil"/>
            </w:tcBorders>
          </w:tcPr>
          <w:p>
            <w:pPr>
              <w:pStyle w:val="TableParagraph"/>
              <w:spacing w:line="206" w:lineRule="exact"/>
              <w:ind w:left="75"/>
              <w:rPr>
                <w:sz w:val="20"/>
              </w:rPr>
            </w:pPr>
            <w:r>
              <w:rPr>
                <w:sz w:val="20"/>
              </w:rPr>
              <w:t>IPP</w:t>
            </w:r>
          </w:p>
        </w:tc>
        <w:tc>
          <w:tcPr>
            <w:tcW w:w="1124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59.755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17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.625</w:t>
            </w:r>
          </w:p>
        </w:tc>
        <w:tc>
          <w:tcPr>
            <w:tcW w:w="154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6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58.520</w:t>
            </w:r>
          </w:p>
        </w:tc>
        <w:tc>
          <w:tcPr>
            <w:tcW w:w="154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6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60.991</w:t>
            </w:r>
          </w:p>
        </w:tc>
      </w:tr>
      <w:tr>
        <w:trPr>
          <w:trHeight w:val="229" w:hRule="atLeast"/>
        </w:trPr>
        <w:tc>
          <w:tcPr>
            <w:tcW w:w="10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75"/>
              <w:rPr>
                <w:sz w:val="20"/>
              </w:rPr>
            </w:pPr>
            <w:r>
              <w:rPr>
                <w:sz w:val="20"/>
              </w:rPr>
              <w:t>LPP</w:t>
            </w:r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53.643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.563</w:t>
            </w:r>
          </w:p>
        </w:tc>
        <w:tc>
          <w:tcPr>
            <w:tcW w:w="15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9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52.530</w:t>
            </w:r>
          </w:p>
        </w:tc>
        <w:tc>
          <w:tcPr>
            <w:tcW w:w="154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9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54.756</w:t>
            </w:r>
          </w:p>
        </w:tc>
      </w:tr>
      <w:tr>
        <w:trPr>
          <w:trHeight w:val="229" w:hRule="atLeast"/>
        </w:trPr>
        <w:tc>
          <w:tcPr>
            <w:tcW w:w="1006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sz w:val="20"/>
              </w:rPr>
              <w:t>NDT</w:t>
            </w:r>
          </w:p>
        </w:tc>
        <w:tc>
          <w:tcPr>
            <w:tcW w:w="112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38.840</w:t>
            </w:r>
            <w:r>
              <w:rPr>
                <w:sz w:val="20"/>
                <w:vertAlign w:val="superscript"/>
              </w:rPr>
              <w:t>a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.550</w:t>
            </w:r>
          </w:p>
        </w:tc>
        <w:tc>
          <w:tcPr>
            <w:tcW w:w="154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37.753</w:t>
            </w:r>
          </w:p>
        </w:tc>
        <w:tc>
          <w:tcPr>
            <w:tcW w:w="154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10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39.928</w:t>
            </w:r>
          </w:p>
        </w:tc>
      </w:tr>
    </w:tbl>
    <w:p>
      <w:pPr>
        <w:pStyle w:val="ListParagraph"/>
        <w:numPr>
          <w:ilvl w:val="0"/>
          <w:numId w:val="33"/>
        </w:numPr>
        <w:tabs>
          <w:tab w:pos="1050" w:val="left" w:leader="none"/>
        </w:tabs>
        <w:spacing w:line="240" w:lineRule="auto" w:before="0" w:after="0"/>
        <w:ind w:left="860" w:right="2691" w:firstLine="0"/>
        <w:jc w:val="left"/>
        <w:rPr>
          <w:sz w:val="20"/>
        </w:rPr>
      </w:pPr>
      <w:r>
        <w:rPr>
          <w:sz w:val="20"/>
        </w:rPr>
        <w:t>Covariates appearing in the model are evaluated at the following values:</w:t>
      </w:r>
      <w:r>
        <w:rPr>
          <w:spacing w:val="-47"/>
          <w:sz w:val="20"/>
        </w:rPr>
        <w:t> </w:t>
      </w:r>
      <w:r>
        <w:rPr>
          <w:sz w:val="20"/>
        </w:rPr>
        <w:t>Pretest</w:t>
      </w:r>
      <w:r>
        <w:rPr>
          <w:spacing w:val="-2"/>
          <w:sz w:val="20"/>
        </w:rPr>
        <w:t> </w:t>
      </w:r>
      <w:r>
        <w:rPr>
          <w:sz w:val="20"/>
        </w:rPr>
        <w:t>= 13.9286.</w:t>
      </w:r>
    </w:p>
    <w:p>
      <w:pPr>
        <w:pStyle w:val="BodyText"/>
        <w:rPr>
          <w:sz w:val="12"/>
        </w:rPr>
      </w:pPr>
    </w:p>
    <w:p>
      <w:pPr>
        <w:spacing w:line="228" w:lineRule="exact" w:before="91"/>
        <w:ind w:left="784" w:right="406" w:firstLine="0"/>
        <w:jc w:val="center"/>
        <w:rPr>
          <w:b/>
          <w:sz w:val="20"/>
        </w:rPr>
      </w:pPr>
      <w:r>
        <w:rPr>
          <w:b/>
          <w:sz w:val="20"/>
        </w:rPr>
        <w:t>Pairwise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Comparisons</w:t>
      </w:r>
    </w:p>
    <w:p>
      <w:pPr>
        <w:spacing w:line="228" w:lineRule="exact" w:before="0" w:after="6"/>
        <w:ind w:left="860" w:right="0" w:firstLine="0"/>
        <w:jc w:val="left"/>
        <w:rPr>
          <w:sz w:val="20"/>
        </w:rPr>
      </w:pPr>
      <w:r>
        <w:rPr>
          <w:sz w:val="20"/>
        </w:rPr>
        <w:t>Dependent</w:t>
      </w:r>
      <w:r>
        <w:rPr>
          <w:spacing w:val="-5"/>
          <w:sz w:val="20"/>
        </w:rPr>
        <w:t> </w:t>
      </w:r>
      <w:r>
        <w:rPr>
          <w:sz w:val="20"/>
        </w:rPr>
        <w:t>Variable:</w:t>
      </w:r>
      <w:r>
        <w:rPr>
          <w:spacing w:val="-3"/>
          <w:sz w:val="20"/>
        </w:rPr>
        <w:t> </w:t>
      </w:r>
      <w:r>
        <w:rPr>
          <w:sz w:val="20"/>
        </w:rPr>
        <w:t>Total_Negative_reverse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1805"/>
        <w:gridCol w:w="888"/>
        <w:gridCol w:w="523"/>
        <w:gridCol w:w="1596"/>
        <w:gridCol w:w="1581"/>
      </w:tblGrid>
      <w:tr>
        <w:trPr>
          <w:trHeight w:val="444" w:hRule="atLeast"/>
        </w:trPr>
        <w:tc>
          <w:tcPr>
            <w:tcW w:w="1913" w:type="dxa"/>
            <w:vMerge w:val="restart"/>
          </w:tcPr>
          <w:p>
            <w:pPr>
              <w:pStyle w:val="TableParagraph"/>
              <w:tabs>
                <w:tab w:pos="1009" w:val="left" w:leader="none"/>
              </w:tabs>
              <w:spacing w:line="221" w:lineRule="exact"/>
              <w:ind w:left="75"/>
              <w:rPr>
                <w:sz w:val="20"/>
              </w:rPr>
            </w:pPr>
            <w:r>
              <w:rPr>
                <w:sz w:val="20"/>
              </w:rPr>
              <w:t>(I)</w:t>
              <w:tab/>
              <w:t>(J)</w:t>
            </w:r>
          </w:p>
          <w:p>
            <w:pPr>
              <w:pStyle w:val="TableParagraph"/>
              <w:tabs>
                <w:tab w:pos="1009" w:val="left" w:leader="none"/>
              </w:tabs>
              <w:spacing w:line="229" w:lineRule="exact"/>
              <w:ind w:left="75"/>
              <w:rPr>
                <w:sz w:val="20"/>
              </w:rPr>
            </w:pPr>
            <w:r>
              <w:rPr>
                <w:sz w:val="20"/>
              </w:rPr>
              <w:t>Groups</w:t>
              <w:tab/>
              <w:t>Groups</w:t>
            </w:r>
          </w:p>
        </w:tc>
        <w:tc>
          <w:tcPr>
            <w:tcW w:w="1805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237" w:lineRule="auto"/>
              <w:ind w:left="832" w:right="45" w:hanging="735"/>
              <w:rPr>
                <w:sz w:val="20"/>
              </w:rPr>
            </w:pPr>
            <w:r>
              <w:rPr>
                <w:sz w:val="20"/>
              </w:rPr>
              <w:t>Mean Difference (I-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J)</w:t>
            </w:r>
          </w:p>
        </w:tc>
        <w:tc>
          <w:tcPr>
            <w:tcW w:w="88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7" w:lineRule="auto"/>
              <w:ind w:left="242" w:right="184" w:firstLine="52"/>
              <w:rPr>
                <w:sz w:val="20"/>
              </w:rPr>
            </w:pPr>
            <w:r>
              <w:rPr>
                <w:sz w:val="20"/>
              </w:rPr>
              <w:t>Std.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Error</w:t>
            </w:r>
          </w:p>
        </w:tc>
        <w:tc>
          <w:tcPr>
            <w:tcW w:w="52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sz w:val="20"/>
              </w:rPr>
              <w:t>Sig.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317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1" w:lineRule="exact"/>
              <w:ind w:left="433" w:right="399"/>
              <w:jc w:val="center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Confidence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Interval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</w:p>
          <w:p>
            <w:pPr>
              <w:pStyle w:val="TableParagraph"/>
              <w:spacing w:line="203" w:lineRule="exact"/>
              <w:ind w:left="433" w:right="396"/>
              <w:jc w:val="center"/>
              <w:rPr>
                <w:sz w:val="20"/>
              </w:rPr>
            </w:pPr>
            <w:r>
              <w:rPr>
                <w:sz w:val="20"/>
              </w:rPr>
              <w:t>Difference</w:t>
            </w:r>
            <w:r>
              <w:rPr>
                <w:sz w:val="20"/>
                <w:vertAlign w:val="superscript"/>
              </w:rPr>
              <w:t>b</w:t>
            </w:r>
          </w:p>
        </w:tc>
      </w:tr>
      <w:tr>
        <w:trPr>
          <w:trHeight w:val="235" w:hRule="atLeast"/>
        </w:trPr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4" w:lineRule="exact" w:before="2"/>
              <w:ind w:left="254"/>
              <w:rPr>
                <w:sz w:val="20"/>
              </w:rPr>
            </w:pPr>
            <w:r>
              <w:rPr>
                <w:sz w:val="20"/>
              </w:rPr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Bound</w:t>
            </w:r>
          </w:p>
        </w:tc>
        <w:tc>
          <w:tcPr>
            <w:tcW w:w="158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4" w:lineRule="exact" w:before="2"/>
              <w:ind w:left="255"/>
              <w:rPr>
                <w:sz w:val="20"/>
              </w:rPr>
            </w:pPr>
            <w:r>
              <w:rPr>
                <w:sz w:val="20"/>
              </w:rPr>
              <w:t>Upper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Bound</w:t>
            </w:r>
          </w:p>
        </w:tc>
      </w:tr>
      <w:tr>
        <w:trPr>
          <w:trHeight w:val="225" w:hRule="atLeast"/>
        </w:trPr>
        <w:tc>
          <w:tcPr>
            <w:tcW w:w="1913" w:type="dxa"/>
            <w:vMerge w:val="restart"/>
          </w:tcPr>
          <w:p>
            <w:pPr>
              <w:pStyle w:val="TableParagraph"/>
              <w:tabs>
                <w:tab w:pos="1009" w:val="left" w:leader="none"/>
              </w:tabs>
              <w:spacing w:line="175" w:lineRule="auto" w:before="2"/>
              <w:ind w:left="75"/>
              <w:rPr>
                <w:sz w:val="20"/>
              </w:rPr>
            </w:pPr>
            <w:r>
              <w:rPr>
                <w:position w:val="-13"/>
                <w:sz w:val="20"/>
              </w:rPr>
              <w:t>IPP</w:t>
              <w:tab/>
            </w:r>
            <w:r>
              <w:rPr>
                <w:sz w:val="20"/>
              </w:rPr>
              <w:t>LPP</w:t>
            </w:r>
          </w:p>
          <w:p>
            <w:pPr>
              <w:pStyle w:val="TableParagraph"/>
              <w:spacing w:line="181" w:lineRule="exact"/>
              <w:ind w:left="1009"/>
              <w:rPr>
                <w:sz w:val="20"/>
              </w:rPr>
            </w:pPr>
            <w:r>
              <w:rPr>
                <w:sz w:val="20"/>
              </w:rPr>
              <w:t>NDT</w:t>
            </w:r>
          </w:p>
          <w:p>
            <w:pPr>
              <w:pStyle w:val="TableParagraph"/>
              <w:tabs>
                <w:tab w:pos="1009" w:val="left" w:leader="none"/>
              </w:tabs>
              <w:spacing w:line="158" w:lineRule="auto" w:before="24"/>
              <w:ind w:left="1009" w:right="446" w:hanging="934"/>
              <w:rPr>
                <w:sz w:val="20"/>
              </w:rPr>
            </w:pPr>
            <w:r>
              <w:rPr>
                <w:position w:val="-11"/>
                <w:sz w:val="20"/>
              </w:rPr>
              <w:t>LPP</w:t>
              <w:tab/>
            </w:r>
            <w:r>
              <w:rPr>
                <w:sz w:val="20"/>
              </w:rPr>
              <w:t>IPP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NDT</w:t>
            </w:r>
          </w:p>
          <w:p>
            <w:pPr>
              <w:pStyle w:val="TableParagraph"/>
              <w:tabs>
                <w:tab w:pos="1009" w:val="left" w:leader="none"/>
              </w:tabs>
              <w:spacing w:line="175" w:lineRule="auto" w:before="25"/>
              <w:ind w:left="75"/>
              <w:rPr>
                <w:sz w:val="20"/>
              </w:rPr>
            </w:pPr>
            <w:r>
              <w:rPr>
                <w:position w:val="-13"/>
                <w:sz w:val="20"/>
              </w:rPr>
              <w:t>NDT</w:t>
              <w:tab/>
            </w:r>
            <w:r>
              <w:rPr>
                <w:sz w:val="20"/>
              </w:rPr>
              <w:t>IPP</w:t>
            </w:r>
          </w:p>
          <w:p>
            <w:pPr>
              <w:pStyle w:val="TableParagraph"/>
              <w:spacing w:line="165" w:lineRule="exact"/>
              <w:ind w:left="1009"/>
              <w:rPr>
                <w:sz w:val="20"/>
              </w:rPr>
            </w:pPr>
            <w:r>
              <w:rPr>
                <w:sz w:val="20"/>
              </w:rPr>
              <w:t>LPP</w:t>
            </w:r>
          </w:p>
        </w:tc>
        <w:tc>
          <w:tcPr>
            <w:tcW w:w="1805" w:type="dxa"/>
            <w:tcBorders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6.113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88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.846</w:t>
            </w:r>
          </w:p>
        </w:tc>
        <w:tc>
          <w:tcPr>
            <w:tcW w:w="5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91" w:right="22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59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4.440</w:t>
            </w:r>
          </w:p>
        </w:tc>
        <w:tc>
          <w:tcPr>
            <w:tcW w:w="158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05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7.785</w:t>
            </w:r>
          </w:p>
        </w:tc>
      </w:tr>
      <w:tr>
        <w:trPr>
          <w:trHeight w:val="203" w:hRule="atLeast"/>
        </w:trPr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single" w:sz="18" w:space="0" w:color="FFFFFF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20.915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.833</w:t>
            </w:r>
          </w:p>
        </w:tc>
        <w:tc>
          <w:tcPr>
            <w:tcW w:w="5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/>
              <w:ind w:left="91" w:right="22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5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19.268</w:t>
            </w:r>
          </w:p>
        </w:tc>
        <w:tc>
          <w:tcPr>
            <w:tcW w:w="158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4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22.562</w:t>
            </w:r>
          </w:p>
        </w:tc>
      </w:tr>
      <w:tr>
        <w:trPr>
          <w:trHeight w:val="185" w:hRule="atLeast"/>
        </w:trPr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-6.113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.846</w:t>
            </w:r>
          </w:p>
        </w:tc>
        <w:tc>
          <w:tcPr>
            <w:tcW w:w="5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left="91" w:right="22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5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6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-7.785</w:t>
            </w:r>
          </w:p>
        </w:tc>
        <w:tc>
          <w:tcPr>
            <w:tcW w:w="158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66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-4.440</w:t>
            </w:r>
          </w:p>
        </w:tc>
      </w:tr>
      <w:tr>
        <w:trPr>
          <w:trHeight w:val="184" w:hRule="atLeast"/>
        </w:trPr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4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14.802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4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.787</w:t>
            </w:r>
          </w:p>
        </w:tc>
        <w:tc>
          <w:tcPr>
            <w:tcW w:w="5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4" w:lineRule="exact"/>
              <w:ind w:left="91" w:right="22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5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64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13.247</w:t>
            </w:r>
          </w:p>
        </w:tc>
        <w:tc>
          <w:tcPr>
            <w:tcW w:w="158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64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16.358</w:t>
            </w:r>
          </w:p>
        </w:tc>
      </w:tr>
      <w:tr>
        <w:trPr>
          <w:trHeight w:val="207" w:hRule="atLeast"/>
        </w:trPr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-20.915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88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.833</w:t>
            </w:r>
          </w:p>
        </w:tc>
        <w:tc>
          <w:tcPr>
            <w:tcW w:w="5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left="91" w:right="22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5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87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-22.562</w:t>
            </w:r>
          </w:p>
        </w:tc>
        <w:tc>
          <w:tcPr>
            <w:tcW w:w="1581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87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-19.268</w:t>
            </w:r>
          </w:p>
        </w:tc>
      </w:tr>
      <w:tr>
        <w:trPr>
          <w:trHeight w:val="225" w:hRule="atLeast"/>
        </w:trPr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-14.802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88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.787</w:t>
            </w:r>
          </w:p>
        </w:tc>
        <w:tc>
          <w:tcPr>
            <w:tcW w:w="5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91" w:right="22"/>
              <w:jc w:val="center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59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right="36"/>
              <w:jc w:val="right"/>
              <w:rPr>
                <w:sz w:val="20"/>
              </w:rPr>
            </w:pPr>
            <w:r>
              <w:rPr>
                <w:sz w:val="20"/>
              </w:rPr>
              <w:t>-16.358</w:t>
            </w:r>
          </w:p>
        </w:tc>
        <w:tc>
          <w:tcPr>
            <w:tcW w:w="158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05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-13.247</w:t>
            </w:r>
          </w:p>
        </w:tc>
      </w:tr>
    </w:tbl>
    <w:p>
      <w:pPr>
        <w:spacing w:before="0"/>
        <w:ind w:left="860" w:right="0" w:firstLine="0"/>
        <w:jc w:val="left"/>
        <w:rPr>
          <w:sz w:val="20"/>
        </w:rPr>
      </w:pPr>
      <w:r>
        <w:rPr>
          <w:sz w:val="20"/>
        </w:rPr>
        <w:t>Based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estimated</w:t>
      </w:r>
      <w:r>
        <w:rPr>
          <w:spacing w:val="1"/>
          <w:sz w:val="20"/>
        </w:rPr>
        <w:t> </w:t>
      </w:r>
      <w:r>
        <w:rPr>
          <w:sz w:val="20"/>
        </w:rPr>
        <w:t>marginal</w:t>
      </w:r>
      <w:r>
        <w:rPr>
          <w:spacing w:val="-1"/>
          <w:sz w:val="20"/>
        </w:rPr>
        <w:t> </w:t>
      </w:r>
      <w:r>
        <w:rPr>
          <w:sz w:val="20"/>
        </w:rPr>
        <w:t>means</w:t>
      </w:r>
    </w:p>
    <w:p>
      <w:pPr>
        <w:spacing w:before="0"/>
        <w:ind w:left="860" w:right="0" w:firstLine="0"/>
        <w:jc w:val="left"/>
        <w:rPr>
          <w:sz w:val="20"/>
        </w:rPr>
      </w:pPr>
      <w:r>
        <w:rPr>
          <w:sz w:val="20"/>
        </w:rPr>
        <w:t>*.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mean</w:t>
      </w:r>
      <w:r>
        <w:rPr>
          <w:spacing w:val="-3"/>
          <w:sz w:val="20"/>
        </w:rPr>
        <w:t> </w:t>
      </w:r>
      <w:r>
        <w:rPr>
          <w:sz w:val="20"/>
        </w:rPr>
        <w:t>difference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significant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.05</w:t>
      </w:r>
      <w:r>
        <w:rPr>
          <w:spacing w:val="-1"/>
          <w:sz w:val="20"/>
        </w:rPr>
        <w:t> </w:t>
      </w:r>
      <w:r>
        <w:rPr>
          <w:sz w:val="20"/>
        </w:rPr>
        <w:t>level.</w:t>
      </w:r>
    </w:p>
    <w:p>
      <w:pPr>
        <w:pStyle w:val="ListParagraph"/>
        <w:numPr>
          <w:ilvl w:val="0"/>
          <w:numId w:val="33"/>
        </w:numPr>
        <w:tabs>
          <w:tab w:pos="1062" w:val="left" w:leader="none"/>
        </w:tabs>
        <w:spacing w:line="240" w:lineRule="auto" w:before="0" w:after="0"/>
        <w:ind w:left="1061" w:right="0" w:hanging="202"/>
        <w:jc w:val="left"/>
        <w:rPr>
          <w:sz w:val="20"/>
        </w:rPr>
      </w:pPr>
      <w:r>
        <w:rPr>
          <w:sz w:val="20"/>
        </w:rPr>
        <w:t>Adjustment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multiple</w:t>
      </w:r>
      <w:r>
        <w:rPr>
          <w:spacing w:val="-4"/>
          <w:sz w:val="20"/>
        </w:rPr>
        <w:t> </w:t>
      </w:r>
      <w:r>
        <w:rPr>
          <w:sz w:val="20"/>
        </w:rPr>
        <w:t>comparisons:</w:t>
      </w:r>
      <w:r>
        <w:rPr>
          <w:spacing w:val="-5"/>
          <w:sz w:val="20"/>
        </w:rPr>
        <w:t> </w:t>
      </w:r>
      <w:r>
        <w:rPr>
          <w:sz w:val="20"/>
        </w:rPr>
        <w:t>Least</w:t>
      </w:r>
      <w:r>
        <w:rPr>
          <w:spacing w:val="-5"/>
          <w:sz w:val="20"/>
        </w:rPr>
        <w:t> </w:t>
      </w:r>
      <w:r>
        <w:rPr>
          <w:sz w:val="20"/>
        </w:rPr>
        <w:t>Significant</w:t>
      </w:r>
      <w:r>
        <w:rPr>
          <w:spacing w:val="-4"/>
          <w:sz w:val="20"/>
        </w:rPr>
        <w:t> </w:t>
      </w:r>
      <w:r>
        <w:rPr>
          <w:sz w:val="20"/>
        </w:rPr>
        <w:t>Difference</w:t>
      </w:r>
      <w:r>
        <w:rPr>
          <w:spacing w:val="-4"/>
          <w:sz w:val="20"/>
        </w:rPr>
        <w:t> </w:t>
      </w:r>
      <w:r>
        <w:rPr>
          <w:sz w:val="20"/>
        </w:rPr>
        <w:t>(equivalent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adjustments).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228" w:lineRule="exact" w:before="0"/>
        <w:ind w:left="784" w:right="408" w:firstLine="0"/>
        <w:jc w:val="center"/>
        <w:rPr>
          <w:b/>
          <w:sz w:val="20"/>
        </w:rPr>
      </w:pPr>
      <w:r>
        <w:rPr>
          <w:b/>
          <w:sz w:val="20"/>
        </w:rPr>
        <w:t>Univariate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Tests</w:t>
      </w:r>
    </w:p>
    <w:p>
      <w:pPr>
        <w:spacing w:line="228" w:lineRule="exact" w:before="0" w:after="7"/>
        <w:ind w:left="860" w:right="0" w:firstLine="0"/>
        <w:jc w:val="left"/>
        <w:rPr>
          <w:sz w:val="20"/>
        </w:rPr>
      </w:pPr>
      <w:r>
        <w:rPr>
          <w:sz w:val="20"/>
        </w:rPr>
        <w:t>Dependent</w:t>
      </w:r>
      <w:r>
        <w:rPr>
          <w:spacing w:val="-5"/>
          <w:sz w:val="20"/>
        </w:rPr>
        <w:t> </w:t>
      </w:r>
      <w:r>
        <w:rPr>
          <w:sz w:val="20"/>
        </w:rPr>
        <w:t>Variable:</w:t>
      </w:r>
      <w:r>
        <w:rPr>
          <w:spacing w:val="-3"/>
          <w:sz w:val="20"/>
        </w:rPr>
        <w:t> </w:t>
      </w:r>
      <w:r>
        <w:rPr>
          <w:sz w:val="20"/>
        </w:rPr>
        <w:t>Total_Negative_reverse</w:t>
      </w:r>
    </w:p>
    <w:tbl>
      <w:tblPr>
        <w:tblW w:w="0" w:type="auto"/>
        <w:jc w:val="left"/>
        <w:tblInd w:w="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462"/>
        <w:gridCol w:w="1003"/>
        <w:gridCol w:w="1383"/>
        <w:gridCol w:w="1003"/>
        <w:gridCol w:w="1004"/>
        <w:gridCol w:w="1462"/>
      </w:tblGrid>
      <w:tr>
        <w:trPr>
          <w:trHeight w:val="454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97"/>
              <w:rPr>
                <w:sz w:val="20"/>
              </w:rPr>
            </w:pPr>
            <w:r>
              <w:rPr>
                <w:sz w:val="20"/>
              </w:rPr>
              <w:t>Sum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Squares</w:t>
            </w:r>
          </w:p>
        </w:tc>
        <w:tc>
          <w:tcPr>
            <w:tcW w:w="100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407" w:right="368"/>
              <w:jc w:val="center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13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170"/>
              <w:rPr>
                <w:sz w:val="20"/>
              </w:rPr>
            </w:pPr>
            <w:r>
              <w:rPr>
                <w:sz w:val="20"/>
              </w:rPr>
              <w:t>Mean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Square</w:t>
            </w:r>
          </w:p>
        </w:tc>
        <w:tc>
          <w:tcPr>
            <w:tcW w:w="100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3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0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353"/>
              <w:rPr>
                <w:sz w:val="20"/>
              </w:rPr>
            </w:pPr>
            <w:r>
              <w:rPr>
                <w:sz w:val="20"/>
              </w:rPr>
              <w:t>Sig.</w:t>
            </w:r>
          </w:p>
        </w:tc>
        <w:tc>
          <w:tcPr>
            <w:tcW w:w="146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2" w:lineRule="exact"/>
              <w:ind w:left="314"/>
              <w:rPr>
                <w:sz w:val="20"/>
              </w:rPr>
            </w:pPr>
            <w:r>
              <w:rPr>
                <w:sz w:val="20"/>
              </w:rPr>
              <w:t>Partial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Eta</w:t>
            </w:r>
          </w:p>
          <w:p>
            <w:pPr>
              <w:pStyle w:val="TableParagraph"/>
              <w:spacing w:line="211" w:lineRule="exact"/>
              <w:ind w:left="408"/>
              <w:rPr>
                <w:sz w:val="20"/>
              </w:rPr>
            </w:pPr>
            <w:r>
              <w:rPr>
                <w:sz w:val="20"/>
              </w:rPr>
              <w:t>Squared</w:t>
            </w:r>
          </w:p>
        </w:tc>
      </w:tr>
      <w:tr>
        <w:trPr>
          <w:trHeight w:val="457" w:hRule="atLeast"/>
        </w:trPr>
        <w:tc>
          <w:tcPr>
            <w:tcW w:w="991" w:type="dxa"/>
          </w:tcPr>
          <w:p>
            <w:pPr>
              <w:pStyle w:val="TableParagraph"/>
              <w:spacing w:line="223" w:lineRule="exact"/>
              <w:ind w:left="75"/>
              <w:rPr>
                <w:sz w:val="20"/>
              </w:rPr>
            </w:pPr>
            <w:r>
              <w:rPr>
                <w:sz w:val="20"/>
              </w:rPr>
              <w:t>Contrast</w:t>
            </w:r>
          </w:p>
          <w:p>
            <w:pPr>
              <w:pStyle w:val="TableParagraph"/>
              <w:spacing w:line="214" w:lineRule="exact"/>
              <w:ind w:left="75"/>
              <w:rPr>
                <w:sz w:val="20"/>
              </w:rPr>
            </w:pPr>
            <w:r>
              <w:rPr>
                <w:sz w:val="20"/>
              </w:rPr>
              <w:t>Error</w:t>
            </w:r>
          </w:p>
        </w:tc>
        <w:tc>
          <w:tcPr>
            <w:tcW w:w="146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537"/>
              <w:rPr>
                <w:sz w:val="20"/>
              </w:rPr>
            </w:pPr>
            <w:r>
              <w:rPr>
                <w:sz w:val="20"/>
              </w:rPr>
              <w:t>11847.160</w:t>
            </w:r>
          </w:p>
          <w:p>
            <w:pPr>
              <w:pStyle w:val="TableParagraph"/>
              <w:spacing w:line="214" w:lineRule="exact"/>
              <w:ind w:left="635"/>
              <w:rPr>
                <w:sz w:val="20"/>
              </w:rPr>
            </w:pPr>
            <w:r>
              <w:rPr>
                <w:sz w:val="20"/>
              </w:rPr>
              <w:t>2544.937</w:t>
            </w:r>
          </w:p>
        </w:tc>
        <w:tc>
          <w:tcPr>
            <w:tcW w:w="100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right="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>
            <w:pPr>
              <w:pStyle w:val="TableParagraph"/>
              <w:spacing w:line="214" w:lineRule="exact"/>
              <w:ind w:right="35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8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right="38"/>
              <w:jc w:val="right"/>
              <w:rPr>
                <w:sz w:val="20"/>
              </w:rPr>
            </w:pPr>
            <w:r>
              <w:rPr>
                <w:sz w:val="20"/>
              </w:rPr>
              <w:t>5923.580</w:t>
            </w:r>
          </w:p>
          <w:p>
            <w:pPr>
              <w:pStyle w:val="TableParagraph"/>
              <w:spacing w:line="214" w:lineRule="exact"/>
              <w:ind w:right="37"/>
              <w:jc w:val="right"/>
              <w:rPr>
                <w:sz w:val="20"/>
              </w:rPr>
            </w:pPr>
            <w:r>
              <w:rPr>
                <w:sz w:val="20"/>
              </w:rPr>
              <w:t>16.966</w:t>
            </w:r>
          </w:p>
        </w:tc>
        <w:tc>
          <w:tcPr>
            <w:tcW w:w="100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292"/>
              <w:rPr>
                <w:sz w:val="20"/>
              </w:rPr>
            </w:pPr>
            <w:r>
              <w:rPr>
                <w:sz w:val="20"/>
              </w:rPr>
              <w:t>349.139</w:t>
            </w:r>
          </w:p>
        </w:tc>
        <w:tc>
          <w:tcPr>
            <w:tcW w:w="100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593"/>
              <w:rPr>
                <w:sz w:val="20"/>
              </w:rPr>
            </w:pPr>
            <w:r>
              <w:rPr>
                <w:sz w:val="20"/>
              </w:rPr>
              <w:t>.000</w:t>
            </w:r>
          </w:p>
        </w:tc>
        <w:tc>
          <w:tcPr>
            <w:tcW w:w="146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23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.823</w:t>
            </w:r>
          </w:p>
        </w:tc>
      </w:tr>
    </w:tbl>
    <w:p>
      <w:pPr>
        <w:spacing w:before="0"/>
        <w:ind w:left="860" w:right="152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</w:t>
      </w:r>
      <w:r>
        <w:rPr>
          <w:spacing w:val="-2"/>
          <w:sz w:val="20"/>
        </w:rPr>
        <w:t> </w:t>
      </w:r>
      <w:r>
        <w:rPr>
          <w:sz w:val="20"/>
        </w:rPr>
        <w:t>tests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effect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Groups.</w:t>
      </w:r>
      <w:r>
        <w:rPr>
          <w:spacing w:val="-1"/>
          <w:sz w:val="20"/>
        </w:rPr>
        <w:t> </w:t>
      </w:r>
      <w:r>
        <w:rPr>
          <w:sz w:val="20"/>
        </w:rPr>
        <w:t>This</w:t>
      </w:r>
      <w:r>
        <w:rPr>
          <w:spacing w:val="-2"/>
          <w:sz w:val="20"/>
        </w:rPr>
        <w:t> </w:t>
      </w:r>
      <w:r>
        <w:rPr>
          <w:sz w:val="20"/>
        </w:rPr>
        <w:t>test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based on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linearly</w:t>
      </w:r>
      <w:r>
        <w:rPr>
          <w:spacing w:val="-6"/>
          <w:sz w:val="20"/>
        </w:rPr>
        <w:t> </w:t>
      </w:r>
      <w:r>
        <w:rPr>
          <w:sz w:val="20"/>
        </w:rPr>
        <w:t>independent</w:t>
      </w:r>
      <w:r>
        <w:rPr>
          <w:spacing w:val="-2"/>
          <w:sz w:val="20"/>
        </w:rPr>
        <w:t> </w:t>
      </w:r>
      <w:r>
        <w:rPr>
          <w:sz w:val="20"/>
        </w:rPr>
        <w:t>pairwise</w:t>
      </w:r>
      <w:r>
        <w:rPr>
          <w:spacing w:val="-1"/>
          <w:sz w:val="20"/>
        </w:rPr>
        <w:t> </w:t>
      </w:r>
      <w:r>
        <w:rPr>
          <w:sz w:val="20"/>
        </w:rPr>
        <w:t>comparisons</w:t>
      </w:r>
      <w:r>
        <w:rPr>
          <w:spacing w:val="-47"/>
          <w:sz w:val="20"/>
        </w:rPr>
        <w:t> </w:t>
      </w:r>
      <w:r>
        <w:rPr>
          <w:sz w:val="20"/>
        </w:rPr>
        <w:t>among</w:t>
      </w:r>
      <w:r>
        <w:rPr>
          <w:spacing w:val="-2"/>
          <w:sz w:val="20"/>
        </w:rPr>
        <w:t> </w:t>
      </w:r>
      <w:r>
        <w:rPr>
          <w:sz w:val="20"/>
        </w:rPr>
        <w:t>the estimated</w:t>
      </w:r>
      <w:r>
        <w:rPr>
          <w:spacing w:val="6"/>
          <w:sz w:val="20"/>
        </w:rPr>
        <w:t> </w:t>
      </w:r>
      <w:r>
        <w:rPr>
          <w:sz w:val="20"/>
        </w:rPr>
        <w:t>marginal</w:t>
      </w:r>
      <w:r>
        <w:rPr>
          <w:spacing w:val="5"/>
          <w:sz w:val="20"/>
        </w:rPr>
        <w:t> </w:t>
      </w:r>
      <w:r>
        <w:rPr>
          <w:sz w:val="20"/>
        </w:rPr>
        <w:t>means.</w:t>
      </w:r>
    </w:p>
    <w:p>
      <w:pPr>
        <w:spacing w:before="0"/>
        <w:ind w:left="800" w:right="0" w:firstLine="0"/>
        <w:jc w:val="left"/>
        <w:rPr>
          <w:sz w:val="20"/>
        </w:rPr>
      </w:pPr>
      <w:r>
        <w:rPr>
          <w:sz w:val="20"/>
        </w:rPr>
        <w:t>Table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Specification</w:t>
      </w:r>
    </w:p>
    <w:sectPr>
      <w:pgSz w:w="11910" w:h="16840"/>
      <w:pgMar w:header="0" w:footer="987" w:top="1420" w:bottom="1260" w:left="136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549988pt;margin-top:777.546631pt;width:22.1pt;height:15.3pt;mso-position-horizontal-relative:page;mso-position-vertical-relative:page;z-index:-190202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3.670013pt;margin-top:777.546631pt;width:24pt;height:15.3pt;mso-position-horizontal-relative:page;mso-position-vertical-relative:page;z-index:-190172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70001pt;margin-top:777.546631pt;width:18pt;height:15.3pt;mso-position-horizontal-relative:page;mso-position-vertical-relative:page;z-index:-190197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70001pt;margin-top:777.546631pt;width:18pt;height:15.3pt;mso-position-horizontal-relative:page;mso-position-vertical-relative:page;z-index:-190192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70001pt;margin-top:777.546631pt;width:18pt;height:15.3pt;mso-position-horizontal-relative:page;mso-position-vertical-relative:page;z-index:-190187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6.470001pt;margin-top:777.546631pt;width:24pt;height:15.3pt;mso-position-horizontal-relative:page;mso-position-vertical-relative:page;z-index:-190182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9.829987pt;margin-top:530.946655pt;width:24pt;height:15.3pt;mso-position-horizontal-relative:page;mso-position-vertical-relative:page;z-index:-190177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1"/>
      <w:numFmt w:val="lowerLetter"/>
      <w:lvlText w:val="%1."/>
      <w:lvlJc w:val="left"/>
      <w:pPr>
        <w:ind w:left="860" w:hanging="19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6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9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6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3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9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3" w:hanging="19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."/>
      <w:lvlJc w:val="left"/>
      <w:pPr>
        <w:ind w:left="860" w:hanging="190"/>
        <w:jc w:val="lef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6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9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6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93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9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3" w:hanging="19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1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7"/>
      <w:numFmt w:val="decimal"/>
      <w:lvlText w:val="%1."/>
      <w:lvlJc w:val="left"/>
      <w:pPr>
        <w:ind w:left="41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41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41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41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41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1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1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1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1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473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5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2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9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5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1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3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5"/>
      <w:numFmt w:val="lowerLetter"/>
      <w:lvlText w:val="(%1)"/>
      <w:lvlJc w:val="left"/>
      <w:pPr>
        <w:ind w:left="2312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0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3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592" w:hanging="7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312" w:hanging="72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4113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9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59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9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3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8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9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5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8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159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59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818" w:hanging="946"/>
        <w:jc w:val="left"/>
      </w:pPr>
      <w:rPr>
        <w:rFonts w:hint="default" w:ascii="Times New Roman" w:hAnsi="Times New Roman" w:eastAsia="Times New Roman" w:cs="Times New Roman"/>
        <w:w w:val="96"/>
        <w:sz w:val="2"/>
        <w:szCs w:val="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6" w:hanging="9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3" w:hanging="9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9" w:hanging="9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6" w:hanging="9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3" w:hanging="9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9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6" w:hanging="9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3" w:hanging="94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9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59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59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."/>
      <w:lvlJc w:val="left"/>
      <w:pPr>
        <w:ind w:left="159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59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9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592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59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59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3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8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832" w:hanging="9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832" w:hanging="9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9" w:hanging="9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3" w:hanging="9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8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3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9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832" w:hanging="9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32" w:hanging="9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9" w:hanging="9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3" w:hanging="9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8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3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9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832" w:hanging="9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1832" w:hanging="9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832" w:hanging="9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3" w:hanging="9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8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3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9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832" w:hanging="9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32" w:hanging="9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9" w:hanging="9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3" w:hanging="9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8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3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9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832" w:hanging="9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32" w:hanging="9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9" w:hanging="9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3" w:hanging="9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8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3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7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2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960"/>
      </w:pPr>
      <w:rPr>
        <w:rFonts w:hint="default"/>
        <w:lang w:val="en-US" w:eastAsia="en-US" w:bidi="ar-SA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66"/>
      <w:ind w:left="87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61"/>
      <w:ind w:left="1832" w:hanging="9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592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2312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footer" Target="footer5.xml"/><Relationship Id="rId14" Type="http://schemas.openxmlformats.org/officeDocument/2006/relationships/image" Target="media/image5.png"/><Relationship Id="rId15" Type="http://schemas.openxmlformats.org/officeDocument/2006/relationships/footer" Target="footer6.xml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hyperlink" Target="https://ideas.repec.org/a/rss/jnljel/v3i4p2.html" TargetMode="External"/><Relationship Id="rId26" Type="http://schemas.openxmlformats.org/officeDocument/2006/relationships/hyperlink" Target="https://ideas.repec.org/s/rss/jnljel.html" TargetMode="External"/><Relationship Id="rId27" Type="http://schemas.openxmlformats.org/officeDocument/2006/relationships/hyperlink" Target="https://www.researchgate.net/publication/233595674" TargetMode="External"/><Relationship Id="rId28" Type="http://schemas.openxmlformats.org/officeDocument/2006/relationships/hyperlink" Target="http://thelearner.com/" TargetMode="External"/><Relationship Id="rId29" Type="http://schemas.openxmlformats.org/officeDocument/2006/relationships/hyperlink" Target="http://www.elsevier.com/locate/compedu" TargetMode="External"/><Relationship Id="rId30" Type="http://schemas.openxmlformats.org/officeDocument/2006/relationships/hyperlink" Target="http://www.becta.org.uk/" TargetMode="External"/><Relationship Id="rId31" Type="http://schemas.openxmlformats.org/officeDocument/2006/relationships/hyperlink" Target="https://s3.amazonaws.com/academia.edu.documents/30939217/full_paper_TISS_Amina_Charania.docx?response-content" TargetMode="External"/><Relationship Id="rId32" Type="http://schemas.openxmlformats.org/officeDocument/2006/relationships/hyperlink" Target="https://www.semanticscholar.org/paper/Cognitive-Flexibility-Theory-and-its-Application-to-Cheng-Koszalka/89996c4092ee5dad8562254c5006959b82c751ed" TargetMode="External"/><Relationship Id="rId33" Type="http://schemas.openxmlformats.org/officeDocument/2006/relationships/hyperlink" Target="https://www.researchgate.net/profile/Douglas_Clements/publication/234633451_The_Role_of_Technology_in_Early_Childhood_Learning/links/580fce3008aee15d49121268/The-Role-of-Technology-in-Early-Childhood-Learning.pdf?origin=publication_detail" TargetMode="External"/><Relationship Id="rId34" Type="http://schemas.openxmlformats.org/officeDocument/2006/relationships/hyperlink" Target="http://psych.annualreviews.org/" TargetMode="External"/><Relationship Id="rId35" Type="http://schemas.openxmlformats.org/officeDocument/2006/relationships/hyperlink" Target="https://www.google.com/url?sa=%20t&amp;rct=%20j&amp;q%20&amp;esrc=s&amp;source=web&amp;cd=1&amp;cad=rja&amp;uact=8&amp;ved=2ahUKEwjciZqU457hAhWbSxUIHRn-DtAQFjAAegQIBhAB&amp;url=https%3A%2F%2Feric.ed.gov%2F%25%203Fid%3DED505173&amp;usg=AOvVaw2693KgnrZQs9rgS59UecT0" TargetMode="External"/><Relationship Id="rId36" Type="http://schemas.openxmlformats.org/officeDocument/2006/relationships/hyperlink" Target="https://www.researchgate.net/publication/324780144_Civic_%20Education_Curriculum_Implementation_Pathway_to_the_Realisation_of_True_Federalism_in_Nigeria" TargetMode="External"/><Relationship Id="rId37" Type="http://schemas.openxmlformats.org/officeDocument/2006/relationships/hyperlink" Target="http://insightjournal.net/Volume9.htm" TargetMode="External"/><Relationship Id="rId38" Type="http://schemas.openxmlformats.org/officeDocument/2006/relationships/hyperlink" Target="http://www.aiou.edu.pk/gmj/CurrentIssue.asp" TargetMode="External"/><Relationship Id="rId39" Type="http://schemas.openxmlformats.org/officeDocument/2006/relationships/hyperlink" Target="https://www.researchgate.net/publication/287995053" TargetMode="External"/><Relationship Id="rId40" Type="http://schemas.openxmlformats.org/officeDocument/2006/relationships/hyperlink" Target="http://creativecommons.org/licenses/by/3.0" TargetMode="External"/><Relationship Id="rId41" Type="http://schemas.openxmlformats.org/officeDocument/2006/relationships/hyperlink" Target="https://carleton/" TargetMode="External"/><Relationship Id="rId42" Type="http://schemas.openxmlformats.org/officeDocument/2006/relationships/hyperlink" Target="https://www.cjlt.ca/index.php/%20cjlt/article/view/26395/19577" TargetMode="External"/><Relationship Id="rId43" Type="http://schemas.openxmlformats.org/officeDocument/2006/relationships/hyperlink" Target="http://files.eric.ed.gov/%20fulltext/EJ%20990034.pdf" TargetMode="External"/><Relationship Id="rId44" Type="http://schemas.openxmlformats.org/officeDocument/2006/relationships/hyperlink" Target="http://search.epnet/" TargetMode="External"/><Relationship Id="rId45" Type="http://schemas.openxmlformats.org/officeDocument/2006/relationships/hyperlink" Target="http://www.psychology.org/" TargetMode="External"/><Relationship Id="rId46" Type="http://schemas.openxmlformats.org/officeDocument/2006/relationships/hyperlink" Target="http://hbswk/" TargetMode="External"/><Relationship Id="rId47" Type="http://schemas.openxmlformats.org/officeDocument/2006/relationships/hyperlink" Target="http://office.microsoft.com/engb/powerpointhelp/show-me-what-brain-research-says-about-visuals-in-powerpointHA010277194.aspx" TargetMode="External"/><Relationship Id="rId48" Type="http://schemas.openxmlformats.org/officeDocument/2006/relationships/hyperlink" Target="http://www.sciencedirect.com/" TargetMode="External"/><Relationship Id="rId49" Type="http://schemas.openxmlformats.org/officeDocument/2006/relationships/hyperlink" Target="http://www.iiste.org/" TargetMode="External"/><Relationship Id="rId50" Type="http://schemas.openxmlformats.org/officeDocument/2006/relationships/hyperlink" Target="http://nrs/" TargetMode="External"/><Relationship Id="rId51" Type="http://schemas.openxmlformats.org/officeDocument/2006/relationships/hyperlink" Target="http://www/" TargetMode="External"/><Relationship Id="rId52" Type="http://schemas.openxmlformats.org/officeDocument/2006/relationships/hyperlink" Target="http://thejournal.com/articles/2010/05/05/report-mobile-and-classroom-technologies-surge-in-schools.aspx" TargetMode="External"/><Relationship Id="rId53" Type="http://schemas.openxmlformats.org/officeDocument/2006/relationships/hyperlink" Target="http://www.nerdcnigeria.gov.ng/" TargetMode="External"/><Relationship Id="rId54" Type="http://schemas.openxmlformats.org/officeDocument/2006/relationships/hyperlink" Target="http://www.netsafe.org.nz/" TargetMode="External"/><Relationship Id="rId55" Type="http://schemas.openxmlformats.org/officeDocument/2006/relationships/hyperlink" Target="http://www.tc.edu/cice)%3B" TargetMode="External"/><Relationship Id="rId56" Type="http://schemas.openxmlformats.org/officeDocument/2006/relationships/hyperlink" Target="http://scholar.lib.vt.edu/ejournals/JOTS/v32/v32n2/okojie.html" TargetMode="External"/><Relationship Id="rId57" Type="http://schemas.openxmlformats.org/officeDocument/2006/relationships/hyperlink" Target="http://scialert.n/" TargetMode="External"/><Relationship Id="rId58" Type="http://schemas.openxmlformats.org/officeDocument/2006/relationships/hyperlink" Target="https://www.google.com/url?sa=t&amp;rct=j&amp;q&amp;esrc=s&amp;%20source=web&amp;cd=1&amp;ved=2ahUKEwidhejCutHlAhUfQkEAHapfCNsQFjAAegQIABAC&amp;url=http%3A%2F%2Fwww.pitt.edu%2F~edindex%2FOfficeXPTutorials%2FLesson9XP.pdf&amp;usg=AOvVaw14j07L_yLs5iVRzHc90-h6" TargetMode="External"/><Relationship Id="rId59" Type="http://schemas.openxmlformats.org/officeDocument/2006/relationships/hyperlink" Target="http://hippasus.com/%20resources/tte/part1.html" TargetMode="External"/><Relationship Id="rId60" Type="http://schemas.openxmlformats.org/officeDocument/2006/relationships/hyperlink" Target="http://researchgate/" TargetMode="External"/><Relationship Id="rId61" Type="http://schemas.openxmlformats.org/officeDocument/2006/relationships/hyperlink" Target="http://www.jstor.org/stable/4445229" TargetMode="External"/><Relationship Id="rId62" Type="http://schemas.openxmlformats.org/officeDocument/2006/relationships/hyperlink" Target="http://www.wired.com/wired/archive/11" TargetMode="External"/><Relationship Id="rId63" Type="http://schemas.openxmlformats.org/officeDocument/2006/relationships/hyperlink" Target="http://www.taylorandfrancis.com/" TargetMode="External"/><Relationship Id="rId64" Type="http://schemas.openxmlformats.org/officeDocument/2006/relationships/hyperlink" Target="https://www.seenmagazine.us/Articles/Article-Detail/" TargetMode="External"/><Relationship Id="rId65" Type="http://schemas.openxmlformats.org/officeDocument/2006/relationships/hyperlink" Target="http://www.cra.org/ccc/docs/" TargetMode="External"/><Relationship Id="rId66" Type="http://schemas.openxmlformats.org/officeDocument/2006/relationships/image" Target="media/image13.jpeg"/><Relationship Id="rId67" Type="http://schemas.openxmlformats.org/officeDocument/2006/relationships/image" Target="media/image14.jpeg"/><Relationship Id="rId68" Type="http://schemas.openxmlformats.org/officeDocument/2006/relationships/image" Target="media/image15.jpeg"/><Relationship Id="rId69" Type="http://schemas.openxmlformats.org/officeDocument/2006/relationships/footer" Target="footer9.xml"/><Relationship Id="rId70" Type="http://schemas.openxmlformats.org/officeDocument/2006/relationships/image" Target="media/image16.jpeg"/><Relationship Id="rId71" Type="http://schemas.openxmlformats.org/officeDocument/2006/relationships/image" Target="media/image17.jpeg"/><Relationship Id="rId72" Type="http://schemas.openxmlformats.org/officeDocument/2006/relationships/footer" Target="footer10.xml"/><Relationship Id="rId73" Type="http://schemas.openxmlformats.org/officeDocument/2006/relationships/image" Target="media/image18.jpeg"/><Relationship Id="rId74" Type="http://schemas.openxmlformats.org/officeDocument/2006/relationships/image" Target="media/image19.jpeg"/><Relationship Id="rId75" Type="http://schemas.openxmlformats.org/officeDocument/2006/relationships/image" Target="media/image20.jpeg"/><Relationship Id="rId76" Type="http://schemas.openxmlformats.org/officeDocument/2006/relationships/image" Target="media/image21.jpeg"/><Relationship Id="rId77" Type="http://schemas.openxmlformats.org/officeDocument/2006/relationships/image" Target="media/image22.jpeg"/><Relationship Id="rId78" Type="http://schemas.openxmlformats.org/officeDocument/2006/relationships/image" Target="media/image23.jpeg"/><Relationship Id="rId79" Type="http://schemas.openxmlformats.org/officeDocument/2006/relationships/image" Target="media/image24.jpeg"/><Relationship Id="rId80" Type="http://schemas.openxmlformats.org/officeDocument/2006/relationships/image" Target="media/image25.jpeg"/><Relationship Id="rId81" Type="http://schemas.openxmlformats.org/officeDocument/2006/relationships/image" Target="media/image26.jpeg"/><Relationship Id="rId82" Type="http://schemas.openxmlformats.org/officeDocument/2006/relationships/image" Target="media/image27.jpeg"/><Relationship Id="rId83" Type="http://schemas.openxmlformats.org/officeDocument/2006/relationships/image" Target="media/image28.jpeg"/><Relationship Id="rId84" Type="http://schemas.openxmlformats.org/officeDocument/2006/relationships/image" Target="media/image29.jpeg"/><Relationship Id="rId85" Type="http://schemas.openxmlformats.org/officeDocument/2006/relationships/image" Target="media/image30.jpeg"/><Relationship Id="rId86" Type="http://schemas.openxmlformats.org/officeDocument/2006/relationships/image" Target="media/image31.jpeg"/><Relationship Id="rId87" Type="http://schemas.openxmlformats.org/officeDocument/2006/relationships/image" Target="media/image32.jpeg"/><Relationship Id="rId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CALEB ADISA SORETIRE</dc:creator>
  <dcterms:created xsi:type="dcterms:W3CDTF">2023-11-07T19:31:39Z</dcterms:created>
  <dcterms:modified xsi:type="dcterms:W3CDTF">2023-11-07T19:31:39Z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