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Override PartName="/word/footer2.xml" ContentType="application/vnd.openxmlformats-officedocument.wordprocessingml.footer+xml"/>
  <Default Extension="jpeg" ContentType="image/jpe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Heading1"/>
        <w:spacing w:line="256" w:lineRule="auto" w:before="61"/>
        <w:ind w:left="290" w:right="550" w:hanging="1"/>
        <w:jc w:val="center"/>
      </w:pPr>
      <w:r>
        <w:rPr/>
        <w:t>EFFECT OF POSITIVE REINFORCEMENT COUNSELLING TECHNIQUE ON</w:t>
      </w:r>
      <w:r>
        <w:rPr>
          <w:spacing w:val="1"/>
        </w:rPr>
        <w:t> </w:t>
      </w:r>
      <w:r>
        <w:rPr/>
        <w:t>ABSENTEEISM</w:t>
      </w:r>
      <w:r>
        <w:rPr>
          <w:spacing w:val="-3"/>
        </w:rPr>
        <w:t> </w:t>
      </w:r>
      <w:r>
        <w:rPr/>
        <w:t>AMONG</w:t>
      </w:r>
      <w:r>
        <w:rPr>
          <w:spacing w:val="-4"/>
        </w:rPr>
        <w:t> </w:t>
      </w:r>
      <w:r>
        <w:rPr/>
        <w:t>SECONDARY</w:t>
      </w:r>
      <w:r>
        <w:rPr>
          <w:spacing w:val="-1"/>
        </w:rPr>
        <w:t> </w:t>
      </w:r>
      <w:r>
        <w:rPr/>
        <w:t>SCHOOL</w:t>
      </w:r>
      <w:r>
        <w:rPr>
          <w:spacing w:val="-2"/>
        </w:rPr>
        <w:t> </w:t>
      </w:r>
      <w:r>
        <w:rPr/>
        <w:t>STUDENTS</w:t>
      </w:r>
      <w:r>
        <w:rPr>
          <w:spacing w:val="-2"/>
        </w:rPr>
        <w:t> </w:t>
      </w:r>
      <w:r>
        <w:rPr/>
        <w:t>IN</w:t>
      </w:r>
      <w:r>
        <w:rPr>
          <w:spacing w:val="-4"/>
        </w:rPr>
        <w:t> </w:t>
      </w:r>
      <w:r>
        <w:rPr/>
        <w:t>BAKORI</w:t>
      </w:r>
      <w:r>
        <w:rPr>
          <w:spacing w:val="-2"/>
        </w:rPr>
        <w:t> </w:t>
      </w:r>
      <w:r>
        <w:rPr/>
        <w:t>LOCAL</w:t>
      </w:r>
      <w:r>
        <w:rPr>
          <w:spacing w:val="-57"/>
        </w:rPr>
        <w:t> </w:t>
      </w:r>
      <w:r>
        <w:rPr/>
        <w:t>GOVERNMENT,</w:t>
      </w:r>
      <w:r>
        <w:rPr>
          <w:spacing w:val="1"/>
        </w:rPr>
        <w:t> </w:t>
      </w:r>
      <w:r>
        <w:rPr/>
        <w:t>KATSINA</w:t>
      </w:r>
      <w:r>
        <w:rPr>
          <w:spacing w:val="-1"/>
        </w:rPr>
        <w:t> </w:t>
      </w:r>
      <w:r>
        <w:rPr/>
        <w:t>STATE, NIGERIA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6"/>
        <w:rPr>
          <w:b/>
          <w:sz w:val="31"/>
        </w:rPr>
      </w:pPr>
    </w:p>
    <w:p>
      <w:pPr>
        <w:spacing w:before="0"/>
        <w:ind w:left="626" w:right="880" w:firstLine="0"/>
        <w:jc w:val="center"/>
        <w:rPr>
          <w:b/>
          <w:sz w:val="24"/>
        </w:rPr>
      </w:pPr>
      <w:r>
        <w:rPr>
          <w:b/>
          <w:sz w:val="24"/>
        </w:rPr>
        <w:t>BY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Heading1"/>
        <w:spacing w:line="398" w:lineRule="auto" w:before="200"/>
        <w:ind w:left="3245" w:right="3500" w:hanging="5"/>
        <w:jc w:val="center"/>
      </w:pPr>
      <w:r>
        <w:rPr/>
        <w:t>Nuraddeen Mohammed SANI</w:t>
      </w:r>
      <w:r>
        <w:rPr>
          <w:spacing w:val="-57"/>
        </w:rPr>
        <w:t> </w:t>
      </w:r>
      <w:r>
        <w:rPr/>
        <w:t>BUK (2008)</w:t>
      </w:r>
      <w:r>
        <w:rPr>
          <w:spacing w:val="1"/>
        </w:rPr>
        <w:t> </w:t>
      </w:r>
      <w:r>
        <w:rPr/>
        <w:t>M.Ed/EDUC/38363/2012-2013</w:t>
      </w:r>
      <w:r>
        <w:rPr>
          <w:spacing w:val="-57"/>
        </w:rPr>
        <w:t> </w:t>
      </w:r>
      <w:r>
        <w:rPr/>
        <w:t>P16EDPC8211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4"/>
        <w:rPr>
          <w:b/>
          <w:sz w:val="29"/>
        </w:rPr>
      </w:pPr>
    </w:p>
    <w:p>
      <w:pPr>
        <w:spacing w:line="259" w:lineRule="auto" w:before="0"/>
        <w:ind w:left="690" w:right="954" w:firstLine="0"/>
        <w:jc w:val="center"/>
        <w:rPr>
          <w:b/>
          <w:sz w:val="24"/>
        </w:rPr>
      </w:pPr>
      <w:r>
        <w:rPr>
          <w:b/>
          <w:sz w:val="24"/>
        </w:rPr>
        <w:t>DEPARTMENT OF EDUCATIONAL PSYCHOLOGY AND COUNSELLING,</w:t>
      </w:r>
      <w:r>
        <w:rPr>
          <w:b/>
          <w:spacing w:val="-57"/>
          <w:sz w:val="24"/>
        </w:rPr>
        <w:t> </w:t>
      </w:r>
      <w:r>
        <w:rPr>
          <w:b/>
          <w:sz w:val="24"/>
        </w:rPr>
        <w:t>FACULTY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EDUCATION,</w:t>
      </w:r>
    </w:p>
    <w:p>
      <w:pPr>
        <w:pStyle w:val="Heading1"/>
        <w:spacing w:line="259" w:lineRule="auto"/>
        <w:ind w:left="2983" w:right="3240"/>
        <w:jc w:val="center"/>
      </w:pPr>
      <w:r>
        <w:rPr/>
        <w:t>AHMADU BELLO UNIVERSITY,</w:t>
      </w:r>
      <w:r>
        <w:rPr>
          <w:spacing w:val="-57"/>
        </w:rPr>
        <w:t> </w:t>
      </w:r>
      <w:r>
        <w:rPr/>
        <w:t>ZARIA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spacing w:before="193"/>
        <w:ind w:left="690" w:right="946" w:firstLine="0"/>
        <w:jc w:val="center"/>
        <w:rPr>
          <w:b/>
          <w:sz w:val="24"/>
        </w:rPr>
      </w:pPr>
      <w:r>
        <w:rPr>
          <w:b/>
          <w:sz w:val="24"/>
        </w:rPr>
        <w:t>JUNE,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2018</w:t>
      </w:r>
    </w:p>
    <w:p>
      <w:pPr>
        <w:spacing w:after="0"/>
        <w:jc w:val="center"/>
        <w:rPr>
          <w:sz w:val="24"/>
        </w:rPr>
        <w:sectPr>
          <w:footerReference w:type="default" r:id="rId5"/>
          <w:type w:val="continuous"/>
          <w:pgSz w:w="11910" w:h="16840"/>
          <w:pgMar w:footer="1000" w:top="1360" w:bottom="1200" w:left="1160" w:right="900"/>
          <w:pgNumType w:start="1"/>
        </w:sectPr>
      </w:pPr>
    </w:p>
    <w:p>
      <w:pPr>
        <w:pStyle w:val="Heading1"/>
        <w:spacing w:line="256" w:lineRule="auto" w:before="61"/>
        <w:ind w:left="290" w:right="550" w:hanging="1"/>
        <w:jc w:val="center"/>
      </w:pPr>
      <w:r>
        <w:rPr/>
        <w:t>EFFECT OF POSITIVE REINFORCEMENT COUNSELLING TECHNIQUE ON</w:t>
      </w:r>
      <w:r>
        <w:rPr>
          <w:spacing w:val="1"/>
        </w:rPr>
        <w:t> </w:t>
      </w:r>
      <w:r>
        <w:rPr/>
        <w:t>ABSENTEEISM</w:t>
      </w:r>
      <w:r>
        <w:rPr>
          <w:spacing w:val="-3"/>
        </w:rPr>
        <w:t> </w:t>
      </w:r>
      <w:r>
        <w:rPr/>
        <w:t>AMONG</w:t>
      </w:r>
      <w:r>
        <w:rPr>
          <w:spacing w:val="-4"/>
        </w:rPr>
        <w:t> </w:t>
      </w:r>
      <w:r>
        <w:rPr/>
        <w:t>SECONDARY</w:t>
      </w:r>
      <w:r>
        <w:rPr>
          <w:spacing w:val="-1"/>
        </w:rPr>
        <w:t> </w:t>
      </w:r>
      <w:r>
        <w:rPr/>
        <w:t>SCHOOL</w:t>
      </w:r>
      <w:r>
        <w:rPr>
          <w:spacing w:val="-2"/>
        </w:rPr>
        <w:t> </w:t>
      </w:r>
      <w:r>
        <w:rPr/>
        <w:t>STUDENTS</w:t>
      </w:r>
      <w:r>
        <w:rPr>
          <w:spacing w:val="-2"/>
        </w:rPr>
        <w:t> </w:t>
      </w:r>
      <w:r>
        <w:rPr/>
        <w:t>IN</w:t>
      </w:r>
      <w:r>
        <w:rPr>
          <w:spacing w:val="-4"/>
        </w:rPr>
        <w:t> </w:t>
      </w:r>
      <w:r>
        <w:rPr/>
        <w:t>BAKORI</w:t>
      </w:r>
      <w:r>
        <w:rPr>
          <w:spacing w:val="-2"/>
        </w:rPr>
        <w:t> </w:t>
      </w:r>
      <w:r>
        <w:rPr/>
        <w:t>LOCAL</w:t>
      </w:r>
      <w:r>
        <w:rPr>
          <w:spacing w:val="-57"/>
        </w:rPr>
        <w:t> </w:t>
      </w:r>
      <w:r>
        <w:rPr/>
        <w:t>GOVERNMENT,</w:t>
      </w:r>
      <w:r>
        <w:rPr>
          <w:spacing w:val="1"/>
        </w:rPr>
        <w:t> </w:t>
      </w:r>
      <w:r>
        <w:rPr/>
        <w:t>KATSINA</w:t>
      </w:r>
      <w:r>
        <w:rPr>
          <w:spacing w:val="-1"/>
        </w:rPr>
        <w:t> </w:t>
      </w:r>
      <w:r>
        <w:rPr/>
        <w:t>STATE, NIGERIA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6"/>
        <w:rPr>
          <w:b/>
          <w:sz w:val="31"/>
        </w:rPr>
      </w:pPr>
    </w:p>
    <w:p>
      <w:pPr>
        <w:spacing w:before="0"/>
        <w:ind w:left="626" w:right="880" w:firstLine="0"/>
        <w:jc w:val="center"/>
        <w:rPr>
          <w:b/>
          <w:sz w:val="24"/>
        </w:rPr>
      </w:pPr>
      <w:r>
        <w:rPr>
          <w:b/>
          <w:sz w:val="24"/>
        </w:rPr>
        <w:t>BY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Heading1"/>
        <w:spacing w:line="398" w:lineRule="auto" w:before="200"/>
        <w:ind w:left="3245" w:right="3500" w:hanging="5"/>
        <w:jc w:val="center"/>
      </w:pPr>
      <w:r>
        <w:rPr/>
        <w:t>Nuraddeen Mohammed SANI</w:t>
      </w:r>
      <w:r>
        <w:rPr>
          <w:spacing w:val="-57"/>
        </w:rPr>
        <w:t> </w:t>
      </w:r>
      <w:r>
        <w:rPr/>
        <w:t>BUK (2008)</w:t>
      </w:r>
      <w:r>
        <w:rPr>
          <w:spacing w:val="1"/>
        </w:rPr>
        <w:t> </w:t>
      </w:r>
      <w:r>
        <w:rPr/>
        <w:t>M.Ed/EDUC/38363/2012-2013</w:t>
      </w:r>
      <w:r>
        <w:rPr>
          <w:spacing w:val="-57"/>
        </w:rPr>
        <w:t> </w:t>
      </w:r>
      <w:r>
        <w:rPr/>
        <w:t>P16EDPC8211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10"/>
        <w:rPr>
          <w:b/>
          <w:sz w:val="27"/>
        </w:rPr>
      </w:pPr>
    </w:p>
    <w:p>
      <w:pPr>
        <w:spacing w:line="259" w:lineRule="auto" w:before="0"/>
        <w:ind w:left="347" w:right="611" w:firstLine="6"/>
        <w:jc w:val="center"/>
        <w:rPr>
          <w:b/>
          <w:sz w:val="24"/>
        </w:rPr>
      </w:pPr>
      <w:r>
        <w:rPr>
          <w:b/>
          <w:sz w:val="24"/>
        </w:rPr>
        <w:t>A DISSERTATION SUBMITTED TO THE SCHOOL OF POSTGRADUATE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STUDIES, AHMADU BELLO UNIVERSITY, ZARIA IN PARTIAL FULFILLMENT</w:t>
      </w:r>
      <w:r>
        <w:rPr>
          <w:b/>
          <w:spacing w:val="-57"/>
          <w:sz w:val="24"/>
        </w:rPr>
        <w:t> </w:t>
      </w:r>
      <w:r>
        <w:rPr>
          <w:b/>
          <w:sz w:val="24"/>
        </w:rPr>
        <w:t>OF THE REQUIREMENTS FOR THE AWARD OF MASTER DEGREE IN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GUIDANCE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AND COUNSELLING</w:t>
      </w:r>
    </w:p>
    <w:p>
      <w:pPr>
        <w:pStyle w:val="BodyText"/>
        <w:spacing w:before="8"/>
        <w:rPr>
          <w:b/>
          <w:sz w:val="25"/>
        </w:rPr>
      </w:pPr>
    </w:p>
    <w:p>
      <w:pPr>
        <w:pStyle w:val="Heading1"/>
        <w:spacing w:line="259" w:lineRule="auto"/>
        <w:ind w:left="690" w:right="954"/>
        <w:jc w:val="center"/>
      </w:pPr>
      <w:r>
        <w:rPr/>
        <w:t>DEPARTMENT OF EDUCATIONAL PSYCHOLOGY AND COUNSELLING,</w:t>
      </w:r>
      <w:r>
        <w:rPr>
          <w:spacing w:val="-57"/>
        </w:rPr>
        <w:t> </w:t>
      </w:r>
      <w:r>
        <w:rPr/>
        <w:t>FACULTY</w:t>
      </w:r>
      <w:r>
        <w:rPr>
          <w:spacing w:val="-1"/>
        </w:rPr>
        <w:t> </w:t>
      </w:r>
      <w:r>
        <w:rPr/>
        <w:t>OF</w:t>
      </w:r>
      <w:r>
        <w:rPr>
          <w:spacing w:val="-3"/>
        </w:rPr>
        <w:t> </w:t>
      </w:r>
      <w:r>
        <w:rPr/>
        <w:t>EDUCATION,</w:t>
      </w:r>
    </w:p>
    <w:p>
      <w:pPr>
        <w:spacing w:line="259" w:lineRule="auto" w:before="0"/>
        <w:ind w:left="2983" w:right="3240" w:firstLine="0"/>
        <w:jc w:val="center"/>
        <w:rPr>
          <w:b/>
          <w:sz w:val="24"/>
        </w:rPr>
      </w:pPr>
      <w:r>
        <w:rPr>
          <w:b/>
          <w:sz w:val="24"/>
        </w:rPr>
        <w:t>AHMADU BELLO UNIVERSITY,</w:t>
      </w:r>
      <w:r>
        <w:rPr>
          <w:b/>
          <w:spacing w:val="-57"/>
          <w:sz w:val="24"/>
        </w:rPr>
        <w:t> </w:t>
      </w:r>
      <w:r>
        <w:rPr>
          <w:b/>
          <w:sz w:val="24"/>
        </w:rPr>
        <w:t>ZARIA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2"/>
        <w:rPr>
          <w:b/>
          <w:sz w:val="29"/>
        </w:rPr>
      </w:pPr>
    </w:p>
    <w:p>
      <w:pPr>
        <w:pStyle w:val="Heading1"/>
        <w:ind w:left="690" w:right="946"/>
        <w:jc w:val="center"/>
      </w:pPr>
      <w:r>
        <w:rPr/>
        <w:t>JUNE,</w:t>
      </w:r>
      <w:r>
        <w:rPr>
          <w:spacing w:val="-1"/>
        </w:rPr>
        <w:t> </w:t>
      </w:r>
      <w:r>
        <w:rPr/>
        <w:t>2018</w:t>
      </w:r>
    </w:p>
    <w:p>
      <w:pPr>
        <w:spacing w:after="0"/>
        <w:jc w:val="center"/>
        <w:sectPr>
          <w:pgSz w:w="11910" w:h="16840"/>
          <w:pgMar w:header="0" w:footer="1000" w:top="1360" w:bottom="1200" w:left="1160" w:right="900"/>
        </w:sectPr>
      </w:pPr>
    </w:p>
    <w:p>
      <w:pPr>
        <w:spacing w:before="78"/>
        <w:ind w:left="690" w:right="948" w:firstLine="0"/>
        <w:jc w:val="center"/>
        <w:rPr>
          <w:b/>
          <w:sz w:val="24"/>
        </w:rPr>
      </w:pPr>
      <w:r>
        <w:rPr>
          <w:b/>
          <w:sz w:val="24"/>
        </w:rPr>
        <w:t>DECLARATION</w:t>
      </w:r>
    </w:p>
    <w:p>
      <w:pPr>
        <w:pStyle w:val="BodyText"/>
        <w:spacing w:before="7"/>
        <w:rPr>
          <w:b/>
          <w:sz w:val="37"/>
        </w:rPr>
      </w:pPr>
    </w:p>
    <w:p>
      <w:pPr>
        <w:spacing w:line="480" w:lineRule="auto" w:before="0"/>
        <w:ind w:left="280" w:right="540" w:firstLine="0"/>
        <w:jc w:val="both"/>
        <w:rPr>
          <w:sz w:val="24"/>
        </w:rPr>
      </w:pPr>
      <w:r>
        <w:rPr>
          <w:sz w:val="24"/>
        </w:rPr>
        <w:t>The researcher hereby declares that this dissertation titled “</w:t>
      </w:r>
      <w:r>
        <w:rPr>
          <w:b/>
          <w:sz w:val="24"/>
        </w:rPr>
        <w:t>Effect of Positive Reinforcement</w:t>
      </w:r>
      <w:r>
        <w:rPr>
          <w:b/>
          <w:spacing w:val="-57"/>
          <w:sz w:val="24"/>
        </w:rPr>
        <w:t> </w:t>
      </w:r>
      <w:r>
        <w:rPr>
          <w:b/>
          <w:sz w:val="24"/>
        </w:rPr>
        <w:t>Counselling Technique on Absenteeism among Secondary School Students in Bakori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Local Government, Katsina State, Nigeria” </w:t>
      </w:r>
      <w:r>
        <w:rPr>
          <w:sz w:val="24"/>
        </w:rPr>
        <w:t>has been written by me. To the best of the</w:t>
      </w:r>
      <w:r>
        <w:rPr>
          <w:spacing w:val="1"/>
          <w:sz w:val="24"/>
        </w:rPr>
        <w:t> </w:t>
      </w:r>
      <w:r>
        <w:rPr>
          <w:sz w:val="24"/>
        </w:rPr>
        <w:t>researcher‟s knowledge, it has never been presented partially or wholly anywhere for the</w:t>
      </w:r>
      <w:r>
        <w:rPr>
          <w:spacing w:val="1"/>
          <w:sz w:val="24"/>
        </w:rPr>
        <w:t> </w:t>
      </w:r>
      <w:r>
        <w:rPr>
          <w:sz w:val="24"/>
        </w:rPr>
        <w:t>award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any</w:t>
      </w:r>
      <w:r>
        <w:rPr>
          <w:spacing w:val="1"/>
          <w:sz w:val="24"/>
        </w:rPr>
        <w:t> </w:t>
      </w:r>
      <w:r>
        <w:rPr>
          <w:sz w:val="24"/>
        </w:rPr>
        <w:t>degree</w:t>
      </w:r>
      <w:r>
        <w:rPr>
          <w:spacing w:val="1"/>
          <w:sz w:val="24"/>
        </w:rPr>
        <w:t> </w:t>
      </w:r>
      <w:r>
        <w:rPr>
          <w:sz w:val="24"/>
        </w:rPr>
        <w:t>or</w:t>
      </w:r>
      <w:r>
        <w:rPr>
          <w:spacing w:val="1"/>
          <w:sz w:val="24"/>
        </w:rPr>
        <w:t> </w:t>
      </w:r>
      <w:r>
        <w:rPr>
          <w:sz w:val="24"/>
        </w:rPr>
        <w:t>published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any</w:t>
      </w:r>
      <w:r>
        <w:rPr>
          <w:spacing w:val="1"/>
          <w:sz w:val="24"/>
        </w:rPr>
        <w:t> </w:t>
      </w:r>
      <w:r>
        <w:rPr>
          <w:sz w:val="24"/>
        </w:rPr>
        <w:t>form.</w:t>
      </w:r>
      <w:r>
        <w:rPr>
          <w:spacing w:val="1"/>
          <w:sz w:val="24"/>
        </w:rPr>
        <w:t> </w:t>
      </w:r>
      <w:r>
        <w:rPr>
          <w:sz w:val="24"/>
        </w:rPr>
        <w:t>All</w:t>
      </w:r>
      <w:r>
        <w:rPr>
          <w:spacing w:val="1"/>
          <w:sz w:val="24"/>
        </w:rPr>
        <w:t> </w:t>
      </w:r>
      <w:r>
        <w:rPr>
          <w:sz w:val="24"/>
        </w:rPr>
        <w:t>quotations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other</w:t>
      </w:r>
      <w:r>
        <w:rPr>
          <w:spacing w:val="1"/>
          <w:sz w:val="24"/>
        </w:rPr>
        <w:t> </w:t>
      </w:r>
      <w:r>
        <w:rPr>
          <w:sz w:val="24"/>
        </w:rPr>
        <w:t>sources</w:t>
      </w:r>
      <w:r>
        <w:rPr>
          <w:spacing w:val="60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information</w:t>
      </w:r>
      <w:r>
        <w:rPr>
          <w:spacing w:val="-1"/>
          <w:sz w:val="24"/>
        </w:rPr>
        <w:t> </w:t>
      </w:r>
      <w:r>
        <w:rPr>
          <w:sz w:val="24"/>
        </w:rPr>
        <w:t>in this work have</w:t>
      </w:r>
      <w:r>
        <w:rPr>
          <w:spacing w:val="-1"/>
          <w:sz w:val="24"/>
        </w:rPr>
        <w:t> </w:t>
      </w:r>
      <w:r>
        <w:rPr>
          <w:sz w:val="24"/>
        </w:rPr>
        <w:t>been duly</w:t>
      </w:r>
      <w:r>
        <w:rPr>
          <w:spacing w:val="-3"/>
          <w:sz w:val="24"/>
        </w:rPr>
        <w:t> </w:t>
      </w:r>
      <w:r>
        <w:rPr>
          <w:sz w:val="24"/>
        </w:rPr>
        <w:t>acknowledged.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3"/>
        <w:rPr>
          <w:sz w:val="19"/>
        </w:rPr>
      </w:pPr>
      <w:r>
        <w:rPr/>
        <w:pict>
          <v:shape style="position:absolute;margin-left:72.024002pt;margin-top:13.424072pt;width:156pt;height:.1pt;mso-position-horizontal-relative:page;mso-position-vertical-relative:paragraph;z-index:-15728640;mso-wrap-distance-left:0;mso-wrap-distance-right:0" coordorigin="1440,268" coordsize="3120,0" path="m1440,268l4560,268e" filled="false" stroked="true" strokeweight=".756pt" strokecolor="#000000">
            <v:path arrowok="t"/>
            <v:stroke dashstyle="solid"/>
            <w10:wrap type="topAndBottom"/>
          </v:shape>
        </w:pict>
      </w:r>
      <w:r>
        <w:rPr/>
        <w:pict>
          <v:shape style="position:absolute;margin-left:324.070007pt;margin-top:13.424072pt;width:156pt;height:.1pt;mso-position-horizontal-relative:page;mso-position-vertical-relative:paragraph;z-index:-15728128;mso-wrap-distance-left:0;mso-wrap-distance-right:0" coordorigin="6481,268" coordsize="3120,0" path="m6481,268l9601,268e" filled="false" stroked="true" strokeweight=".756pt" strokecolor="#000000">
            <v:path arrowok="t"/>
            <v:stroke dashstyle="solid"/>
            <w10:wrap type="topAndBottom"/>
          </v:shape>
        </w:pict>
      </w:r>
    </w:p>
    <w:p>
      <w:pPr>
        <w:pStyle w:val="Heading1"/>
        <w:tabs>
          <w:tab w:pos="6761" w:val="left" w:leader="none"/>
        </w:tabs>
        <w:spacing w:line="247" w:lineRule="exact"/>
        <w:ind w:left="280"/>
        <w:jc w:val="left"/>
      </w:pPr>
      <w:r>
        <w:rPr/>
        <w:t>Nuraddeen</w:t>
      </w:r>
      <w:r>
        <w:rPr>
          <w:spacing w:val="-2"/>
        </w:rPr>
        <w:t> </w:t>
      </w:r>
      <w:r>
        <w:rPr/>
        <w:t>Mohammed</w:t>
      </w:r>
      <w:r>
        <w:rPr>
          <w:spacing w:val="1"/>
        </w:rPr>
        <w:t> </w:t>
      </w:r>
      <w:r>
        <w:rPr/>
        <w:t>SANI</w:t>
        <w:tab/>
        <w:t>Date</w:t>
      </w:r>
    </w:p>
    <w:p>
      <w:pPr>
        <w:spacing w:after="0" w:line="247" w:lineRule="exact"/>
        <w:jc w:val="left"/>
        <w:sectPr>
          <w:pgSz w:w="11910" w:h="16840"/>
          <w:pgMar w:header="0" w:footer="1000" w:top="1340" w:bottom="1200" w:left="1160" w:right="900"/>
        </w:sectPr>
      </w:pPr>
    </w:p>
    <w:p>
      <w:pPr>
        <w:spacing w:before="78"/>
        <w:ind w:left="626" w:right="885" w:firstLine="0"/>
        <w:jc w:val="center"/>
        <w:rPr>
          <w:b/>
          <w:sz w:val="24"/>
        </w:rPr>
      </w:pPr>
      <w:r>
        <w:rPr>
          <w:b/>
          <w:sz w:val="24"/>
        </w:rPr>
        <w:t>CERTIFICATION</w:t>
      </w:r>
    </w:p>
    <w:p>
      <w:pPr>
        <w:pStyle w:val="BodyText"/>
        <w:spacing w:before="7"/>
        <w:rPr>
          <w:b/>
          <w:sz w:val="37"/>
        </w:rPr>
      </w:pPr>
    </w:p>
    <w:p>
      <w:pPr>
        <w:spacing w:line="480" w:lineRule="auto" w:before="0"/>
        <w:ind w:left="280" w:right="538" w:firstLine="0"/>
        <w:jc w:val="both"/>
        <w:rPr>
          <w:sz w:val="24"/>
        </w:rPr>
      </w:pPr>
      <w:r>
        <w:rPr>
          <w:sz w:val="24"/>
        </w:rPr>
        <w:t>This</w:t>
      </w:r>
      <w:r>
        <w:rPr>
          <w:spacing w:val="1"/>
          <w:sz w:val="24"/>
        </w:rPr>
        <w:t> </w:t>
      </w:r>
      <w:r>
        <w:rPr>
          <w:sz w:val="24"/>
        </w:rPr>
        <w:t>dissertation</w:t>
      </w:r>
      <w:r>
        <w:rPr>
          <w:spacing w:val="1"/>
          <w:sz w:val="24"/>
        </w:rPr>
        <w:t> </w:t>
      </w:r>
      <w:r>
        <w:rPr>
          <w:sz w:val="24"/>
        </w:rPr>
        <w:t>titled</w:t>
      </w:r>
      <w:r>
        <w:rPr>
          <w:spacing w:val="1"/>
          <w:sz w:val="24"/>
        </w:rPr>
        <w:t> </w:t>
      </w:r>
      <w:r>
        <w:rPr>
          <w:sz w:val="24"/>
        </w:rPr>
        <w:t>“</w:t>
      </w:r>
      <w:r>
        <w:rPr>
          <w:b/>
          <w:sz w:val="24"/>
        </w:rPr>
        <w:t>Effect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Positive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Reinforcement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Counselling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Technique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on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Absenteeism among Secondary School Students in Bakori Local Government, Katsina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State, Nigeria” </w:t>
      </w:r>
      <w:r>
        <w:rPr>
          <w:sz w:val="24"/>
        </w:rPr>
        <w:t>by Nuraddeen Mohammed SANI meets the requirement governing the award</w:t>
      </w:r>
      <w:r>
        <w:rPr>
          <w:spacing w:val="-57"/>
          <w:sz w:val="24"/>
        </w:rPr>
        <w:t> </w:t>
      </w:r>
      <w:r>
        <w:rPr>
          <w:sz w:val="24"/>
        </w:rPr>
        <w:t>of Master Degree (M.Ed) Guidance and Counselling of Ahmadu Bello University, Zaria and</w:t>
      </w:r>
      <w:r>
        <w:rPr>
          <w:spacing w:val="1"/>
          <w:sz w:val="24"/>
        </w:rPr>
        <w:t> </w:t>
      </w:r>
      <w:r>
        <w:rPr>
          <w:sz w:val="24"/>
        </w:rPr>
        <w:t>is</w:t>
      </w:r>
      <w:r>
        <w:rPr>
          <w:spacing w:val="-1"/>
          <w:sz w:val="24"/>
        </w:rPr>
        <w:t> </w:t>
      </w:r>
      <w:r>
        <w:rPr>
          <w:sz w:val="24"/>
        </w:rPr>
        <w:t>approved for</w:t>
      </w:r>
      <w:r>
        <w:rPr>
          <w:spacing w:val="-2"/>
          <w:sz w:val="24"/>
        </w:rPr>
        <w:t> </w:t>
      </w:r>
      <w:r>
        <w:rPr>
          <w:sz w:val="24"/>
        </w:rPr>
        <w:t>its contribution to knowledge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literary</w:t>
      </w:r>
      <w:r>
        <w:rPr>
          <w:spacing w:val="-5"/>
          <w:sz w:val="24"/>
        </w:rPr>
        <w:t> </w:t>
      </w:r>
      <w:r>
        <w:rPr>
          <w:sz w:val="24"/>
        </w:rPr>
        <w:t>presentations.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6"/>
        <w:rPr>
          <w:sz w:val="15"/>
        </w:rPr>
      </w:pPr>
      <w:r>
        <w:rPr/>
        <w:pict>
          <v:shape style="position:absolute;margin-left:72.024002pt;margin-top:11.277598pt;width:204pt;height:.1pt;mso-position-horizontal-relative:page;mso-position-vertical-relative:paragraph;z-index:-15727616;mso-wrap-distance-left:0;mso-wrap-distance-right:0" coordorigin="1440,226" coordsize="4080,0" path="m1440,226l5520,226e" filled="false" stroked="true" strokeweight=".756pt" strokecolor="#000000">
            <v:path arrowok="t"/>
            <v:stroke dashstyle="solid"/>
            <w10:wrap type="topAndBottom"/>
          </v:shape>
        </w:pict>
      </w:r>
      <w:r>
        <w:rPr/>
        <w:pict>
          <v:shape style="position:absolute;margin-left:396.070007pt;margin-top:11.277598pt;width:90pt;height:.1pt;mso-position-horizontal-relative:page;mso-position-vertical-relative:paragraph;z-index:-15727104;mso-wrap-distance-left:0;mso-wrap-distance-right:0" coordorigin="7921,226" coordsize="1800,0" path="m7921,226l9721,226e" filled="false" stroked="true" strokeweight=".756pt" strokecolor="#000000">
            <v:path arrowok="t"/>
            <v:stroke dashstyle="solid"/>
            <w10:wrap type="topAndBottom"/>
          </v:shape>
        </w:pict>
      </w:r>
    </w:p>
    <w:p>
      <w:pPr>
        <w:pStyle w:val="Heading1"/>
        <w:tabs>
          <w:tab w:pos="7481" w:val="left" w:leader="none"/>
        </w:tabs>
        <w:spacing w:line="244" w:lineRule="exact"/>
        <w:ind w:left="280"/>
        <w:jc w:val="left"/>
      </w:pPr>
      <w:r>
        <w:rPr/>
        <w:t>Prof.</w:t>
      </w:r>
      <w:r>
        <w:rPr>
          <w:spacing w:val="-2"/>
        </w:rPr>
        <w:t> </w:t>
      </w:r>
      <w:r>
        <w:rPr/>
        <w:t>S.</w:t>
      </w:r>
      <w:r>
        <w:rPr>
          <w:spacing w:val="-2"/>
        </w:rPr>
        <w:t> </w:t>
      </w:r>
      <w:r>
        <w:rPr/>
        <w:t>Sambo</w:t>
        <w:tab/>
        <w:t>Date</w:t>
      </w:r>
    </w:p>
    <w:p>
      <w:pPr>
        <w:pStyle w:val="BodyText"/>
        <w:spacing w:line="274" w:lineRule="exact"/>
        <w:ind w:left="280"/>
      </w:pPr>
      <w:r>
        <w:rPr/>
        <w:t>Chairman</w:t>
      </w:r>
      <w:r>
        <w:rPr>
          <w:spacing w:val="-1"/>
        </w:rPr>
        <w:t> </w:t>
      </w:r>
      <w:r>
        <w:rPr/>
        <w:t>Supervisory</w:t>
      </w:r>
      <w:r>
        <w:rPr>
          <w:spacing w:val="-5"/>
        </w:rPr>
        <w:t> </w:t>
      </w:r>
      <w:r>
        <w:rPr/>
        <w:t>Committee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15"/>
        </w:rPr>
      </w:pPr>
      <w:r>
        <w:rPr/>
        <w:pict>
          <v:shape style="position:absolute;margin-left:72.024002pt;margin-top:11.383189pt;width:204pt;height:.1pt;mso-position-horizontal-relative:page;mso-position-vertical-relative:paragraph;z-index:-15726592;mso-wrap-distance-left:0;mso-wrap-distance-right:0" coordorigin="1440,228" coordsize="4080,0" path="m1440,228l5520,228e" filled="false" stroked="true" strokeweight=".756pt" strokecolor="#000000">
            <v:path arrowok="t"/>
            <v:stroke dashstyle="solid"/>
            <w10:wrap type="topAndBottom"/>
          </v:shape>
        </w:pict>
      </w:r>
      <w:r>
        <w:rPr/>
        <w:pict>
          <v:shape style="position:absolute;margin-left:396.070007pt;margin-top:11.383189pt;width:90pt;height:.1pt;mso-position-horizontal-relative:page;mso-position-vertical-relative:paragraph;z-index:-15726080;mso-wrap-distance-left:0;mso-wrap-distance-right:0" coordorigin="7921,228" coordsize="1800,0" path="m7921,228l9721,228e" filled="false" stroked="true" strokeweight=".756pt" strokecolor="#000000">
            <v:path arrowok="t"/>
            <v:stroke dashstyle="solid"/>
            <w10:wrap type="topAndBottom"/>
          </v:shape>
        </w:pict>
      </w:r>
    </w:p>
    <w:p>
      <w:pPr>
        <w:pStyle w:val="Heading1"/>
        <w:tabs>
          <w:tab w:pos="7481" w:val="left" w:leader="none"/>
        </w:tabs>
        <w:spacing w:line="244" w:lineRule="exact"/>
        <w:ind w:left="280"/>
        <w:jc w:val="left"/>
      </w:pPr>
      <w:r>
        <w:rPr/>
        <w:t>Prof.</w:t>
      </w:r>
      <w:r>
        <w:rPr>
          <w:spacing w:val="-1"/>
        </w:rPr>
        <w:t> </w:t>
      </w:r>
      <w:r>
        <w:rPr/>
        <w:t>M.</w:t>
      </w:r>
      <w:r>
        <w:rPr>
          <w:spacing w:val="-1"/>
        </w:rPr>
        <w:t> </w:t>
      </w:r>
      <w:r>
        <w:rPr/>
        <w:t>I.</w:t>
      </w:r>
      <w:r>
        <w:rPr>
          <w:spacing w:val="-1"/>
        </w:rPr>
        <w:t> </w:t>
      </w:r>
      <w:r>
        <w:rPr/>
        <w:t>Abdullahi</w:t>
        <w:tab/>
        <w:t>Date</w:t>
      </w:r>
    </w:p>
    <w:p>
      <w:pPr>
        <w:pStyle w:val="BodyText"/>
        <w:spacing w:line="274" w:lineRule="exact"/>
        <w:ind w:left="280"/>
      </w:pPr>
      <w:r>
        <w:rPr/>
        <w:t>Member Supervisory</w:t>
      </w:r>
      <w:r>
        <w:rPr>
          <w:spacing w:val="-4"/>
        </w:rPr>
        <w:t> </w:t>
      </w:r>
      <w:r>
        <w:rPr/>
        <w:t>Committee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5"/>
        </w:rPr>
      </w:pPr>
      <w:r>
        <w:rPr/>
        <w:pict>
          <v:shape style="position:absolute;margin-left:72.024002pt;margin-top:11.324267pt;width:204pt;height:.1pt;mso-position-horizontal-relative:page;mso-position-vertical-relative:paragraph;z-index:-15725568;mso-wrap-distance-left:0;mso-wrap-distance-right:0" coordorigin="1440,226" coordsize="4080,0" path="m1440,226l5520,226e" filled="false" stroked="true" strokeweight=".756pt" strokecolor="#000000">
            <v:path arrowok="t"/>
            <v:stroke dashstyle="solid"/>
            <w10:wrap type="topAndBottom"/>
          </v:shape>
        </w:pict>
      </w:r>
      <w:r>
        <w:rPr/>
        <w:pict>
          <v:shape style="position:absolute;margin-left:396.070007pt;margin-top:11.324267pt;width:90pt;height:.1pt;mso-position-horizontal-relative:page;mso-position-vertical-relative:paragraph;z-index:-15725056;mso-wrap-distance-left:0;mso-wrap-distance-right:0" coordorigin="7921,226" coordsize="1800,0" path="m7921,226l9721,226e" filled="false" stroked="true" strokeweight=".756pt" strokecolor="#000000">
            <v:path arrowok="t"/>
            <v:stroke dashstyle="solid"/>
            <w10:wrap type="topAndBottom"/>
          </v:shape>
        </w:pict>
      </w:r>
    </w:p>
    <w:p>
      <w:pPr>
        <w:pStyle w:val="Heading1"/>
        <w:tabs>
          <w:tab w:pos="7481" w:val="left" w:leader="none"/>
        </w:tabs>
        <w:spacing w:line="245" w:lineRule="exact"/>
        <w:ind w:left="280"/>
        <w:jc w:val="left"/>
      </w:pPr>
      <w:r>
        <w:rPr/>
        <w:t>Dr.</w:t>
      </w:r>
      <w:r>
        <w:rPr>
          <w:spacing w:val="58"/>
        </w:rPr>
        <w:t> </w:t>
      </w:r>
      <w:r>
        <w:rPr/>
        <w:t>A.</w:t>
      </w:r>
      <w:r>
        <w:rPr>
          <w:spacing w:val="-1"/>
        </w:rPr>
        <w:t> </w:t>
      </w:r>
      <w:r>
        <w:rPr/>
        <w:t>I.</w:t>
      </w:r>
      <w:r>
        <w:rPr>
          <w:spacing w:val="-1"/>
        </w:rPr>
        <w:t> </w:t>
      </w:r>
      <w:r>
        <w:rPr/>
        <w:t>Mohammed</w:t>
        <w:tab/>
        <w:t>Date</w:t>
      </w:r>
    </w:p>
    <w:p>
      <w:pPr>
        <w:pStyle w:val="BodyText"/>
        <w:ind w:left="280" w:right="5204"/>
      </w:pPr>
      <w:r>
        <w:rPr/>
        <w:t>Head of Department Educational Psychology</w:t>
      </w:r>
      <w:r>
        <w:rPr>
          <w:spacing w:val="-57"/>
        </w:rPr>
        <w:t> </w:t>
      </w:r>
      <w:r>
        <w:rPr/>
        <w:t>and</w:t>
      </w:r>
      <w:r>
        <w:rPr>
          <w:spacing w:val="-1"/>
        </w:rPr>
        <w:t> </w:t>
      </w:r>
      <w:r>
        <w:rPr/>
        <w:t>Counselling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6"/>
        <w:rPr>
          <w:sz w:val="15"/>
        </w:rPr>
      </w:pPr>
      <w:r>
        <w:rPr/>
        <w:pict>
          <v:shape style="position:absolute;margin-left:72.024002pt;margin-top:11.274928pt;width:204.05pt;height:.1pt;mso-position-horizontal-relative:page;mso-position-vertical-relative:paragraph;z-index:-15724544;mso-wrap-distance-left:0;mso-wrap-distance-right:0" coordorigin="1440,225" coordsize="4081,0" path="m1440,225l5521,225e" filled="false" stroked="true" strokeweight=".756pt" strokecolor="#000000">
            <v:path arrowok="t"/>
            <v:stroke dashstyle="solid"/>
            <w10:wrap type="topAndBottom"/>
          </v:shape>
        </w:pict>
      </w:r>
      <w:r>
        <w:rPr/>
        <w:pict>
          <v:shape style="position:absolute;margin-left:396.070007pt;margin-top:11.274928pt;width:90pt;height:.1pt;mso-position-horizontal-relative:page;mso-position-vertical-relative:paragraph;z-index:-15724032;mso-wrap-distance-left:0;mso-wrap-distance-right:0" coordorigin="7921,225" coordsize="1800,0" path="m7921,225l9721,225e" filled="false" stroked="true" strokeweight=".756pt" strokecolor="#000000">
            <v:path arrowok="t"/>
            <v:stroke dashstyle="solid"/>
            <w10:wrap type="topAndBottom"/>
          </v:shape>
        </w:pict>
      </w:r>
    </w:p>
    <w:p>
      <w:pPr>
        <w:pStyle w:val="Heading1"/>
        <w:tabs>
          <w:tab w:pos="7481" w:val="left" w:leader="none"/>
        </w:tabs>
        <w:spacing w:line="244" w:lineRule="exact"/>
        <w:ind w:left="280"/>
        <w:jc w:val="left"/>
      </w:pPr>
      <w:r>
        <w:rPr/>
        <w:t>Prof.</w:t>
      </w:r>
      <w:r>
        <w:rPr>
          <w:spacing w:val="-1"/>
        </w:rPr>
        <w:t> </w:t>
      </w:r>
      <w:r>
        <w:rPr/>
        <w:t>S.</w:t>
      </w:r>
      <w:r>
        <w:rPr>
          <w:spacing w:val="-1"/>
        </w:rPr>
        <w:t> </w:t>
      </w:r>
      <w:r>
        <w:rPr/>
        <w:t>Z.</w:t>
      </w:r>
      <w:r>
        <w:rPr>
          <w:spacing w:val="-1"/>
        </w:rPr>
        <w:t> </w:t>
      </w:r>
      <w:r>
        <w:rPr/>
        <w:t>Abubakar</w:t>
        <w:tab/>
        <w:t>Date</w:t>
      </w:r>
    </w:p>
    <w:p>
      <w:pPr>
        <w:pStyle w:val="BodyText"/>
        <w:spacing w:line="274" w:lineRule="exact"/>
        <w:ind w:left="280"/>
      </w:pPr>
      <w:r>
        <w:rPr/>
        <w:t>Dean,</w:t>
      </w:r>
      <w:r>
        <w:rPr>
          <w:spacing w:val="-1"/>
        </w:rPr>
        <w:t> </w:t>
      </w:r>
      <w:r>
        <w:rPr/>
        <w:t>School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Postgraduate</w:t>
      </w:r>
      <w:r>
        <w:rPr>
          <w:spacing w:val="-1"/>
        </w:rPr>
        <w:t> </w:t>
      </w:r>
      <w:r>
        <w:rPr/>
        <w:t>Studies</w:t>
      </w:r>
    </w:p>
    <w:p>
      <w:pPr>
        <w:spacing w:after="0" w:line="274" w:lineRule="exact"/>
        <w:sectPr>
          <w:pgSz w:w="11910" w:h="16840"/>
          <w:pgMar w:header="0" w:footer="1000" w:top="1340" w:bottom="1200" w:left="1160" w:right="900"/>
        </w:sectPr>
      </w:pPr>
    </w:p>
    <w:p>
      <w:pPr>
        <w:pStyle w:val="Heading1"/>
        <w:spacing w:before="78"/>
        <w:ind w:left="690" w:right="948"/>
        <w:jc w:val="center"/>
      </w:pPr>
      <w:r>
        <w:rPr/>
        <w:t>DEDICATION</w:t>
      </w:r>
    </w:p>
    <w:p>
      <w:pPr>
        <w:pStyle w:val="BodyText"/>
        <w:spacing w:before="7"/>
        <w:rPr>
          <w:b/>
          <w:sz w:val="37"/>
        </w:rPr>
      </w:pPr>
    </w:p>
    <w:p>
      <w:pPr>
        <w:pStyle w:val="BodyText"/>
        <w:spacing w:line="480" w:lineRule="auto"/>
        <w:ind w:left="280" w:right="538"/>
        <w:jc w:val="both"/>
      </w:pPr>
      <w:r>
        <w:rPr/>
        <w:t>The researcher dedicated this work to Magnanimous Energy Ltd, parent AlhajiSaniBirkila,</w:t>
      </w:r>
      <w:r>
        <w:rPr>
          <w:spacing w:val="1"/>
        </w:rPr>
        <w:t> </w:t>
      </w:r>
      <w:r>
        <w:rPr/>
        <w:t>HajiyaSafiyyatuAbdulqadirAbukur,</w:t>
      </w:r>
      <w:r>
        <w:rPr>
          <w:spacing w:val="1"/>
        </w:rPr>
        <w:t> </w:t>
      </w:r>
      <w:r>
        <w:rPr/>
        <w:t>wife</w:t>
      </w:r>
      <w:r>
        <w:rPr>
          <w:spacing w:val="1"/>
        </w:rPr>
        <w:t> </w:t>
      </w:r>
      <w:r>
        <w:rPr/>
        <w:t>ZubainatuAbubakar</w:t>
      </w:r>
      <w:r>
        <w:rPr>
          <w:spacing w:val="1"/>
        </w:rPr>
        <w:t> </w:t>
      </w:r>
      <w:r>
        <w:rPr/>
        <w:t>Musa,</w:t>
      </w:r>
      <w:r>
        <w:rPr>
          <w:spacing w:val="1"/>
        </w:rPr>
        <w:t> </w:t>
      </w:r>
      <w:r>
        <w:rPr/>
        <w:t>children</w:t>
      </w:r>
      <w:r>
        <w:rPr>
          <w:spacing w:val="1"/>
        </w:rPr>
        <w:t> </w:t>
      </w:r>
      <w:r>
        <w:rPr/>
        <w:t>Akram,</w:t>
      </w:r>
      <w:r>
        <w:rPr>
          <w:spacing w:val="1"/>
        </w:rPr>
        <w:t> </w:t>
      </w:r>
      <w:r>
        <w:rPr/>
        <w:t>Areefah,Areef, and Ayrah as well as my elder and younger brothers and sisters for their</w:t>
      </w:r>
      <w:r>
        <w:rPr>
          <w:spacing w:val="1"/>
        </w:rPr>
        <w:t> </w:t>
      </w:r>
      <w:r>
        <w:rPr/>
        <w:t>uninterrupted</w:t>
      </w:r>
      <w:r>
        <w:rPr>
          <w:spacing w:val="1"/>
        </w:rPr>
        <w:t> </w:t>
      </w:r>
      <w:r>
        <w:rPr/>
        <w:t>support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endurance,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well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encouragement,</w:t>
      </w:r>
      <w:r>
        <w:rPr>
          <w:spacing w:val="1"/>
        </w:rPr>
        <w:t> </w:t>
      </w:r>
      <w:r>
        <w:rPr/>
        <w:t>moral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financial</w:t>
      </w:r>
      <w:r>
        <w:rPr>
          <w:spacing w:val="1"/>
        </w:rPr>
        <w:t> </w:t>
      </w:r>
      <w:r>
        <w:rPr/>
        <w:t>assistance</w:t>
      </w:r>
      <w:r>
        <w:rPr>
          <w:spacing w:val="-2"/>
        </w:rPr>
        <w:t> </w:t>
      </w:r>
      <w:r>
        <w:rPr/>
        <w:t>toward achievement of</w:t>
      </w:r>
      <w:r>
        <w:rPr>
          <w:spacing w:val="-1"/>
        </w:rPr>
        <w:t> </w:t>
      </w:r>
      <w:r>
        <w:rPr/>
        <w:t>this great effort.</w:t>
      </w:r>
    </w:p>
    <w:p>
      <w:pPr>
        <w:spacing w:after="0" w:line="480" w:lineRule="auto"/>
        <w:jc w:val="both"/>
        <w:sectPr>
          <w:pgSz w:w="11910" w:h="16840"/>
          <w:pgMar w:header="0" w:footer="1000" w:top="1340" w:bottom="1200" w:left="1160" w:right="900"/>
        </w:sectPr>
      </w:pPr>
    </w:p>
    <w:p>
      <w:pPr>
        <w:pStyle w:val="Heading1"/>
        <w:spacing w:before="78"/>
        <w:ind w:left="690" w:right="950"/>
        <w:jc w:val="center"/>
      </w:pPr>
      <w:r>
        <w:rPr/>
        <w:t>ACKNOWLEDGEMENTS</w:t>
      </w:r>
    </w:p>
    <w:p>
      <w:pPr>
        <w:pStyle w:val="BodyText"/>
        <w:spacing w:before="7"/>
        <w:rPr>
          <w:b/>
          <w:sz w:val="37"/>
        </w:rPr>
      </w:pPr>
    </w:p>
    <w:p>
      <w:pPr>
        <w:pStyle w:val="BodyText"/>
        <w:spacing w:line="480" w:lineRule="auto"/>
        <w:ind w:left="280" w:right="539"/>
        <w:jc w:val="both"/>
      </w:pPr>
      <w:r>
        <w:rPr/>
        <w:t>The researcher is most grateful to Allah the Almighty the most Beneficent the most Merciful</w:t>
      </w:r>
      <w:r>
        <w:rPr>
          <w:spacing w:val="1"/>
        </w:rPr>
        <w:t> </w:t>
      </w:r>
      <w:r>
        <w:rPr/>
        <w:t>for granting him the opportunity and good health to undertake this research work. Peace and</w:t>
      </w:r>
      <w:r>
        <w:rPr>
          <w:spacing w:val="1"/>
        </w:rPr>
        <w:t> </w:t>
      </w:r>
      <w:r>
        <w:rPr/>
        <w:t>blessings of Allah the Almighty be upon the leader of all mankind Muhammad (SAW), his</w:t>
      </w:r>
      <w:r>
        <w:rPr>
          <w:spacing w:val="1"/>
        </w:rPr>
        <w:t> </w:t>
      </w:r>
      <w:r>
        <w:rPr/>
        <w:t>family</w:t>
      </w:r>
      <w:r>
        <w:rPr>
          <w:spacing w:val="-5"/>
        </w:rPr>
        <w:t> </w:t>
      </w:r>
      <w:r>
        <w:rPr/>
        <w:t>and the</w:t>
      </w:r>
      <w:r>
        <w:rPr>
          <w:spacing w:val="-1"/>
        </w:rPr>
        <w:t> </w:t>
      </w:r>
      <w:r>
        <w:rPr/>
        <w:t>companions.</w:t>
      </w:r>
    </w:p>
    <w:p>
      <w:pPr>
        <w:pStyle w:val="BodyText"/>
        <w:spacing w:line="480" w:lineRule="auto" w:before="159"/>
        <w:ind w:left="280" w:right="536"/>
        <w:jc w:val="both"/>
      </w:pPr>
      <w:r>
        <w:rPr/>
        <w:t>The researcher also wishes to express his sincere gratitude to his hardworking supervisors,</w:t>
      </w:r>
      <w:r>
        <w:rPr>
          <w:spacing w:val="1"/>
        </w:rPr>
        <w:t> </w:t>
      </w:r>
      <w:r>
        <w:rPr/>
        <w:t>Prof. S. Sambo, and Prof. M. I. Abdullahifor their efforts and encouragement throughout the</w:t>
      </w:r>
      <w:r>
        <w:rPr>
          <w:spacing w:val="1"/>
        </w:rPr>
        <w:t> </w:t>
      </w:r>
      <w:r>
        <w:rPr/>
        <w:t>conduct of this study. The contributions of Dr. A. I. Mohammed, the Head of the department,</w:t>
      </w:r>
      <w:r>
        <w:rPr>
          <w:spacing w:val="1"/>
        </w:rPr>
        <w:t> </w:t>
      </w:r>
      <w:r>
        <w:rPr/>
        <w:t>Prof. M. Balarabe, Prof. R. M. Bello, Prof. E. F. Adeniyi, Prof. K. Mahmoud, Prof. D. A.</w:t>
      </w:r>
      <w:r>
        <w:rPr>
          <w:spacing w:val="1"/>
        </w:rPr>
        <w:t> </w:t>
      </w:r>
      <w:r>
        <w:rPr/>
        <w:t>Oliagba,</w:t>
      </w:r>
      <w:r>
        <w:rPr>
          <w:spacing w:val="16"/>
        </w:rPr>
        <w:t> </w:t>
      </w:r>
      <w:r>
        <w:rPr/>
        <w:t>Dr.U.</w:t>
      </w:r>
      <w:r>
        <w:rPr>
          <w:spacing w:val="16"/>
        </w:rPr>
        <w:t> </w:t>
      </w:r>
      <w:r>
        <w:rPr/>
        <w:t>Yunusa,Late</w:t>
      </w:r>
      <w:r>
        <w:rPr>
          <w:spacing w:val="16"/>
        </w:rPr>
        <w:t> </w:t>
      </w:r>
      <w:r>
        <w:rPr/>
        <w:t>Dr.(Mrs)</w:t>
      </w:r>
      <w:r>
        <w:rPr>
          <w:spacing w:val="16"/>
        </w:rPr>
        <w:t> </w:t>
      </w:r>
      <w:r>
        <w:rPr/>
        <w:t>J.</w:t>
      </w:r>
      <w:r>
        <w:rPr>
          <w:spacing w:val="16"/>
        </w:rPr>
        <w:t> </w:t>
      </w:r>
      <w:r>
        <w:rPr/>
        <w:t>O.</w:t>
      </w:r>
      <w:r>
        <w:rPr>
          <w:spacing w:val="16"/>
        </w:rPr>
        <w:t> </w:t>
      </w:r>
      <w:r>
        <w:rPr/>
        <w:t>Bawa,</w:t>
      </w:r>
      <w:r>
        <w:rPr>
          <w:spacing w:val="16"/>
        </w:rPr>
        <w:t> </w:t>
      </w:r>
      <w:r>
        <w:rPr/>
        <w:t>Dr.</w:t>
      </w:r>
      <w:r>
        <w:rPr>
          <w:spacing w:val="16"/>
        </w:rPr>
        <w:t> </w:t>
      </w:r>
      <w:r>
        <w:rPr/>
        <w:t>H.</w:t>
      </w:r>
      <w:r>
        <w:rPr>
          <w:spacing w:val="16"/>
        </w:rPr>
        <w:t> </w:t>
      </w:r>
      <w:r>
        <w:rPr/>
        <w:t>Tukur,</w:t>
      </w:r>
      <w:r>
        <w:rPr>
          <w:spacing w:val="16"/>
        </w:rPr>
        <w:t> </w:t>
      </w:r>
      <w:r>
        <w:rPr/>
        <w:t>Dr.</w:t>
      </w:r>
      <w:r>
        <w:rPr>
          <w:spacing w:val="22"/>
        </w:rPr>
        <w:t> </w:t>
      </w:r>
      <w:r>
        <w:rPr/>
        <w:t>L.</w:t>
      </w:r>
      <w:r>
        <w:rPr>
          <w:spacing w:val="19"/>
        </w:rPr>
        <w:t> </w:t>
      </w:r>
      <w:r>
        <w:rPr/>
        <w:t>K.</w:t>
      </w:r>
      <w:r>
        <w:rPr>
          <w:spacing w:val="16"/>
        </w:rPr>
        <w:t> </w:t>
      </w:r>
      <w:r>
        <w:rPr/>
        <w:t>Maude,</w:t>
      </w:r>
      <w:r>
        <w:rPr>
          <w:spacing w:val="19"/>
        </w:rPr>
        <w:t> </w:t>
      </w:r>
      <w:r>
        <w:rPr/>
        <w:t>Late</w:t>
      </w:r>
      <w:r>
        <w:rPr>
          <w:spacing w:val="17"/>
        </w:rPr>
        <w:t> </w:t>
      </w:r>
      <w:r>
        <w:rPr/>
        <w:t>Dr.</w:t>
      </w:r>
    </w:p>
    <w:p>
      <w:pPr>
        <w:pStyle w:val="BodyText"/>
        <w:spacing w:line="480" w:lineRule="auto"/>
        <w:ind w:left="280" w:right="538"/>
        <w:jc w:val="both"/>
      </w:pPr>
      <w:r>
        <w:rPr/>
        <w:t>A. Osas,Mal. M. H. Rogoand all other academic and non-academic staff of the Department of</w:t>
      </w:r>
      <w:r>
        <w:rPr>
          <w:spacing w:val="-57"/>
        </w:rPr>
        <w:t> </w:t>
      </w:r>
      <w:r>
        <w:rPr/>
        <w:t>Educational</w:t>
      </w:r>
      <w:r>
        <w:rPr>
          <w:spacing w:val="-1"/>
        </w:rPr>
        <w:t> </w:t>
      </w:r>
      <w:r>
        <w:rPr/>
        <w:t>Psychology</w:t>
      </w:r>
      <w:r>
        <w:rPr>
          <w:spacing w:val="-3"/>
        </w:rPr>
        <w:t> </w:t>
      </w:r>
      <w:r>
        <w:rPr/>
        <w:t>and</w:t>
      </w:r>
      <w:r>
        <w:rPr>
          <w:spacing w:val="1"/>
        </w:rPr>
        <w:t> </w:t>
      </w:r>
      <w:r>
        <w:rPr/>
        <w:t>counselling are</w:t>
      </w:r>
      <w:r>
        <w:rPr>
          <w:spacing w:val="-1"/>
        </w:rPr>
        <w:t> </w:t>
      </w:r>
      <w:r>
        <w:rPr/>
        <w:t>also</w:t>
      </w:r>
      <w:r>
        <w:rPr>
          <w:spacing w:val="1"/>
        </w:rPr>
        <w:t> </w:t>
      </w:r>
      <w:r>
        <w:rPr/>
        <w:t>appreciated.</w:t>
      </w:r>
    </w:p>
    <w:p>
      <w:pPr>
        <w:pStyle w:val="BodyText"/>
        <w:spacing w:line="480" w:lineRule="auto" w:before="162"/>
        <w:ind w:left="280" w:right="535"/>
        <w:jc w:val="both"/>
      </w:pPr>
      <w:r>
        <w:rPr/>
        <w:t>Many people contributed to the successful completion of this work whose names are too</w:t>
      </w:r>
      <w:r>
        <w:rPr>
          <w:spacing w:val="1"/>
        </w:rPr>
        <w:t> </w:t>
      </w:r>
      <w:r>
        <w:rPr/>
        <w:t>numerous to mention here. However, this work cannot be concluded without mentioning the</w:t>
      </w:r>
      <w:r>
        <w:rPr>
          <w:spacing w:val="1"/>
        </w:rPr>
        <w:t> </w:t>
      </w:r>
      <w:r>
        <w:rPr/>
        <w:t>staff and students of Government day secondary school Bakori, especially students who</w:t>
      </w:r>
      <w:r>
        <w:rPr>
          <w:spacing w:val="1"/>
        </w:rPr>
        <w:t> </w:t>
      </w:r>
      <w:r>
        <w:rPr/>
        <w:t>served</w:t>
      </w:r>
      <w:r>
        <w:rPr>
          <w:spacing w:val="-1"/>
        </w:rPr>
        <w:t> </w:t>
      </w:r>
      <w:r>
        <w:rPr/>
        <w:t>as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treatmentgroup</w:t>
      </w:r>
      <w:r>
        <w:rPr>
          <w:spacing w:val="-1"/>
        </w:rPr>
        <w:t> </w:t>
      </w:r>
      <w:r>
        <w:rPr/>
        <w:t>as</w:t>
      </w:r>
      <w:r>
        <w:rPr>
          <w:spacing w:val="-1"/>
        </w:rPr>
        <w:t> </w:t>
      </w:r>
      <w:r>
        <w:rPr/>
        <w:t>well as</w:t>
      </w:r>
      <w:r>
        <w:rPr>
          <w:spacing w:val="-1"/>
        </w:rPr>
        <w:t> </w:t>
      </w:r>
      <w:r>
        <w:rPr/>
        <w:t>various</w:t>
      </w:r>
      <w:r>
        <w:rPr>
          <w:spacing w:val="-1"/>
        </w:rPr>
        <w:t> </w:t>
      </w:r>
      <w:r>
        <w:rPr/>
        <w:t>sources</w:t>
      </w:r>
      <w:r>
        <w:rPr>
          <w:spacing w:val="-1"/>
        </w:rPr>
        <w:t> </w:t>
      </w:r>
      <w:r>
        <w:rPr/>
        <w:t>contacted</w:t>
      </w:r>
      <w:r>
        <w:rPr>
          <w:spacing w:val="-1"/>
        </w:rPr>
        <w:t> </w:t>
      </w:r>
      <w:r>
        <w:rPr/>
        <w:t>while conducting</w:t>
      </w:r>
      <w:r>
        <w:rPr>
          <w:spacing w:val="-4"/>
        </w:rPr>
        <w:t> </w:t>
      </w:r>
      <w:r>
        <w:rPr/>
        <w:t>the</w:t>
      </w:r>
      <w:r>
        <w:rPr>
          <w:spacing w:val="-1"/>
        </w:rPr>
        <w:t> </w:t>
      </w:r>
      <w:r>
        <w:rPr/>
        <w:t>study.</w:t>
      </w:r>
    </w:p>
    <w:p>
      <w:pPr>
        <w:pStyle w:val="BodyText"/>
        <w:spacing w:line="480" w:lineRule="auto" w:before="159"/>
        <w:ind w:left="280" w:right="535"/>
        <w:jc w:val="both"/>
      </w:pPr>
      <w:r>
        <w:rPr/>
        <w:t>Finally, the researcher wishes to thank his uncles Dr.AliyuIsahChikaji, Navy Captain C. A.</w:t>
      </w:r>
      <w:r>
        <w:rPr>
          <w:spacing w:val="1"/>
        </w:rPr>
        <w:t> </w:t>
      </w:r>
      <w:r>
        <w:rPr/>
        <w:t>IsahChikaji,</w:t>
      </w:r>
      <w:r>
        <w:rPr>
          <w:spacing w:val="1"/>
        </w:rPr>
        <w:t> </w:t>
      </w:r>
      <w:r>
        <w:rPr/>
        <w:t>AlhajiBashariand</w:t>
      </w:r>
      <w:r>
        <w:rPr>
          <w:spacing w:val="1"/>
        </w:rPr>
        <w:t> </w:t>
      </w:r>
      <w:r>
        <w:rPr/>
        <w:t>AlhShu‟aibuIsahChikaji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families,</w:t>
      </w:r>
      <w:r>
        <w:rPr>
          <w:spacing w:val="1"/>
        </w:rPr>
        <w:t> </w:t>
      </w:r>
      <w:r>
        <w:rPr/>
        <w:t>Brothers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SistersAlhajiKabirSani, Alhaji Bashir Abubakar, Major. Abubakar Yusuf (Rtd), Hajiya Maria</w:t>
      </w:r>
      <w:r>
        <w:rPr>
          <w:spacing w:val="-57"/>
        </w:rPr>
        <w:t> </w:t>
      </w:r>
      <w:r>
        <w:rPr/>
        <w:t>Sani</w:t>
      </w:r>
      <w:r>
        <w:rPr>
          <w:spacing w:val="53"/>
        </w:rPr>
        <w:t> </w:t>
      </w:r>
      <w:r>
        <w:rPr/>
        <w:t>and</w:t>
      </w:r>
      <w:r>
        <w:rPr>
          <w:spacing w:val="53"/>
        </w:rPr>
        <w:t> </w:t>
      </w:r>
      <w:r>
        <w:rPr/>
        <w:t>HajiyaHawa‟uZakariyya,</w:t>
      </w:r>
      <w:r>
        <w:rPr>
          <w:spacing w:val="56"/>
        </w:rPr>
        <w:t> </w:t>
      </w:r>
      <w:r>
        <w:rPr/>
        <w:t>AbdulmutallibSani,</w:t>
      </w:r>
      <w:r>
        <w:rPr>
          <w:spacing w:val="54"/>
        </w:rPr>
        <w:t> </w:t>
      </w:r>
      <w:r>
        <w:rPr/>
        <w:t>Halima</w:t>
      </w:r>
      <w:r>
        <w:rPr>
          <w:spacing w:val="53"/>
        </w:rPr>
        <w:t> </w:t>
      </w:r>
      <w:r>
        <w:rPr/>
        <w:t>Sani</w:t>
      </w:r>
      <w:r>
        <w:rPr>
          <w:spacing w:val="54"/>
        </w:rPr>
        <w:t> </w:t>
      </w:r>
      <w:r>
        <w:rPr/>
        <w:t>and</w:t>
      </w:r>
      <w:r>
        <w:rPr>
          <w:spacing w:val="55"/>
        </w:rPr>
        <w:t> </w:t>
      </w:r>
      <w:r>
        <w:rPr/>
        <w:t>Kamal</w:t>
      </w:r>
      <w:r>
        <w:rPr>
          <w:spacing w:val="53"/>
        </w:rPr>
        <w:t> </w:t>
      </w:r>
      <w:r>
        <w:rPr/>
        <w:t>Saniwith</w:t>
      </w:r>
      <w:r>
        <w:rPr>
          <w:spacing w:val="-58"/>
        </w:rPr>
        <w:t> </w:t>
      </w:r>
      <w:r>
        <w:rPr/>
        <w:t>their</w:t>
      </w:r>
      <w:r>
        <w:rPr>
          <w:spacing w:val="1"/>
        </w:rPr>
        <w:t> </w:t>
      </w:r>
      <w:r>
        <w:rPr/>
        <w:t>families,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well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coursemates</w:t>
      </w:r>
      <w:r>
        <w:rPr>
          <w:spacing w:val="1"/>
        </w:rPr>
        <w:t> </w:t>
      </w:r>
      <w:r>
        <w:rPr/>
        <w:t>Muhammad</w:t>
      </w:r>
      <w:r>
        <w:rPr>
          <w:spacing w:val="1"/>
        </w:rPr>
        <w:t> </w:t>
      </w:r>
      <w:r>
        <w:rPr/>
        <w:t>(Airforce),</w:t>
      </w:r>
      <w:r>
        <w:rPr>
          <w:spacing w:val="1"/>
        </w:rPr>
        <w:t> </w:t>
      </w:r>
      <w:r>
        <w:rPr/>
        <w:t>Haj.</w:t>
      </w:r>
      <w:r>
        <w:rPr>
          <w:spacing w:val="1"/>
        </w:rPr>
        <w:t> </w:t>
      </w:r>
      <w:r>
        <w:rPr/>
        <w:t>HadizaNuhu,</w:t>
      </w:r>
      <w:r>
        <w:rPr>
          <w:spacing w:val="1"/>
        </w:rPr>
        <w:t> </w:t>
      </w:r>
      <w:r>
        <w:rPr/>
        <w:t>Abu</w:t>
      </w:r>
      <w:r>
        <w:rPr>
          <w:spacing w:val="1"/>
        </w:rPr>
        <w:t> </w:t>
      </w:r>
      <w:r>
        <w:rPr/>
        <w:t>Ruwaidah,</w:t>
      </w:r>
      <w:r>
        <w:rPr>
          <w:spacing w:val="-1"/>
        </w:rPr>
        <w:t> </w:t>
      </w:r>
      <w:r>
        <w:rPr/>
        <w:t>HammanGabdo</w:t>
      </w:r>
      <w:r>
        <w:rPr>
          <w:spacing w:val="1"/>
        </w:rPr>
        <w:t> </w:t>
      </w:r>
      <w:r>
        <w:rPr/>
        <w:t>and others for</w:t>
      </w:r>
      <w:r>
        <w:rPr>
          <w:spacing w:val="-3"/>
        </w:rPr>
        <w:t> </w:t>
      </w:r>
      <w:r>
        <w:rPr/>
        <w:t>their support and encouragement.</w:t>
      </w:r>
    </w:p>
    <w:p>
      <w:pPr>
        <w:spacing w:after="0" w:line="480" w:lineRule="auto"/>
        <w:jc w:val="both"/>
        <w:sectPr>
          <w:pgSz w:w="11910" w:h="16840"/>
          <w:pgMar w:header="0" w:footer="1000" w:top="1340" w:bottom="1200" w:left="1160" w:right="900"/>
        </w:sectPr>
      </w:pPr>
    </w:p>
    <w:p>
      <w:pPr>
        <w:pStyle w:val="Heading1"/>
        <w:spacing w:before="61"/>
        <w:ind w:left="690" w:right="950"/>
        <w:jc w:val="center"/>
      </w:pPr>
      <w:r>
        <w:rPr/>
        <w:t>TABLE</w:t>
      </w:r>
      <w:r>
        <w:rPr>
          <w:spacing w:val="-2"/>
        </w:rPr>
        <w:t> </w:t>
      </w:r>
      <w:r>
        <w:rPr/>
        <w:t>OF</w:t>
      </w:r>
      <w:r>
        <w:rPr>
          <w:spacing w:val="-4"/>
        </w:rPr>
        <w:t> </w:t>
      </w:r>
      <w:r>
        <w:rPr/>
        <w:t>CONTENTS</w:t>
      </w:r>
    </w:p>
    <w:p>
      <w:pPr>
        <w:pStyle w:val="BodyText"/>
        <w:spacing w:before="7"/>
        <w:rPr>
          <w:b/>
          <w:sz w:val="21"/>
        </w:rPr>
      </w:pPr>
    </w:p>
    <w:p>
      <w:pPr>
        <w:spacing w:before="90"/>
        <w:ind w:left="0" w:right="904" w:firstLine="0"/>
        <w:jc w:val="right"/>
        <w:rPr>
          <w:b/>
          <w:sz w:val="24"/>
        </w:rPr>
      </w:pPr>
      <w:r>
        <w:rPr>
          <w:b/>
          <w:sz w:val="24"/>
        </w:rPr>
        <w:t>Page</w:t>
      </w:r>
    </w:p>
    <w:p>
      <w:pPr>
        <w:pStyle w:val="BodyText"/>
        <w:rPr>
          <w:b/>
          <w:sz w:val="29"/>
        </w:rPr>
      </w:pPr>
    </w:p>
    <w:p>
      <w:pPr>
        <w:pStyle w:val="BodyText"/>
        <w:tabs>
          <w:tab w:pos="8501" w:val="left" w:leader="none"/>
        </w:tabs>
        <w:ind w:left="280"/>
      </w:pPr>
      <w:r>
        <w:rPr/>
        <w:t>Title</w:t>
      </w:r>
      <w:r>
        <w:rPr>
          <w:spacing w:val="-3"/>
        </w:rPr>
        <w:t> </w:t>
      </w:r>
      <w:r>
        <w:rPr/>
        <w:t>Page</w:t>
        <w:tab/>
        <w:t>i</w:t>
      </w:r>
    </w:p>
    <w:p>
      <w:pPr>
        <w:pStyle w:val="BodyText"/>
        <w:tabs>
          <w:tab w:pos="8576" w:val="right" w:leader="none"/>
        </w:tabs>
        <w:spacing w:before="475"/>
        <w:ind w:left="280"/>
      </w:pPr>
      <w:r>
        <w:rPr/>
        <w:t>Declaration</w:t>
        <w:tab/>
        <w:t>ii</w:t>
      </w:r>
    </w:p>
    <w:p>
      <w:pPr>
        <w:pStyle w:val="BodyText"/>
        <w:tabs>
          <w:tab w:pos="8583" w:val="right" w:leader="none"/>
        </w:tabs>
        <w:spacing w:before="475"/>
        <w:ind w:left="280"/>
      </w:pPr>
      <w:r>
        <w:rPr/>
        <w:t>Certification</w:t>
        <w:tab/>
        <w:t>iii</w:t>
      </w:r>
    </w:p>
    <w:p>
      <w:pPr>
        <w:pStyle w:val="BodyText"/>
        <w:tabs>
          <w:tab w:pos="8389" w:val="right" w:leader="none"/>
        </w:tabs>
        <w:spacing w:before="479"/>
        <w:ind w:left="280"/>
      </w:pPr>
      <w:r>
        <w:rPr/>
        <w:t>Dedication</w:t>
        <w:tab/>
        <w:t>iv</w:t>
      </w:r>
    </w:p>
    <w:p>
      <w:pPr>
        <w:pStyle w:val="BodyText"/>
        <w:tabs>
          <w:tab w:pos="8561" w:val="right" w:leader="none"/>
        </w:tabs>
        <w:spacing w:before="475"/>
        <w:ind w:left="280"/>
      </w:pPr>
      <w:r>
        <w:rPr/>
        <w:t>Acknowledgements</w:t>
        <w:tab/>
        <w:t>v</w:t>
      </w:r>
    </w:p>
    <w:p>
      <w:pPr>
        <w:pStyle w:val="BodyText"/>
        <w:tabs>
          <w:tab w:pos="8388" w:val="right" w:leader="none"/>
        </w:tabs>
        <w:spacing w:before="475"/>
        <w:ind w:left="280"/>
      </w:pPr>
      <w:r>
        <w:rPr/>
        <w:t>Table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Contents</w:t>
        <w:tab/>
        <w:t>vi</w:t>
      </w:r>
    </w:p>
    <w:p>
      <w:pPr>
        <w:pStyle w:val="BodyText"/>
        <w:tabs>
          <w:tab w:pos="8321" w:val="right" w:leader="none"/>
        </w:tabs>
        <w:spacing w:before="478"/>
        <w:ind w:left="280"/>
      </w:pPr>
      <w:r>
        <w:rPr/>
        <w:t>List</w:t>
      </w:r>
      <w:r>
        <w:rPr>
          <w:spacing w:val="-1"/>
        </w:rPr>
        <w:t> </w:t>
      </w:r>
      <w:r>
        <w:rPr/>
        <w:t>of Tables</w:t>
        <w:tab/>
        <w:t>x</w:t>
      </w:r>
    </w:p>
    <w:p>
      <w:pPr>
        <w:pStyle w:val="BodyText"/>
        <w:tabs>
          <w:tab w:pos="8458" w:val="right" w:leader="none"/>
        </w:tabs>
        <w:spacing w:before="475"/>
        <w:ind w:left="280"/>
      </w:pPr>
      <w:r>
        <w:rPr/>
        <w:t>List</w:t>
      </w:r>
      <w:r>
        <w:rPr>
          <w:spacing w:val="-1"/>
        </w:rPr>
        <w:t> </w:t>
      </w:r>
      <w:r>
        <w:rPr/>
        <w:t>of</w:t>
      </w:r>
      <w:r>
        <w:rPr>
          <w:spacing w:val="1"/>
        </w:rPr>
        <w:t> </w:t>
      </w:r>
      <w:r>
        <w:rPr/>
        <w:t>Figures</w:t>
        <w:tab/>
        <w:t>xii</w:t>
      </w:r>
    </w:p>
    <w:p>
      <w:pPr>
        <w:pStyle w:val="BodyText"/>
        <w:tabs>
          <w:tab w:pos="8642" w:val="right" w:leader="none"/>
        </w:tabs>
        <w:spacing w:before="476"/>
        <w:ind w:left="280"/>
      </w:pPr>
      <w:r>
        <w:rPr/>
        <w:t>Appendices</w:t>
        <w:tab/>
        <w:t>xiii</w:t>
      </w:r>
    </w:p>
    <w:p>
      <w:pPr>
        <w:pStyle w:val="BodyText"/>
        <w:tabs>
          <w:tab w:pos="8631" w:val="right" w:leader="none"/>
        </w:tabs>
        <w:spacing w:before="475"/>
        <w:ind w:left="280"/>
      </w:pPr>
      <w:r>
        <w:rPr/>
        <w:t>Operational</w:t>
      </w:r>
      <w:r>
        <w:rPr>
          <w:spacing w:val="-1"/>
        </w:rPr>
        <w:t> </w:t>
      </w:r>
      <w:r>
        <w:rPr/>
        <w:t>Definition of</w:t>
      </w:r>
      <w:r>
        <w:rPr>
          <w:spacing w:val="-1"/>
        </w:rPr>
        <w:t> </w:t>
      </w:r>
      <w:r>
        <w:rPr/>
        <w:t>Terms</w:t>
        <w:tab/>
        <w:t>xiv</w:t>
      </w:r>
    </w:p>
    <w:p>
      <w:pPr>
        <w:pStyle w:val="BodyText"/>
        <w:tabs>
          <w:tab w:pos="8444" w:val="right" w:leader="none"/>
        </w:tabs>
        <w:spacing w:before="477"/>
        <w:ind w:left="280"/>
      </w:pPr>
      <w:r>
        <w:rPr/>
        <w:t>Abstract</w:t>
        <w:tab/>
        <w:t>xv</w:t>
      </w:r>
    </w:p>
    <w:p>
      <w:pPr>
        <w:pStyle w:val="Heading1"/>
        <w:spacing w:before="522"/>
        <w:ind w:left="280"/>
        <w:jc w:val="left"/>
      </w:pPr>
      <w:r>
        <w:rPr/>
        <w:t>CHAPTER</w:t>
      </w:r>
      <w:r>
        <w:rPr>
          <w:spacing w:val="-2"/>
        </w:rPr>
        <w:t> </w:t>
      </w:r>
      <w:r>
        <w:rPr/>
        <w:t>ONE:</w:t>
      </w:r>
      <w:r>
        <w:rPr>
          <w:spacing w:val="-2"/>
        </w:rPr>
        <w:t> </w:t>
      </w:r>
      <w:r>
        <w:rPr/>
        <w:t>INTRODUCTION</w:t>
      </w:r>
    </w:p>
    <w:p>
      <w:pPr>
        <w:pStyle w:val="BodyText"/>
        <w:spacing w:before="8"/>
        <w:rPr>
          <w:b/>
          <w:sz w:val="29"/>
        </w:rPr>
      </w:pPr>
    </w:p>
    <w:tbl>
      <w:tblPr>
        <w:tblW w:w="0" w:type="auto"/>
        <w:jc w:val="left"/>
        <w:tblInd w:w="2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23"/>
        <w:gridCol w:w="2558"/>
        <w:gridCol w:w="200"/>
      </w:tblGrid>
      <w:tr>
        <w:trPr>
          <w:trHeight w:val="408" w:hRule="atLeast"/>
        </w:trPr>
        <w:tc>
          <w:tcPr>
            <w:tcW w:w="5623" w:type="dxa"/>
          </w:tcPr>
          <w:p>
            <w:pPr>
              <w:pStyle w:val="TableParagraph"/>
              <w:tabs>
                <w:tab w:pos="769" w:val="left" w:leader="none"/>
              </w:tabs>
              <w:spacing w:line="266" w:lineRule="exact"/>
              <w:ind w:left="50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1.1</w:t>
              <w:tab/>
              <w:t>Background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to the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Study</w:t>
            </w:r>
          </w:p>
        </w:tc>
        <w:tc>
          <w:tcPr>
            <w:tcW w:w="2558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200" w:type="dxa"/>
          </w:tcPr>
          <w:p>
            <w:pPr>
              <w:pStyle w:val="TableParagraph"/>
              <w:spacing w:line="266" w:lineRule="exact"/>
              <w:ind w:right="16"/>
              <w:jc w:val="center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1</w:t>
            </w:r>
          </w:p>
        </w:tc>
      </w:tr>
      <w:tr>
        <w:trPr>
          <w:trHeight w:val="552" w:hRule="atLeast"/>
        </w:trPr>
        <w:tc>
          <w:tcPr>
            <w:tcW w:w="5623" w:type="dxa"/>
          </w:tcPr>
          <w:p>
            <w:pPr>
              <w:pStyle w:val="TableParagraph"/>
              <w:tabs>
                <w:tab w:pos="769" w:val="left" w:leader="none"/>
              </w:tabs>
              <w:spacing w:before="133"/>
              <w:ind w:left="50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1.2</w:t>
              <w:tab/>
              <w:t>Statement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of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the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Problem</w:t>
            </w:r>
          </w:p>
        </w:tc>
        <w:tc>
          <w:tcPr>
            <w:tcW w:w="2558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200" w:type="dxa"/>
          </w:tcPr>
          <w:p>
            <w:pPr>
              <w:pStyle w:val="TableParagraph"/>
              <w:spacing w:before="133"/>
              <w:ind w:right="16"/>
              <w:jc w:val="center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3</w:t>
            </w:r>
          </w:p>
        </w:tc>
      </w:tr>
      <w:tr>
        <w:trPr>
          <w:trHeight w:val="551" w:hRule="atLeast"/>
        </w:trPr>
        <w:tc>
          <w:tcPr>
            <w:tcW w:w="5623" w:type="dxa"/>
          </w:tcPr>
          <w:p>
            <w:pPr>
              <w:pStyle w:val="TableParagraph"/>
              <w:tabs>
                <w:tab w:pos="769" w:val="left" w:leader="none"/>
              </w:tabs>
              <w:spacing w:before="133"/>
              <w:ind w:left="50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1.3</w:t>
              <w:tab/>
              <w:t>Objectives of the Study</w:t>
            </w:r>
          </w:p>
        </w:tc>
        <w:tc>
          <w:tcPr>
            <w:tcW w:w="2558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200" w:type="dxa"/>
          </w:tcPr>
          <w:p>
            <w:pPr>
              <w:pStyle w:val="TableParagraph"/>
              <w:spacing w:before="133"/>
              <w:ind w:right="16"/>
              <w:jc w:val="center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5</w:t>
            </w:r>
          </w:p>
        </w:tc>
      </w:tr>
      <w:tr>
        <w:trPr>
          <w:trHeight w:val="550" w:hRule="atLeast"/>
        </w:trPr>
        <w:tc>
          <w:tcPr>
            <w:tcW w:w="5623" w:type="dxa"/>
          </w:tcPr>
          <w:p>
            <w:pPr>
              <w:pStyle w:val="TableParagraph"/>
              <w:tabs>
                <w:tab w:pos="769" w:val="left" w:leader="none"/>
              </w:tabs>
              <w:spacing w:before="133"/>
              <w:ind w:left="50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1.4</w:t>
              <w:tab/>
              <w:t>Research</w:t>
            </w:r>
            <w:r>
              <w:rPr>
                <w:rFonts w:ascii="Times New Roman"/>
                <w:spacing w:val="-2"/>
                <w:sz w:val="24"/>
              </w:rPr>
              <w:t> </w:t>
            </w:r>
            <w:r>
              <w:rPr>
                <w:rFonts w:ascii="Times New Roman"/>
                <w:sz w:val="24"/>
              </w:rPr>
              <w:t>Questions</w:t>
            </w:r>
          </w:p>
        </w:tc>
        <w:tc>
          <w:tcPr>
            <w:tcW w:w="2558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200" w:type="dxa"/>
          </w:tcPr>
          <w:p>
            <w:pPr>
              <w:pStyle w:val="TableParagraph"/>
              <w:spacing w:before="133"/>
              <w:ind w:right="16"/>
              <w:jc w:val="center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6</w:t>
            </w:r>
          </w:p>
        </w:tc>
      </w:tr>
      <w:tr>
        <w:trPr>
          <w:trHeight w:val="550" w:hRule="atLeast"/>
        </w:trPr>
        <w:tc>
          <w:tcPr>
            <w:tcW w:w="5623" w:type="dxa"/>
          </w:tcPr>
          <w:p>
            <w:pPr>
              <w:pStyle w:val="TableParagraph"/>
              <w:tabs>
                <w:tab w:pos="769" w:val="left" w:leader="none"/>
              </w:tabs>
              <w:spacing w:before="131"/>
              <w:ind w:left="50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1.5</w:t>
              <w:tab/>
              <w:t>Research</w:t>
            </w:r>
            <w:r>
              <w:rPr>
                <w:rFonts w:ascii="Times New Roman"/>
                <w:spacing w:val="-2"/>
                <w:sz w:val="24"/>
              </w:rPr>
              <w:t> </w:t>
            </w:r>
            <w:r>
              <w:rPr>
                <w:rFonts w:ascii="Times New Roman"/>
                <w:sz w:val="24"/>
              </w:rPr>
              <w:t>Hypotheses</w:t>
            </w:r>
          </w:p>
        </w:tc>
        <w:tc>
          <w:tcPr>
            <w:tcW w:w="2558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200" w:type="dxa"/>
          </w:tcPr>
          <w:p>
            <w:pPr>
              <w:pStyle w:val="TableParagraph"/>
              <w:spacing w:before="131"/>
              <w:ind w:right="16"/>
              <w:jc w:val="center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6</w:t>
            </w:r>
          </w:p>
        </w:tc>
      </w:tr>
      <w:tr>
        <w:trPr>
          <w:trHeight w:val="552" w:hRule="atLeast"/>
        </w:trPr>
        <w:tc>
          <w:tcPr>
            <w:tcW w:w="5623" w:type="dxa"/>
          </w:tcPr>
          <w:p>
            <w:pPr>
              <w:pStyle w:val="TableParagraph"/>
              <w:tabs>
                <w:tab w:pos="769" w:val="left" w:leader="none"/>
              </w:tabs>
              <w:spacing w:before="133"/>
              <w:ind w:left="50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1.6</w:t>
              <w:tab/>
              <w:t>Basic</w:t>
            </w:r>
            <w:r>
              <w:rPr>
                <w:rFonts w:ascii="Times New Roman"/>
                <w:spacing w:val="-2"/>
                <w:sz w:val="24"/>
              </w:rPr>
              <w:t> </w:t>
            </w:r>
            <w:r>
              <w:rPr>
                <w:rFonts w:ascii="Times New Roman"/>
                <w:sz w:val="24"/>
              </w:rPr>
              <w:t>Assumptions</w:t>
            </w:r>
          </w:p>
        </w:tc>
        <w:tc>
          <w:tcPr>
            <w:tcW w:w="2558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200" w:type="dxa"/>
          </w:tcPr>
          <w:p>
            <w:pPr>
              <w:pStyle w:val="TableParagraph"/>
              <w:spacing w:before="133"/>
              <w:ind w:right="16"/>
              <w:jc w:val="center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7</w:t>
            </w:r>
          </w:p>
        </w:tc>
      </w:tr>
      <w:tr>
        <w:trPr>
          <w:trHeight w:val="408" w:hRule="atLeast"/>
        </w:trPr>
        <w:tc>
          <w:tcPr>
            <w:tcW w:w="5623" w:type="dxa"/>
          </w:tcPr>
          <w:p>
            <w:pPr>
              <w:pStyle w:val="TableParagraph"/>
              <w:tabs>
                <w:tab w:pos="769" w:val="left" w:leader="none"/>
              </w:tabs>
              <w:spacing w:line="256" w:lineRule="exact" w:before="133"/>
              <w:ind w:left="50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1.7</w:t>
              <w:tab/>
              <w:t>Significance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of the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Study</w:t>
            </w:r>
          </w:p>
        </w:tc>
        <w:tc>
          <w:tcPr>
            <w:tcW w:w="2558" w:type="dxa"/>
          </w:tcPr>
          <w:p>
            <w:pPr>
              <w:pStyle w:val="TableParagraph"/>
              <w:spacing w:line="256" w:lineRule="exact" w:before="133"/>
              <w:ind w:right="27"/>
              <w:jc w:val="right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7</w:t>
            </w:r>
          </w:p>
        </w:tc>
        <w:tc>
          <w:tcPr>
            <w:tcW w:w="20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</w:tbl>
    <w:p>
      <w:pPr>
        <w:spacing w:after="0"/>
        <w:rPr>
          <w:rFonts w:ascii="Times New Roman"/>
          <w:sz w:val="22"/>
        </w:rPr>
        <w:sectPr>
          <w:pgSz w:w="11910" w:h="16840"/>
          <w:pgMar w:header="0" w:footer="1000" w:top="1360" w:bottom="1200" w:left="1160" w:right="900"/>
        </w:sectPr>
      </w:pPr>
    </w:p>
    <w:sdt>
      <w:sdtPr>
        <w:docPartObj>
          <w:docPartGallery w:val="Table of Contents"/>
          <w:docPartUnique/>
        </w:docPartObj>
      </w:sdtPr>
      <w:sdtEndPr/>
      <w:sdtContent>
        <w:p>
          <w:pPr>
            <w:pStyle w:val="TOC2"/>
            <w:tabs>
              <w:tab w:pos="1000" w:val="left" w:leader="none"/>
              <w:tab w:pos="8321" w:val="right" w:leader="none"/>
            </w:tabs>
            <w:spacing w:before="74"/>
            <w:ind w:left="280" w:firstLine="0"/>
          </w:pPr>
          <w:r>
            <w:rPr/>
            <w:t>1.8</w:t>
            <w:tab/>
            <w:t>Scope</w:t>
          </w:r>
          <w:r>
            <w:rPr>
              <w:spacing w:val="-2"/>
            </w:rPr>
            <w:t> </w:t>
          </w:r>
          <w:r>
            <w:rPr/>
            <w:t>and Delimitation</w:t>
            <w:tab/>
            <w:t>9</w:t>
          </w:r>
        </w:p>
        <w:p>
          <w:pPr>
            <w:pStyle w:val="TOC1"/>
          </w:pPr>
          <w:r>
            <w:rPr/>
            <w:t>CHAPTER</w:t>
          </w:r>
          <w:r>
            <w:rPr>
              <w:spacing w:val="-1"/>
            </w:rPr>
            <w:t> </w:t>
          </w:r>
          <w:r>
            <w:rPr/>
            <w:t>TWO:</w:t>
          </w:r>
          <w:r>
            <w:rPr>
              <w:spacing w:val="-1"/>
            </w:rPr>
            <w:t> </w:t>
          </w:r>
          <w:r>
            <w:rPr/>
            <w:t>REVIEW</w:t>
          </w:r>
          <w:r>
            <w:rPr>
              <w:spacing w:val="-1"/>
            </w:rPr>
            <w:t> </w:t>
          </w:r>
          <w:r>
            <w:rPr/>
            <w:t>OF</w:t>
          </w:r>
          <w:r>
            <w:rPr>
              <w:spacing w:val="-3"/>
            </w:rPr>
            <w:t> </w:t>
          </w:r>
          <w:r>
            <w:rPr/>
            <w:t>RELATED</w:t>
          </w:r>
          <w:r>
            <w:rPr>
              <w:spacing w:val="-1"/>
            </w:rPr>
            <w:t> </w:t>
          </w:r>
          <w:r>
            <w:rPr/>
            <w:t>LITERATURE</w:t>
          </w:r>
        </w:p>
        <w:p>
          <w:pPr>
            <w:pStyle w:val="TOC2"/>
            <w:tabs>
              <w:tab w:pos="1062" w:val="left" w:leader="none"/>
              <w:tab w:pos="8561" w:val="right" w:leader="none"/>
            </w:tabs>
            <w:spacing w:before="331"/>
            <w:ind w:left="280" w:firstLine="0"/>
          </w:pPr>
          <w:hyperlink w:history="true" w:anchor="_TOC_250030">
            <w:r>
              <w:rPr/>
              <w:t>2.1</w:t>
              <w:tab/>
              <w:t>Introduction</w:t>
              <w:tab/>
              <w:t>10</w:t>
            </w:r>
          </w:hyperlink>
        </w:p>
        <w:p>
          <w:pPr>
            <w:pStyle w:val="TOC2"/>
            <w:numPr>
              <w:ilvl w:val="1"/>
              <w:numId w:val="1"/>
            </w:numPr>
            <w:tabs>
              <w:tab w:pos="1000" w:val="left" w:leader="none"/>
              <w:tab w:pos="1001" w:val="left" w:leader="none"/>
              <w:tab w:pos="8561" w:val="right" w:leader="none"/>
            </w:tabs>
            <w:spacing w:line="240" w:lineRule="auto" w:before="338" w:after="0"/>
            <w:ind w:left="1000" w:right="0" w:hanging="721"/>
            <w:jc w:val="left"/>
          </w:pPr>
          <w:hyperlink w:history="true" w:anchor="_TOC_250029">
            <w:r>
              <w:rPr/>
              <w:t>Concept</w:t>
            </w:r>
            <w:r>
              <w:rPr>
                <w:spacing w:val="-1"/>
              </w:rPr>
              <w:t> </w:t>
            </w:r>
            <w:r>
              <w:rPr/>
              <w:t>of Absenteeism</w:t>
              <w:tab/>
              <w:t>10</w:t>
            </w:r>
          </w:hyperlink>
        </w:p>
        <w:p>
          <w:pPr>
            <w:pStyle w:val="TOC2"/>
            <w:numPr>
              <w:ilvl w:val="2"/>
              <w:numId w:val="1"/>
            </w:numPr>
            <w:tabs>
              <w:tab w:pos="1000" w:val="left" w:leader="none"/>
              <w:tab w:pos="1001" w:val="left" w:leader="none"/>
              <w:tab w:pos="8561" w:val="right" w:leader="none"/>
            </w:tabs>
            <w:spacing w:line="240" w:lineRule="auto" w:before="339" w:after="0"/>
            <w:ind w:left="1000" w:right="0" w:hanging="721"/>
            <w:jc w:val="left"/>
          </w:pPr>
          <w:hyperlink w:history="true" w:anchor="_TOC_250028">
            <w:r>
              <w:rPr/>
              <w:t>Forms</w:t>
            </w:r>
            <w:r>
              <w:rPr>
                <w:spacing w:val="-1"/>
              </w:rPr>
              <w:t> </w:t>
            </w:r>
            <w:r>
              <w:rPr/>
              <w:t>or Types of Absenteeism</w:t>
              <w:tab/>
              <w:t>11</w:t>
            </w:r>
          </w:hyperlink>
        </w:p>
        <w:p>
          <w:pPr>
            <w:pStyle w:val="TOC2"/>
            <w:numPr>
              <w:ilvl w:val="2"/>
              <w:numId w:val="1"/>
            </w:numPr>
            <w:tabs>
              <w:tab w:pos="1000" w:val="left" w:leader="none"/>
              <w:tab w:pos="1001" w:val="left" w:leader="none"/>
              <w:tab w:pos="8561" w:val="right" w:leader="none"/>
            </w:tabs>
            <w:spacing w:line="240" w:lineRule="auto" w:before="339" w:after="0"/>
            <w:ind w:left="1000" w:right="0" w:hanging="721"/>
            <w:jc w:val="left"/>
          </w:pPr>
          <w:r>
            <w:rPr/>
            <w:t>Factors</w:t>
          </w:r>
          <w:r>
            <w:rPr>
              <w:spacing w:val="-1"/>
            </w:rPr>
            <w:t> </w:t>
          </w:r>
          <w:r>
            <w:rPr/>
            <w:t>Contribute</w:t>
          </w:r>
          <w:r>
            <w:rPr>
              <w:spacing w:val="-1"/>
            </w:rPr>
            <w:t> </w:t>
          </w:r>
          <w:r>
            <w:rPr/>
            <w:t>to Absenteeism</w:t>
            <w:tab/>
            <w:t>12</w:t>
          </w:r>
        </w:p>
        <w:p>
          <w:pPr>
            <w:pStyle w:val="TOC2"/>
            <w:numPr>
              <w:ilvl w:val="2"/>
              <w:numId w:val="1"/>
            </w:numPr>
            <w:tabs>
              <w:tab w:pos="1000" w:val="left" w:leader="none"/>
              <w:tab w:pos="1001" w:val="left" w:leader="none"/>
              <w:tab w:pos="8561" w:val="right" w:leader="none"/>
            </w:tabs>
            <w:spacing w:line="240" w:lineRule="auto" w:before="338" w:after="0"/>
            <w:ind w:left="1000" w:right="0" w:hanging="721"/>
            <w:jc w:val="left"/>
          </w:pPr>
          <w:hyperlink w:history="true" w:anchor="_TOC_250027">
            <w:r>
              <w:rPr/>
              <w:t>Techniques</w:t>
            </w:r>
            <w:r>
              <w:rPr>
                <w:spacing w:val="-1"/>
              </w:rPr>
              <w:t> </w:t>
            </w:r>
            <w:r>
              <w:rPr/>
              <w:t>for Reducing Absenteeism</w:t>
              <w:tab/>
              <w:t>21</w:t>
            </w:r>
          </w:hyperlink>
        </w:p>
        <w:p>
          <w:pPr>
            <w:pStyle w:val="TOC2"/>
            <w:numPr>
              <w:ilvl w:val="2"/>
              <w:numId w:val="1"/>
            </w:numPr>
            <w:tabs>
              <w:tab w:pos="1000" w:val="left" w:leader="none"/>
              <w:tab w:pos="1001" w:val="left" w:leader="none"/>
              <w:tab w:pos="8561" w:val="right" w:leader="none"/>
            </w:tabs>
            <w:spacing w:line="240" w:lineRule="auto" w:before="339" w:after="0"/>
            <w:ind w:left="1000" w:right="0" w:hanging="721"/>
            <w:jc w:val="left"/>
          </w:pPr>
          <w:hyperlink w:history="true" w:anchor="_TOC_250026">
            <w:r>
              <w:rPr/>
              <w:t>Effects</w:t>
            </w:r>
            <w:r>
              <w:rPr>
                <w:spacing w:val="-1"/>
              </w:rPr>
              <w:t> </w:t>
            </w:r>
            <w:r>
              <w:rPr/>
              <w:t>of</w:t>
            </w:r>
            <w:r>
              <w:rPr>
                <w:spacing w:val="2"/>
              </w:rPr>
              <w:t> </w:t>
            </w:r>
            <w:r>
              <w:rPr/>
              <w:t>Absenteeism</w:t>
              <w:tab/>
              <w:t>23</w:t>
            </w:r>
          </w:hyperlink>
        </w:p>
        <w:p>
          <w:pPr>
            <w:pStyle w:val="TOC2"/>
            <w:numPr>
              <w:ilvl w:val="2"/>
              <w:numId w:val="1"/>
            </w:numPr>
            <w:tabs>
              <w:tab w:pos="1000" w:val="left" w:leader="none"/>
              <w:tab w:pos="1001" w:val="left" w:leader="none"/>
              <w:tab w:pos="8561" w:val="right" w:leader="none"/>
            </w:tabs>
            <w:spacing w:line="240" w:lineRule="auto" w:before="336" w:after="0"/>
            <w:ind w:left="1000" w:right="0" w:hanging="721"/>
            <w:jc w:val="left"/>
          </w:pPr>
          <w:hyperlink w:history="true" w:anchor="_TOC_250025">
            <w:r>
              <w:rPr/>
              <w:t>Preventions</w:t>
            </w:r>
            <w:r>
              <w:rPr>
                <w:spacing w:val="-1"/>
              </w:rPr>
              <w:t> </w:t>
            </w:r>
            <w:r>
              <w:rPr/>
              <w:t>and</w:t>
            </w:r>
            <w:r>
              <w:rPr>
                <w:spacing w:val="1"/>
              </w:rPr>
              <w:t> </w:t>
            </w:r>
            <w:r>
              <w:rPr/>
              <w:t>Interventions</w:t>
            </w:r>
            <w:r>
              <w:rPr>
                <w:spacing w:val="-1"/>
              </w:rPr>
              <w:t> </w:t>
            </w:r>
            <w:r>
              <w:rPr/>
              <w:t>Strategies</w:t>
            </w:r>
            <w:r>
              <w:rPr>
                <w:spacing w:val="-1"/>
              </w:rPr>
              <w:t> </w:t>
            </w:r>
            <w:r>
              <w:rPr/>
              <w:t>on</w:t>
            </w:r>
            <w:r>
              <w:rPr>
                <w:spacing w:val="-1"/>
              </w:rPr>
              <w:t> </w:t>
            </w:r>
            <w:r>
              <w:rPr/>
              <w:t>how</w:t>
            </w:r>
            <w:r>
              <w:rPr>
                <w:spacing w:val="-1"/>
              </w:rPr>
              <w:t> </w:t>
            </w:r>
            <w:r>
              <w:rPr/>
              <w:t>to</w:t>
            </w:r>
            <w:r>
              <w:rPr>
                <w:spacing w:val="-1"/>
              </w:rPr>
              <w:t> </w:t>
            </w:r>
            <w:r>
              <w:rPr/>
              <w:t>Reduce</w:t>
            </w:r>
            <w:r>
              <w:rPr>
                <w:spacing w:val="-2"/>
              </w:rPr>
              <w:t> </w:t>
            </w:r>
            <w:r>
              <w:rPr/>
              <w:t>Absenteeism</w:t>
              <w:tab/>
              <w:t>25</w:t>
            </w:r>
          </w:hyperlink>
        </w:p>
        <w:p>
          <w:pPr>
            <w:pStyle w:val="TOC2"/>
            <w:numPr>
              <w:ilvl w:val="2"/>
              <w:numId w:val="1"/>
            </w:numPr>
            <w:tabs>
              <w:tab w:pos="1000" w:val="left" w:leader="none"/>
              <w:tab w:pos="1001" w:val="left" w:leader="none"/>
              <w:tab w:pos="8561" w:val="right" w:leader="none"/>
            </w:tabs>
            <w:spacing w:line="240" w:lineRule="auto" w:before="338" w:after="0"/>
            <w:ind w:left="1000" w:right="0" w:hanging="721"/>
            <w:jc w:val="left"/>
          </w:pPr>
          <w:hyperlink w:history="true" w:anchor="_TOC_250024">
            <w:r>
              <w:rPr/>
              <w:t>Other</w:t>
            </w:r>
            <w:r>
              <w:rPr>
                <w:spacing w:val="-1"/>
              </w:rPr>
              <w:t> </w:t>
            </w:r>
            <w:r>
              <w:rPr/>
              <w:t>Suggestions on how to Reduce</w:t>
            </w:r>
            <w:r>
              <w:rPr>
                <w:spacing w:val="-1"/>
              </w:rPr>
              <w:t> </w:t>
            </w:r>
            <w:r>
              <w:rPr/>
              <w:t>Absenteeism</w:t>
              <w:tab/>
              <w:t>28</w:t>
            </w:r>
          </w:hyperlink>
        </w:p>
        <w:p>
          <w:pPr>
            <w:pStyle w:val="TOC2"/>
            <w:numPr>
              <w:ilvl w:val="1"/>
              <w:numId w:val="2"/>
            </w:numPr>
            <w:tabs>
              <w:tab w:pos="1000" w:val="left" w:leader="none"/>
              <w:tab w:pos="1001" w:val="left" w:leader="none"/>
              <w:tab w:pos="8561" w:val="right" w:leader="none"/>
            </w:tabs>
            <w:spacing w:line="240" w:lineRule="auto" w:before="338" w:after="0"/>
            <w:ind w:left="1000" w:right="0" w:hanging="721"/>
            <w:jc w:val="left"/>
          </w:pPr>
          <w:hyperlink w:history="true" w:anchor="_TOC_250023">
            <w:r>
              <w:rPr/>
              <w:t>Concept</w:t>
            </w:r>
            <w:r>
              <w:rPr>
                <w:spacing w:val="-1"/>
              </w:rPr>
              <w:t> </w:t>
            </w:r>
            <w:r>
              <w:rPr/>
              <w:t>of Positive Reinforcement</w:t>
              <w:tab/>
              <w:t>30</w:t>
            </w:r>
          </w:hyperlink>
        </w:p>
        <w:p>
          <w:pPr>
            <w:pStyle w:val="TOC2"/>
            <w:numPr>
              <w:ilvl w:val="2"/>
              <w:numId w:val="2"/>
            </w:numPr>
            <w:tabs>
              <w:tab w:pos="1000" w:val="left" w:leader="none"/>
              <w:tab w:pos="1001" w:val="left" w:leader="none"/>
              <w:tab w:pos="8561" w:val="right" w:leader="none"/>
            </w:tabs>
            <w:spacing w:line="240" w:lineRule="auto" w:before="339" w:after="0"/>
            <w:ind w:left="1000" w:right="0" w:hanging="721"/>
            <w:jc w:val="left"/>
          </w:pPr>
          <w:hyperlink w:history="true" w:anchor="_TOC_250022">
            <w:r>
              <w:rPr/>
              <w:t>Types</w:t>
            </w:r>
            <w:r>
              <w:rPr>
                <w:spacing w:val="-1"/>
              </w:rPr>
              <w:t> </w:t>
            </w:r>
            <w:r>
              <w:rPr/>
              <w:t>of Reinforcement</w:t>
              <w:tab/>
              <w:t>31</w:t>
            </w:r>
          </w:hyperlink>
        </w:p>
        <w:p>
          <w:pPr>
            <w:pStyle w:val="TOC2"/>
            <w:numPr>
              <w:ilvl w:val="2"/>
              <w:numId w:val="2"/>
            </w:numPr>
            <w:tabs>
              <w:tab w:pos="1000" w:val="left" w:leader="none"/>
              <w:tab w:pos="1001" w:val="left" w:leader="none"/>
              <w:tab w:pos="8561" w:val="right" w:leader="none"/>
            </w:tabs>
            <w:spacing w:line="240" w:lineRule="auto" w:before="339" w:after="0"/>
            <w:ind w:left="1000" w:right="0" w:hanging="721"/>
            <w:jc w:val="left"/>
          </w:pPr>
          <w:hyperlink w:history="true" w:anchor="_TOC_250021">
            <w:r>
              <w:rPr/>
              <w:t>Other</w:t>
            </w:r>
            <w:r>
              <w:rPr>
                <w:spacing w:val="-1"/>
              </w:rPr>
              <w:t> </w:t>
            </w:r>
            <w:r>
              <w:rPr/>
              <w:t>Forms of Positive Reinforcement</w:t>
              <w:tab/>
              <w:t>36</w:t>
            </w:r>
          </w:hyperlink>
        </w:p>
        <w:p>
          <w:pPr>
            <w:pStyle w:val="TOC2"/>
            <w:numPr>
              <w:ilvl w:val="2"/>
              <w:numId w:val="2"/>
            </w:numPr>
            <w:tabs>
              <w:tab w:pos="1000" w:val="left" w:leader="none"/>
              <w:tab w:pos="1001" w:val="left" w:leader="none"/>
              <w:tab w:pos="8561" w:val="right" w:leader="none"/>
            </w:tabs>
            <w:spacing w:line="240" w:lineRule="auto" w:before="336" w:after="0"/>
            <w:ind w:left="1000" w:right="0" w:hanging="721"/>
            <w:jc w:val="left"/>
          </w:pPr>
          <w:r>
            <w:rPr/>
            <w:t>Categories</w:t>
          </w:r>
          <w:r>
            <w:rPr>
              <w:spacing w:val="-1"/>
            </w:rPr>
            <w:t> </w:t>
          </w:r>
          <w:r>
            <w:rPr/>
            <w:t>of Reinforcement</w:t>
            <w:tab/>
            <w:t>37</w:t>
          </w:r>
        </w:p>
        <w:p>
          <w:pPr>
            <w:pStyle w:val="TOC2"/>
            <w:numPr>
              <w:ilvl w:val="2"/>
              <w:numId w:val="2"/>
            </w:numPr>
            <w:tabs>
              <w:tab w:pos="1000" w:val="left" w:leader="none"/>
              <w:tab w:pos="1001" w:val="left" w:leader="none"/>
              <w:tab w:pos="8561" w:val="right" w:leader="none"/>
            </w:tabs>
            <w:spacing w:line="240" w:lineRule="auto" w:before="338" w:after="0"/>
            <w:ind w:left="1000" w:right="0" w:hanging="721"/>
            <w:jc w:val="left"/>
          </w:pPr>
          <w:hyperlink w:history="true" w:anchor="_TOC_250020">
            <w:r>
              <w:rPr/>
              <w:t>The</w:t>
            </w:r>
            <w:r>
              <w:rPr>
                <w:spacing w:val="-3"/>
              </w:rPr>
              <w:t> </w:t>
            </w:r>
            <w:r>
              <w:rPr/>
              <w:t>use of Positive</w:t>
            </w:r>
            <w:r>
              <w:rPr>
                <w:spacing w:val="-1"/>
              </w:rPr>
              <w:t> </w:t>
            </w:r>
            <w:r>
              <w:rPr/>
              <w:t>Reinforcement Counselling Technique</w:t>
              <w:tab/>
              <w:t>38</w:t>
            </w:r>
          </w:hyperlink>
        </w:p>
        <w:p>
          <w:pPr>
            <w:pStyle w:val="TOC2"/>
            <w:numPr>
              <w:ilvl w:val="2"/>
              <w:numId w:val="2"/>
            </w:numPr>
            <w:tabs>
              <w:tab w:pos="1000" w:val="left" w:leader="none"/>
              <w:tab w:pos="1001" w:val="left" w:leader="none"/>
              <w:tab w:pos="8561" w:val="right" w:leader="none"/>
            </w:tabs>
            <w:spacing w:line="240" w:lineRule="auto" w:before="339" w:after="0"/>
            <w:ind w:left="1000" w:right="0" w:hanging="721"/>
            <w:jc w:val="left"/>
          </w:pPr>
          <w:r>
            <w:rPr/>
            <w:t>Other</w:t>
          </w:r>
          <w:r>
            <w:rPr>
              <w:spacing w:val="-1"/>
            </w:rPr>
            <w:t> </w:t>
          </w:r>
          <w:r>
            <w:rPr/>
            <w:t>Reinforcement Techniques</w:t>
            <w:tab/>
            <w:t>40</w:t>
          </w:r>
        </w:p>
        <w:p>
          <w:pPr>
            <w:pStyle w:val="TOC2"/>
            <w:numPr>
              <w:ilvl w:val="2"/>
              <w:numId w:val="2"/>
            </w:numPr>
            <w:tabs>
              <w:tab w:pos="1000" w:val="left" w:leader="none"/>
              <w:tab w:pos="1001" w:val="left" w:leader="none"/>
              <w:tab w:pos="8561" w:val="right" w:leader="none"/>
            </w:tabs>
            <w:spacing w:line="240" w:lineRule="auto" w:before="339" w:after="0"/>
            <w:ind w:left="1000" w:right="0" w:hanging="721"/>
            <w:jc w:val="left"/>
          </w:pPr>
          <w:r>
            <w:rPr/>
            <w:t>Positive</w:t>
          </w:r>
          <w:r>
            <w:rPr>
              <w:spacing w:val="-2"/>
            </w:rPr>
            <w:t> </w:t>
          </w:r>
          <w:r>
            <w:rPr/>
            <w:t>Reinforcement</w:t>
          </w:r>
          <w:r>
            <w:rPr>
              <w:spacing w:val="-1"/>
            </w:rPr>
            <w:t> </w:t>
          </w:r>
          <w:r>
            <w:rPr/>
            <w:t>and</w:t>
          </w:r>
          <w:r>
            <w:rPr>
              <w:spacing w:val="-1"/>
            </w:rPr>
            <w:t> </w:t>
          </w:r>
          <w:r>
            <w:rPr/>
            <w:t>Student‟s</w:t>
          </w:r>
          <w:r>
            <w:rPr>
              <w:spacing w:val="-1"/>
            </w:rPr>
            <w:t> </w:t>
          </w:r>
          <w:r>
            <w:rPr/>
            <w:t>Academic</w:t>
          </w:r>
          <w:r>
            <w:rPr>
              <w:spacing w:val="-3"/>
            </w:rPr>
            <w:t> </w:t>
          </w:r>
          <w:r>
            <w:rPr/>
            <w:t>Performance</w:t>
            <w:tab/>
            <w:t>44</w:t>
          </w:r>
        </w:p>
        <w:p>
          <w:pPr>
            <w:pStyle w:val="TOC2"/>
            <w:numPr>
              <w:ilvl w:val="1"/>
              <w:numId w:val="2"/>
            </w:numPr>
            <w:tabs>
              <w:tab w:pos="1000" w:val="left" w:leader="none"/>
              <w:tab w:pos="1001" w:val="left" w:leader="none"/>
              <w:tab w:pos="8561" w:val="right" w:leader="none"/>
            </w:tabs>
            <w:spacing w:line="240" w:lineRule="auto" w:before="338" w:after="0"/>
            <w:ind w:left="1000" w:right="0" w:hanging="721"/>
            <w:jc w:val="left"/>
          </w:pPr>
          <w:hyperlink w:history="true" w:anchor="_TOC_250019">
            <w:r>
              <w:rPr/>
              <w:t>Theory</w:t>
            </w:r>
            <w:r>
              <w:rPr>
                <w:spacing w:val="-6"/>
              </w:rPr>
              <w:t> </w:t>
            </w:r>
            <w:r>
              <w:rPr/>
              <w:t>of Positive</w:t>
            </w:r>
            <w:r>
              <w:rPr>
                <w:spacing w:val="-1"/>
              </w:rPr>
              <w:t> </w:t>
            </w:r>
            <w:r>
              <w:rPr/>
              <w:t>Reinforcement</w:t>
              <w:tab/>
              <w:t>46</w:t>
            </w:r>
          </w:hyperlink>
        </w:p>
        <w:p>
          <w:pPr>
            <w:pStyle w:val="TOC2"/>
            <w:numPr>
              <w:ilvl w:val="2"/>
              <w:numId w:val="2"/>
            </w:numPr>
            <w:tabs>
              <w:tab w:pos="1000" w:val="left" w:leader="none"/>
              <w:tab w:pos="1001" w:val="left" w:leader="none"/>
              <w:tab w:pos="8561" w:val="right" w:leader="none"/>
            </w:tabs>
            <w:spacing w:line="240" w:lineRule="auto" w:before="338" w:after="0"/>
            <w:ind w:left="1000" w:right="0" w:hanging="721"/>
            <w:jc w:val="left"/>
          </w:pPr>
          <w:hyperlink w:history="true" w:anchor="_TOC_250018">
            <w:r>
              <w:rPr/>
              <w:t>Operant</w:t>
            </w:r>
            <w:r>
              <w:rPr>
                <w:spacing w:val="-1"/>
              </w:rPr>
              <w:t> </w:t>
            </w:r>
            <w:r>
              <w:rPr/>
              <w:t>Conditioning</w:t>
            </w:r>
            <w:r>
              <w:rPr>
                <w:spacing w:val="-3"/>
              </w:rPr>
              <w:t> </w:t>
            </w:r>
            <w:r>
              <w:rPr/>
              <w:t>Theory</w:t>
              <w:tab/>
              <w:t>46</w:t>
            </w:r>
          </w:hyperlink>
        </w:p>
        <w:p>
          <w:pPr>
            <w:pStyle w:val="TOC2"/>
            <w:numPr>
              <w:ilvl w:val="2"/>
              <w:numId w:val="2"/>
            </w:numPr>
            <w:tabs>
              <w:tab w:pos="1000" w:val="left" w:leader="none"/>
              <w:tab w:pos="1001" w:val="left" w:leader="none"/>
              <w:tab w:pos="8561" w:val="right" w:leader="none"/>
            </w:tabs>
            <w:spacing w:line="240" w:lineRule="auto" w:before="336" w:after="0"/>
            <w:ind w:left="1000" w:right="0" w:hanging="721"/>
            <w:jc w:val="left"/>
          </w:pPr>
          <w:hyperlink w:history="true" w:anchor="_TOC_250017">
            <w:r>
              <w:rPr/>
              <w:t>Thorndike</w:t>
            </w:r>
            <w:r>
              <w:rPr>
                <w:spacing w:val="-1"/>
              </w:rPr>
              <w:t> </w:t>
            </w:r>
            <w:r>
              <w:rPr/>
              <w:t>Reinforcement Theory</w:t>
              <w:tab/>
              <w:t>49</w:t>
            </w:r>
          </w:hyperlink>
        </w:p>
        <w:p>
          <w:pPr>
            <w:pStyle w:val="TOC2"/>
            <w:numPr>
              <w:ilvl w:val="2"/>
              <w:numId w:val="2"/>
            </w:numPr>
            <w:tabs>
              <w:tab w:pos="1000" w:val="left" w:leader="none"/>
              <w:tab w:pos="1001" w:val="left" w:leader="none"/>
              <w:tab w:pos="8561" w:val="right" w:leader="none"/>
            </w:tabs>
            <w:spacing w:line="240" w:lineRule="auto" w:before="339" w:after="0"/>
            <w:ind w:left="1000" w:right="0" w:hanging="721"/>
            <w:jc w:val="left"/>
          </w:pPr>
          <w:hyperlink w:history="true" w:anchor="_TOC_250016">
            <w:r>
              <w:rPr/>
              <w:t>Psychoanalysis</w:t>
            </w:r>
            <w:r>
              <w:rPr>
                <w:spacing w:val="-1"/>
              </w:rPr>
              <w:t> </w:t>
            </w:r>
            <w:r>
              <w:rPr/>
              <w:t>Theory</w:t>
              <w:tab/>
              <w:t>50</w:t>
            </w:r>
          </w:hyperlink>
        </w:p>
        <w:p>
          <w:pPr>
            <w:pStyle w:val="TOC2"/>
            <w:numPr>
              <w:ilvl w:val="2"/>
              <w:numId w:val="2"/>
            </w:numPr>
            <w:tabs>
              <w:tab w:pos="1000" w:val="left" w:leader="none"/>
              <w:tab w:pos="1001" w:val="left" w:leader="none"/>
              <w:tab w:pos="8561" w:val="right" w:leader="none"/>
            </w:tabs>
            <w:spacing w:line="240" w:lineRule="auto" w:before="339" w:after="0"/>
            <w:ind w:left="1000" w:right="0" w:hanging="721"/>
            <w:jc w:val="left"/>
          </w:pPr>
          <w:hyperlink w:history="true" w:anchor="_TOC_250015">
            <w:r>
              <w:rPr/>
              <w:t>Jean</w:t>
            </w:r>
            <w:r>
              <w:rPr>
                <w:spacing w:val="-1"/>
              </w:rPr>
              <w:t> </w:t>
            </w:r>
            <w:r>
              <w:rPr/>
              <w:t>Piaget‟s Theory</w:t>
              <w:tab/>
              <w:t>52</w:t>
            </w:r>
          </w:hyperlink>
        </w:p>
        <w:p>
          <w:pPr>
            <w:pStyle w:val="TOC2"/>
            <w:numPr>
              <w:ilvl w:val="2"/>
              <w:numId w:val="2"/>
            </w:numPr>
            <w:tabs>
              <w:tab w:pos="1000" w:val="left" w:leader="none"/>
              <w:tab w:pos="1001" w:val="left" w:leader="none"/>
              <w:tab w:pos="8561" w:val="right" w:leader="none"/>
            </w:tabs>
            <w:spacing w:line="240" w:lineRule="auto" w:before="338" w:after="62"/>
            <w:ind w:left="1000" w:right="0" w:hanging="721"/>
            <w:jc w:val="left"/>
          </w:pPr>
          <w:hyperlink w:history="true" w:anchor="_TOC_250014">
            <w:r>
              <w:rPr/>
              <w:t>Abraham Maslow</w:t>
            </w:r>
            <w:r>
              <w:rPr>
                <w:spacing w:val="2"/>
              </w:rPr>
              <w:t> </w:t>
            </w:r>
            <w:r>
              <w:rPr/>
              <w:t>and Anne</w:t>
            </w:r>
            <w:r>
              <w:rPr>
                <w:spacing w:val="-1"/>
              </w:rPr>
              <w:t> </w:t>
            </w:r>
            <w:r>
              <w:rPr/>
              <w:t>Roe</w:t>
            </w:r>
            <w:r>
              <w:rPr>
                <w:spacing w:val="-1"/>
              </w:rPr>
              <w:t> </w:t>
            </w:r>
            <w:r>
              <w:rPr/>
              <w:t>Theory</w:t>
            </w:r>
            <w:r>
              <w:rPr>
                <w:spacing w:val="-5"/>
              </w:rPr>
              <w:t> </w:t>
            </w:r>
            <w:r>
              <w:rPr/>
              <w:t>of Needs</w:t>
              <w:tab/>
              <w:t>54</w:t>
            </w:r>
          </w:hyperlink>
        </w:p>
        <w:p>
          <w:pPr>
            <w:pStyle w:val="TOC2"/>
            <w:numPr>
              <w:ilvl w:val="1"/>
              <w:numId w:val="2"/>
            </w:numPr>
            <w:tabs>
              <w:tab w:pos="1000" w:val="left" w:leader="none"/>
              <w:tab w:pos="1001" w:val="left" w:leader="none"/>
              <w:tab w:pos="8561" w:val="right" w:leader="none"/>
            </w:tabs>
            <w:spacing w:line="240" w:lineRule="auto" w:before="76" w:after="0"/>
            <w:ind w:left="1000" w:right="0" w:hanging="721"/>
            <w:jc w:val="left"/>
          </w:pPr>
          <w:hyperlink w:history="true" w:anchor="_TOC_250013">
            <w:r>
              <w:rPr/>
              <w:t>Overview</w:t>
            </w:r>
            <w:r>
              <w:rPr>
                <w:spacing w:val="-1"/>
              </w:rPr>
              <w:t> </w:t>
            </w:r>
            <w:r>
              <w:rPr/>
              <w:t>of Reinforcement Theory</w:t>
              <w:tab/>
              <w:t>55</w:t>
            </w:r>
          </w:hyperlink>
        </w:p>
        <w:p>
          <w:pPr>
            <w:pStyle w:val="TOC2"/>
            <w:numPr>
              <w:ilvl w:val="1"/>
              <w:numId w:val="2"/>
            </w:numPr>
            <w:tabs>
              <w:tab w:pos="1000" w:val="left" w:leader="none"/>
              <w:tab w:pos="1001" w:val="left" w:leader="none"/>
              <w:tab w:pos="8561" w:val="right" w:leader="none"/>
            </w:tabs>
            <w:spacing w:line="240" w:lineRule="auto" w:before="338" w:after="0"/>
            <w:ind w:left="1000" w:right="0" w:hanging="721"/>
            <w:jc w:val="left"/>
          </w:pPr>
          <w:hyperlink w:history="true" w:anchor="_TOC_250012">
            <w:r>
              <w:rPr/>
              <w:t>Empirical</w:t>
            </w:r>
            <w:r>
              <w:rPr>
                <w:spacing w:val="-1"/>
              </w:rPr>
              <w:t> </w:t>
            </w:r>
            <w:r>
              <w:rPr/>
              <w:t>Studies</w:t>
              <w:tab/>
              <w:t>57</w:t>
            </w:r>
          </w:hyperlink>
        </w:p>
        <w:p>
          <w:pPr>
            <w:pStyle w:val="TOC2"/>
            <w:numPr>
              <w:ilvl w:val="1"/>
              <w:numId w:val="2"/>
            </w:numPr>
            <w:tabs>
              <w:tab w:pos="1000" w:val="left" w:leader="none"/>
              <w:tab w:pos="1001" w:val="left" w:leader="none"/>
              <w:tab w:pos="8561" w:val="right" w:leader="none"/>
            </w:tabs>
            <w:spacing w:line="240" w:lineRule="auto" w:before="339" w:after="0"/>
            <w:ind w:left="1000" w:right="0" w:hanging="721"/>
            <w:jc w:val="left"/>
          </w:pPr>
          <w:hyperlink w:history="true" w:anchor="_TOC_250011">
            <w:r>
              <w:rPr/>
              <w:t>Summary</w:t>
              <w:tab/>
              <w:t>59</w:t>
            </w:r>
          </w:hyperlink>
        </w:p>
        <w:p>
          <w:pPr>
            <w:pStyle w:val="TOC1"/>
            <w:spacing w:before="341"/>
          </w:pPr>
          <w:r>
            <w:rPr/>
            <w:t>CHAPTER</w:t>
          </w:r>
          <w:r>
            <w:rPr>
              <w:spacing w:val="-3"/>
            </w:rPr>
            <w:t> </w:t>
          </w:r>
          <w:r>
            <w:rPr/>
            <w:t>THREE:</w:t>
          </w:r>
          <w:r>
            <w:rPr>
              <w:spacing w:val="-2"/>
            </w:rPr>
            <w:t> </w:t>
          </w:r>
          <w:r>
            <w:rPr/>
            <w:t>METHODOLOGY</w:t>
          </w:r>
        </w:p>
        <w:p>
          <w:pPr>
            <w:pStyle w:val="TOC2"/>
            <w:numPr>
              <w:ilvl w:val="1"/>
              <w:numId w:val="3"/>
            </w:numPr>
            <w:tabs>
              <w:tab w:pos="1000" w:val="left" w:leader="none"/>
              <w:tab w:pos="1001" w:val="left" w:leader="none"/>
              <w:tab w:pos="8561" w:val="right" w:leader="none"/>
            </w:tabs>
            <w:spacing w:line="240" w:lineRule="auto" w:before="333" w:after="0"/>
            <w:ind w:left="1000" w:right="0" w:hanging="721"/>
            <w:jc w:val="left"/>
          </w:pPr>
          <w:hyperlink w:history="true" w:anchor="_TOC_250010">
            <w:r>
              <w:rPr/>
              <w:t>Introduction</w:t>
              <w:tab/>
              <w:t>61</w:t>
            </w:r>
          </w:hyperlink>
        </w:p>
        <w:p>
          <w:pPr>
            <w:pStyle w:val="TOC2"/>
            <w:numPr>
              <w:ilvl w:val="1"/>
              <w:numId w:val="3"/>
            </w:numPr>
            <w:tabs>
              <w:tab w:pos="1000" w:val="left" w:leader="none"/>
              <w:tab w:pos="1001" w:val="left" w:leader="none"/>
              <w:tab w:pos="8561" w:val="right" w:leader="none"/>
            </w:tabs>
            <w:spacing w:line="240" w:lineRule="auto" w:before="339" w:after="0"/>
            <w:ind w:left="1000" w:right="0" w:hanging="721"/>
            <w:jc w:val="left"/>
          </w:pPr>
          <w:r>
            <w:rPr/>
            <w:t>The</w:t>
          </w:r>
          <w:r>
            <w:rPr>
              <w:spacing w:val="-1"/>
            </w:rPr>
            <w:t> </w:t>
          </w:r>
          <w:r>
            <w:rPr/>
            <w:t>Design of the</w:t>
          </w:r>
          <w:r>
            <w:rPr>
              <w:spacing w:val="-2"/>
            </w:rPr>
            <w:t> </w:t>
          </w:r>
          <w:r>
            <w:rPr/>
            <w:t>Study</w:t>
            <w:tab/>
            <w:t>61</w:t>
          </w:r>
        </w:p>
        <w:p>
          <w:pPr>
            <w:pStyle w:val="TOC2"/>
            <w:numPr>
              <w:ilvl w:val="1"/>
              <w:numId w:val="3"/>
            </w:numPr>
            <w:tabs>
              <w:tab w:pos="1000" w:val="left" w:leader="none"/>
              <w:tab w:pos="1001" w:val="left" w:leader="none"/>
              <w:tab w:pos="8561" w:val="right" w:leader="none"/>
            </w:tabs>
            <w:spacing w:line="240" w:lineRule="auto" w:before="339" w:after="0"/>
            <w:ind w:left="1000" w:right="0" w:hanging="721"/>
            <w:jc w:val="left"/>
          </w:pPr>
          <w:hyperlink w:history="true" w:anchor="_TOC_250009">
            <w:r>
              <w:rPr/>
              <w:t>The</w:t>
            </w:r>
            <w:r>
              <w:rPr>
                <w:spacing w:val="-2"/>
              </w:rPr>
              <w:t> </w:t>
            </w:r>
            <w:r>
              <w:rPr/>
              <w:t>Population of</w:t>
            </w:r>
            <w:r>
              <w:rPr>
                <w:spacing w:val="-1"/>
              </w:rPr>
              <w:t> </w:t>
            </w:r>
            <w:r>
              <w:rPr/>
              <w:t>the Study</w:t>
              <w:tab/>
              <w:t>61</w:t>
            </w:r>
          </w:hyperlink>
        </w:p>
        <w:p>
          <w:pPr>
            <w:pStyle w:val="TOC2"/>
            <w:numPr>
              <w:ilvl w:val="1"/>
              <w:numId w:val="3"/>
            </w:numPr>
            <w:tabs>
              <w:tab w:pos="1000" w:val="left" w:leader="none"/>
              <w:tab w:pos="1001" w:val="left" w:leader="none"/>
              <w:tab w:pos="8561" w:val="right" w:leader="none"/>
            </w:tabs>
            <w:spacing w:line="240" w:lineRule="auto" w:before="338" w:after="0"/>
            <w:ind w:left="1000" w:right="0" w:hanging="721"/>
            <w:jc w:val="left"/>
          </w:pPr>
          <w:hyperlink w:history="true" w:anchor="_TOC_250008">
            <w:r>
              <w:rPr/>
              <w:t>Sample</w:t>
            </w:r>
            <w:r>
              <w:rPr>
                <w:spacing w:val="-2"/>
              </w:rPr>
              <w:t> </w:t>
            </w:r>
            <w:r>
              <w:rPr/>
              <w:t>and Sampling</w:t>
            </w:r>
            <w:r>
              <w:rPr>
                <w:spacing w:val="-2"/>
              </w:rPr>
              <w:t> </w:t>
            </w:r>
            <w:r>
              <w:rPr/>
              <w:t>Technique</w:t>
              <w:tab/>
              <w:t>62</w:t>
            </w:r>
          </w:hyperlink>
        </w:p>
        <w:p>
          <w:pPr>
            <w:pStyle w:val="TOC2"/>
            <w:numPr>
              <w:ilvl w:val="1"/>
              <w:numId w:val="3"/>
            </w:numPr>
            <w:tabs>
              <w:tab w:pos="1000" w:val="left" w:leader="none"/>
              <w:tab w:pos="1001" w:val="left" w:leader="none"/>
              <w:tab w:pos="8561" w:val="right" w:leader="none"/>
            </w:tabs>
            <w:spacing w:line="240" w:lineRule="auto" w:before="339" w:after="0"/>
            <w:ind w:left="1000" w:right="0" w:hanging="721"/>
            <w:jc w:val="left"/>
          </w:pPr>
          <w:hyperlink w:history="true" w:anchor="_TOC_250007">
            <w:r>
              <w:rPr/>
              <w:t>Instrumentation</w:t>
              <w:tab/>
              <w:t>63</w:t>
            </w:r>
          </w:hyperlink>
        </w:p>
        <w:p>
          <w:pPr>
            <w:pStyle w:val="TOC2"/>
            <w:numPr>
              <w:ilvl w:val="1"/>
              <w:numId w:val="3"/>
            </w:numPr>
            <w:tabs>
              <w:tab w:pos="1000" w:val="left" w:leader="none"/>
              <w:tab w:pos="1001" w:val="left" w:leader="none"/>
              <w:tab w:pos="8561" w:val="right" w:leader="none"/>
            </w:tabs>
            <w:spacing w:line="240" w:lineRule="auto" w:before="336" w:after="0"/>
            <w:ind w:left="1000" w:right="0" w:hanging="721"/>
            <w:jc w:val="left"/>
          </w:pPr>
          <w:hyperlink w:history="true" w:anchor="_TOC_250006">
            <w:r>
              <w:rPr/>
              <w:t>Procedure</w:t>
            </w:r>
            <w:r>
              <w:rPr>
                <w:spacing w:val="-1"/>
              </w:rPr>
              <w:t> </w:t>
            </w:r>
            <w:r>
              <w:rPr/>
              <w:t>for</w:t>
            </w:r>
            <w:r>
              <w:rPr>
                <w:spacing w:val="-2"/>
              </w:rPr>
              <w:t> </w:t>
            </w:r>
            <w:r>
              <w:rPr/>
              <w:t>Data Collection</w:t>
              <w:tab/>
              <w:t>63</w:t>
            </w:r>
          </w:hyperlink>
        </w:p>
        <w:p>
          <w:pPr>
            <w:pStyle w:val="TOC2"/>
            <w:numPr>
              <w:ilvl w:val="1"/>
              <w:numId w:val="3"/>
            </w:numPr>
            <w:tabs>
              <w:tab w:pos="1000" w:val="left" w:leader="none"/>
              <w:tab w:pos="1001" w:val="left" w:leader="none"/>
              <w:tab w:pos="8561" w:val="right" w:leader="none"/>
            </w:tabs>
            <w:spacing w:line="240" w:lineRule="auto" w:before="338" w:after="0"/>
            <w:ind w:left="1000" w:right="0" w:hanging="721"/>
            <w:jc w:val="left"/>
          </w:pPr>
          <w:hyperlink w:history="true" w:anchor="_TOC_250005">
            <w:r>
              <w:rPr/>
              <w:t>Procedure for</w:t>
            </w:r>
            <w:r>
              <w:rPr>
                <w:spacing w:val="-2"/>
              </w:rPr>
              <w:t> </w:t>
            </w:r>
            <w:r>
              <w:rPr/>
              <w:t>Data Analysis</w:t>
              <w:tab/>
              <w:t>69</w:t>
            </w:r>
          </w:hyperlink>
        </w:p>
        <w:p>
          <w:pPr>
            <w:pStyle w:val="TOC1"/>
            <w:spacing w:before="384"/>
          </w:pPr>
          <w:r>
            <w:rPr/>
            <w:t>CHAPTER</w:t>
          </w:r>
          <w:r>
            <w:rPr>
              <w:spacing w:val="-1"/>
            </w:rPr>
            <w:t> </w:t>
          </w:r>
          <w:r>
            <w:rPr/>
            <w:t>FOUR:</w:t>
          </w:r>
          <w:r>
            <w:rPr>
              <w:spacing w:val="-2"/>
            </w:rPr>
            <w:t> </w:t>
          </w:r>
          <w:r>
            <w:rPr/>
            <w:t>RESULTS</w:t>
          </w:r>
          <w:r>
            <w:rPr>
              <w:spacing w:val="-2"/>
            </w:rPr>
            <w:t> </w:t>
          </w:r>
          <w:r>
            <w:rPr/>
            <w:t>AND</w:t>
          </w:r>
          <w:r>
            <w:rPr>
              <w:spacing w:val="-2"/>
            </w:rPr>
            <w:t> </w:t>
          </w:r>
          <w:r>
            <w:rPr/>
            <w:t>DISCUSSION</w:t>
          </w:r>
        </w:p>
        <w:p>
          <w:pPr>
            <w:pStyle w:val="TOC2"/>
            <w:numPr>
              <w:ilvl w:val="1"/>
              <w:numId w:val="4"/>
            </w:numPr>
            <w:tabs>
              <w:tab w:pos="1000" w:val="left" w:leader="none"/>
              <w:tab w:pos="1001" w:val="left" w:leader="none"/>
              <w:tab w:pos="8441" w:val="right" w:leader="none"/>
            </w:tabs>
            <w:spacing w:line="240" w:lineRule="auto" w:before="332" w:after="0"/>
            <w:ind w:left="1000" w:right="0" w:hanging="721"/>
            <w:jc w:val="left"/>
          </w:pPr>
          <w:hyperlink w:history="true" w:anchor="_TOC_250004">
            <w:r>
              <w:rPr/>
              <w:t>Introduction</w:t>
              <w:tab/>
              <w:t>70</w:t>
            </w:r>
          </w:hyperlink>
        </w:p>
        <w:p>
          <w:pPr>
            <w:pStyle w:val="TOC2"/>
            <w:numPr>
              <w:ilvl w:val="1"/>
              <w:numId w:val="4"/>
            </w:numPr>
            <w:tabs>
              <w:tab w:pos="1000" w:val="left" w:leader="none"/>
              <w:tab w:pos="1001" w:val="left" w:leader="none"/>
              <w:tab w:pos="8441" w:val="right" w:leader="none"/>
            </w:tabs>
            <w:spacing w:line="240" w:lineRule="auto" w:before="338" w:after="0"/>
            <w:ind w:left="1000" w:right="0" w:hanging="721"/>
            <w:jc w:val="left"/>
          </w:pPr>
          <w:hyperlink w:history="true" w:anchor="_TOC_250003">
            <w:r>
              <w:rPr/>
              <w:t>Results</w:t>
              <w:tab/>
              <w:t>70</w:t>
            </w:r>
          </w:hyperlink>
        </w:p>
        <w:p>
          <w:pPr>
            <w:pStyle w:val="TOC2"/>
            <w:numPr>
              <w:ilvl w:val="2"/>
              <w:numId w:val="4"/>
            </w:numPr>
            <w:tabs>
              <w:tab w:pos="1000" w:val="left" w:leader="none"/>
              <w:tab w:pos="1001" w:val="left" w:leader="none"/>
              <w:tab w:pos="8561" w:val="right" w:leader="none"/>
            </w:tabs>
            <w:spacing w:line="240" w:lineRule="auto" w:before="339" w:after="0"/>
            <w:ind w:left="1000" w:right="0" w:hanging="721"/>
            <w:jc w:val="left"/>
          </w:pPr>
          <w:r>
            <w:rPr/>
            <w:t>Demographic Data</w:t>
            <w:tab/>
            <w:t>70</w:t>
          </w:r>
        </w:p>
        <w:p>
          <w:pPr>
            <w:pStyle w:val="TOC2"/>
            <w:numPr>
              <w:ilvl w:val="1"/>
              <w:numId w:val="4"/>
            </w:numPr>
            <w:tabs>
              <w:tab w:pos="1000" w:val="left" w:leader="none"/>
              <w:tab w:pos="1001" w:val="left" w:leader="none"/>
              <w:tab w:pos="8561" w:val="right" w:leader="none"/>
            </w:tabs>
            <w:spacing w:line="240" w:lineRule="auto" w:before="338" w:after="0"/>
            <w:ind w:left="1000" w:right="0" w:hanging="721"/>
            <w:jc w:val="left"/>
          </w:pPr>
          <w:r>
            <w:rPr/>
            <w:t>Answers</w:t>
          </w:r>
          <w:r>
            <w:rPr>
              <w:spacing w:val="-1"/>
            </w:rPr>
            <w:t> </w:t>
          </w:r>
          <w:r>
            <w:rPr/>
            <w:t>to Research Questions</w:t>
            <w:tab/>
            <w:t>70</w:t>
          </w:r>
        </w:p>
        <w:p>
          <w:pPr>
            <w:pStyle w:val="TOC2"/>
            <w:numPr>
              <w:ilvl w:val="1"/>
              <w:numId w:val="4"/>
            </w:numPr>
            <w:tabs>
              <w:tab w:pos="1000" w:val="left" w:leader="none"/>
              <w:tab w:pos="1001" w:val="left" w:leader="none"/>
              <w:tab w:pos="8561" w:val="right" w:leader="none"/>
            </w:tabs>
            <w:spacing w:line="240" w:lineRule="auto" w:before="339" w:after="0"/>
            <w:ind w:left="1000" w:right="0" w:hanging="721"/>
            <w:jc w:val="left"/>
          </w:pPr>
          <w:hyperlink w:history="true" w:anchor="_TOC_250002">
            <w:r>
              <w:rPr/>
              <w:t>Hypotheses</w:t>
            </w:r>
            <w:r>
              <w:rPr>
                <w:spacing w:val="-1"/>
              </w:rPr>
              <w:t> </w:t>
            </w:r>
            <w:r>
              <w:rPr/>
              <w:t>Testing</w:t>
              <w:tab/>
              <w:t>72</w:t>
            </w:r>
          </w:hyperlink>
        </w:p>
        <w:p>
          <w:pPr>
            <w:pStyle w:val="TOC2"/>
            <w:numPr>
              <w:ilvl w:val="1"/>
              <w:numId w:val="4"/>
            </w:numPr>
            <w:tabs>
              <w:tab w:pos="1000" w:val="left" w:leader="none"/>
              <w:tab w:pos="1001" w:val="left" w:leader="none"/>
              <w:tab w:pos="8561" w:val="right" w:leader="none"/>
            </w:tabs>
            <w:spacing w:line="240" w:lineRule="auto" w:before="338" w:after="0"/>
            <w:ind w:left="1000" w:right="0" w:hanging="721"/>
            <w:jc w:val="left"/>
          </w:pPr>
          <w:hyperlink w:history="true" w:anchor="_TOC_250001">
            <w:r>
              <w:rPr/>
              <w:t>Summary</w:t>
            </w:r>
            <w:r>
              <w:rPr>
                <w:spacing w:val="-6"/>
              </w:rPr>
              <w:t> </w:t>
            </w:r>
            <w:r>
              <w:rPr/>
              <w:t>of</w:t>
            </w:r>
            <w:r>
              <w:rPr>
                <w:spacing w:val="62"/>
              </w:rPr>
              <w:t> </w:t>
            </w:r>
            <w:r>
              <w:rPr/>
              <w:t>Findings</w:t>
              <w:tab/>
              <w:t>75</w:t>
            </w:r>
          </w:hyperlink>
        </w:p>
        <w:p>
          <w:pPr>
            <w:pStyle w:val="TOC2"/>
            <w:numPr>
              <w:ilvl w:val="1"/>
              <w:numId w:val="4"/>
            </w:numPr>
            <w:tabs>
              <w:tab w:pos="1000" w:val="left" w:leader="none"/>
              <w:tab w:pos="1001" w:val="left" w:leader="none"/>
              <w:tab w:pos="8561" w:val="right" w:leader="none"/>
            </w:tabs>
            <w:spacing w:line="240" w:lineRule="auto" w:before="336" w:after="0"/>
            <w:ind w:left="1000" w:right="0" w:hanging="721"/>
            <w:jc w:val="left"/>
          </w:pPr>
          <w:hyperlink w:history="true" w:anchor="_TOC_250000">
            <w:r>
              <w:rPr/>
              <w:t>Discussion</w:t>
            </w:r>
            <w:r>
              <w:rPr>
                <w:spacing w:val="-1"/>
              </w:rPr>
              <w:t> </w:t>
            </w:r>
            <w:r>
              <w:rPr/>
              <w:t>of</w:t>
            </w:r>
            <w:r>
              <w:rPr>
                <w:spacing w:val="-1"/>
              </w:rPr>
              <w:t> </w:t>
            </w:r>
            <w:r>
              <w:rPr/>
              <w:t>Results</w:t>
              <w:tab/>
              <w:t>75</w:t>
            </w:r>
          </w:hyperlink>
        </w:p>
      </w:sdtContent>
    </w:sdt>
    <w:p>
      <w:pPr>
        <w:spacing w:after="0" w:line="240" w:lineRule="auto"/>
        <w:jc w:val="left"/>
        <w:sectPr>
          <w:pgSz w:w="11910" w:h="16840"/>
          <w:pgMar w:header="0" w:footer="1000" w:top="1359" w:bottom="1577" w:left="1160" w:right="900"/>
        </w:sectPr>
      </w:pPr>
    </w:p>
    <w:p>
      <w:pPr>
        <w:spacing w:before="344"/>
        <w:ind w:left="280" w:right="0" w:firstLine="0"/>
        <w:jc w:val="left"/>
        <w:rPr>
          <w:b/>
          <w:sz w:val="24"/>
        </w:rPr>
      </w:pPr>
      <w:r>
        <w:rPr>
          <w:b/>
          <w:sz w:val="24"/>
        </w:rPr>
        <w:t>CHAPTER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FIVE: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SUMMARY,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CONCLUSION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RECOMMENDATIONS</w:t>
      </w:r>
    </w:p>
    <w:p>
      <w:pPr>
        <w:pStyle w:val="BodyText"/>
        <w:spacing w:before="10"/>
        <w:rPr>
          <w:b/>
          <w:sz w:val="29"/>
        </w:rPr>
      </w:pPr>
    </w:p>
    <w:tbl>
      <w:tblPr>
        <w:tblW w:w="0" w:type="auto"/>
        <w:jc w:val="left"/>
        <w:tblInd w:w="2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0"/>
        <w:gridCol w:w="4463"/>
        <w:gridCol w:w="3358"/>
      </w:tblGrid>
      <w:tr>
        <w:trPr>
          <w:trHeight w:val="440" w:hRule="atLeast"/>
        </w:trPr>
        <w:tc>
          <w:tcPr>
            <w:tcW w:w="560" w:type="dxa"/>
          </w:tcPr>
          <w:p>
            <w:pPr>
              <w:pStyle w:val="TableParagraph"/>
              <w:spacing w:line="266" w:lineRule="exact"/>
              <w:ind w:left="50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5.1</w:t>
            </w:r>
          </w:p>
        </w:tc>
        <w:tc>
          <w:tcPr>
            <w:tcW w:w="4463" w:type="dxa"/>
          </w:tcPr>
          <w:p>
            <w:pPr>
              <w:pStyle w:val="TableParagraph"/>
              <w:spacing w:line="266" w:lineRule="exact"/>
              <w:ind w:left="209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Introduction</w:t>
            </w:r>
          </w:p>
        </w:tc>
        <w:tc>
          <w:tcPr>
            <w:tcW w:w="3358" w:type="dxa"/>
          </w:tcPr>
          <w:p>
            <w:pPr>
              <w:pStyle w:val="TableParagraph"/>
              <w:spacing w:line="266" w:lineRule="exact"/>
              <w:ind w:right="47"/>
              <w:jc w:val="right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78</w:t>
            </w:r>
          </w:p>
        </w:tc>
      </w:tr>
      <w:tr>
        <w:trPr>
          <w:trHeight w:val="614" w:hRule="atLeast"/>
        </w:trPr>
        <w:tc>
          <w:tcPr>
            <w:tcW w:w="560" w:type="dxa"/>
          </w:tcPr>
          <w:p>
            <w:pPr>
              <w:pStyle w:val="TableParagraph"/>
              <w:spacing w:before="164"/>
              <w:ind w:left="50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5.2</w:t>
            </w:r>
          </w:p>
        </w:tc>
        <w:tc>
          <w:tcPr>
            <w:tcW w:w="4463" w:type="dxa"/>
          </w:tcPr>
          <w:p>
            <w:pPr>
              <w:pStyle w:val="TableParagraph"/>
              <w:spacing w:before="164"/>
              <w:ind w:left="209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Summary</w:t>
            </w:r>
          </w:p>
        </w:tc>
        <w:tc>
          <w:tcPr>
            <w:tcW w:w="3358" w:type="dxa"/>
          </w:tcPr>
          <w:p>
            <w:pPr>
              <w:pStyle w:val="TableParagraph"/>
              <w:spacing w:before="164"/>
              <w:ind w:right="47"/>
              <w:jc w:val="right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78</w:t>
            </w:r>
          </w:p>
        </w:tc>
      </w:tr>
      <w:tr>
        <w:trPr>
          <w:trHeight w:val="440" w:hRule="atLeast"/>
        </w:trPr>
        <w:tc>
          <w:tcPr>
            <w:tcW w:w="560" w:type="dxa"/>
          </w:tcPr>
          <w:p>
            <w:pPr>
              <w:pStyle w:val="TableParagraph"/>
              <w:spacing w:line="256" w:lineRule="exact" w:before="164"/>
              <w:ind w:left="50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5.3</w:t>
            </w:r>
          </w:p>
        </w:tc>
        <w:tc>
          <w:tcPr>
            <w:tcW w:w="4463" w:type="dxa"/>
          </w:tcPr>
          <w:p>
            <w:pPr>
              <w:pStyle w:val="TableParagraph"/>
              <w:spacing w:line="256" w:lineRule="exact" w:before="164"/>
              <w:ind w:left="209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Conclusion</w:t>
            </w:r>
          </w:p>
        </w:tc>
        <w:tc>
          <w:tcPr>
            <w:tcW w:w="3358" w:type="dxa"/>
          </w:tcPr>
          <w:p>
            <w:pPr>
              <w:pStyle w:val="TableParagraph"/>
              <w:spacing w:line="256" w:lineRule="exact" w:before="164"/>
              <w:ind w:right="47"/>
              <w:jc w:val="right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79</w:t>
            </w:r>
          </w:p>
        </w:tc>
      </w:tr>
    </w:tbl>
    <w:p>
      <w:pPr>
        <w:spacing w:after="0" w:line="256" w:lineRule="exact"/>
        <w:jc w:val="right"/>
        <w:rPr>
          <w:rFonts w:ascii="Times New Roman"/>
          <w:sz w:val="24"/>
        </w:rPr>
        <w:sectPr>
          <w:type w:val="continuous"/>
          <w:pgSz w:w="11910" w:h="16840"/>
          <w:pgMar w:top="1340" w:bottom="1200" w:left="1160" w:right="900"/>
        </w:sectPr>
      </w:pPr>
    </w:p>
    <w:p>
      <w:pPr>
        <w:pStyle w:val="ListParagraph"/>
        <w:numPr>
          <w:ilvl w:val="1"/>
          <w:numId w:val="5"/>
        </w:numPr>
        <w:tabs>
          <w:tab w:pos="1000" w:val="left" w:leader="none"/>
          <w:tab w:pos="1001" w:val="left" w:leader="none"/>
          <w:tab w:pos="8561" w:val="right" w:leader="none"/>
        </w:tabs>
        <w:spacing w:line="240" w:lineRule="auto" w:before="76" w:after="0"/>
        <w:ind w:left="1000" w:right="0" w:hanging="721"/>
        <w:jc w:val="left"/>
        <w:rPr>
          <w:sz w:val="24"/>
        </w:rPr>
      </w:pPr>
      <w:r>
        <w:rPr>
          <w:sz w:val="24"/>
        </w:rPr>
        <w:t>Contributions</w:t>
      </w:r>
      <w:r>
        <w:rPr>
          <w:spacing w:val="-1"/>
          <w:sz w:val="24"/>
        </w:rPr>
        <w:t> </w:t>
      </w:r>
      <w:r>
        <w:rPr>
          <w:sz w:val="24"/>
        </w:rPr>
        <w:t>to Knowledge</w:t>
        <w:tab/>
        <w:t>79</w:t>
      </w:r>
    </w:p>
    <w:p>
      <w:pPr>
        <w:pStyle w:val="ListParagraph"/>
        <w:numPr>
          <w:ilvl w:val="1"/>
          <w:numId w:val="5"/>
        </w:numPr>
        <w:tabs>
          <w:tab w:pos="1000" w:val="left" w:leader="none"/>
          <w:tab w:pos="1001" w:val="left" w:leader="none"/>
          <w:tab w:pos="8561" w:val="right" w:leader="none"/>
        </w:tabs>
        <w:spacing w:line="240" w:lineRule="auto" w:before="338" w:after="0"/>
        <w:ind w:left="1000" w:right="0" w:hanging="721"/>
        <w:jc w:val="left"/>
        <w:rPr>
          <w:sz w:val="24"/>
        </w:rPr>
      </w:pPr>
      <w:r>
        <w:rPr>
          <w:sz w:val="24"/>
        </w:rPr>
        <w:t>Recommendations</w:t>
        <w:tab/>
        <w:t>80</w:t>
      </w:r>
    </w:p>
    <w:p>
      <w:pPr>
        <w:pStyle w:val="ListParagraph"/>
        <w:numPr>
          <w:ilvl w:val="1"/>
          <w:numId w:val="5"/>
        </w:numPr>
        <w:tabs>
          <w:tab w:pos="1000" w:val="left" w:leader="none"/>
          <w:tab w:pos="1001" w:val="left" w:leader="none"/>
          <w:tab w:pos="8561" w:val="right" w:leader="none"/>
        </w:tabs>
        <w:spacing w:line="240" w:lineRule="auto" w:before="339" w:after="0"/>
        <w:ind w:left="1000" w:right="0" w:hanging="721"/>
        <w:jc w:val="left"/>
        <w:rPr>
          <w:sz w:val="24"/>
        </w:rPr>
      </w:pPr>
      <w:r>
        <w:rPr>
          <w:sz w:val="24"/>
        </w:rPr>
        <w:t>Suggestions</w:t>
      </w:r>
      <w:r>
        <w:rPr>
          <w:spacing w:val="-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Further Study</w:t>
        <w:tab/>
        <w:t>80</w:t>
      </w:r>
    </w:p>
    <w:p>
      <w:pPr>
        <w:pStyle w:val="Heading1"/>
        <w:tabs>
          <w:tab w:pos="8561" w:val="right" w:leader="none"/>
        </w:tabs>
        <w:spacing w:before="341"/>
        <w:ind w:left="1000"/>
        <w:jc w:val="left"/>
      </w:pPr>
      <w:r>
        <w:rPr/>
        <w:t>References</w:t>
        <w:tab/>
        <w:t>82</w:t>
      </w:r>
    </w:p>
    <w:p>
      <w:pPr>
        <w:pStyle w:val="Heading1"/>
        <w:tabs>
          <w:tab w:pos="8441" w:val="right" w:leader="none"/>
        </w:tabs>
        <w:spacing w:before="338"/>
        <w:ind w:left="1000"/>
        <w:jc w:val="left"/>
      </w:pPr>
      <w:r>
        <w:rPr/>
        <w:t>Appendices</w:t>
        <w:tab/>
        <w:t>88</w:t>
      </w:r>
    </w:p>
    <w:p>
      <w:pPr>
        <w:spacing w:after="0"/>
        <w:jc w:val="left"/>
        <w:sectPr>
          <w:pgSz w:w="11910" w:h="16840"/>
          <w:pgMar w:header="0" w:footer="1000" w:top="1340" w:bottom="1200" w:left="1160" w:right="900"/>
        </w:sectPr>
      </w:pPr>
    </w:p>
    <w:p>
      <w:pPr>
        <w:pStyle w:val="Heading1"/>
        <w:spacing w:before="78"/>
        <w:ind w:left="690" w:right="945"/>
        <w:jc w:val="center"/>
      </w:pPr>
      <w:r>
        <w:rPr/>
        <w:t>LIST</w:t>
      </w:r>
      <w:r>
        <w:rPr>
          <w:spacing w:val="-1"/>
        </w:rPr>
        <w:t> </w:t>
      </w:r>
      <w:r>
        <w:rPr/>
        <w:t>OF</w:t>
      </w:r>
      <w:r>
        <w:rPr>
          <w:spacing w:val="-4"/>
        </w:rPr>
        <w:t> </w:t>
      </w:r>
      <w:r>
        <w:rPr/>
        <w:t>TABLES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tabs>
          <w:tab w:pos="1720" w:val="left" w:leader="none"/>
          <w:tab w:pos="8321" w:val="left" w:leader="none"/>
        </w:tabs>
        <w:ind w:left="280"/>
      </w:pPr>
      <w:r>
        <w:rPr/>
        <w:t>Table</w:t>
      </w:r>
      <w:r>
        <w:rPr>
          <w:spacing w:val="-1"/>
        </w:rPr>
        <w:t> </w:t>
      </w:r>
      <w:r>
        <w:rPr/>
        <w:t>3.1</w:t>
        <w:tab/>
        <w:t>Distribution of</w:t>
      </w:r>
      <w:r>
        <w:rPr>
          <w:spacing w:val="-2"/>
        </w:rPr>
        <w:t> </w:t>
      </w:r>
      <w:r>
        <w:rPr/>
        <w:t>the Population by</w:t>
      </w:r>
      <w:r>
        <w:rPr>
          <w:spacing w:val="-5"/>
        </w:rPr>
        <w:t> </w:t>
      </w:r>
      <w:r>
        <w:rPr/>
        <w:t>School</w:t>
      </w:r>
      <w:r>
        <w:rPr>
          <w:spacing w:val="-1"/>
        </w:rPr>
        <w:t> </w:t>
      </w:r>
      <w:r>
        <w:rPr/>
        <w:t>and Gender</w:t>
        <w:tab/>
        <w:t>62</w:t>
      </w:r>
    </w:p>
    <w:p>
      <w:pPr>
        <w:pStyle w:val="BodyText"/>
      </w:pPr>
    </w:p>
    <w:p>
      <w:pPr>
        <w:pStyle w:val="BodyText"/>
        <w:tabs>
          <w:tab w:pos="1720" w:val="left" w:leader="none"/>
          <w:tab w:pos="8201" w:val="left" w:leader="none"/>
        </w:tabs>
        <w:ind w:left="280"/>
      </w:pPr>
      <w:r>
        <w:rPr/>
        <w:t>Table</w:t>
      </w:r>
      <w:r>
        <w:rPr>
          <w:spacing w:val="-1"/>
        </w:rPr>
        <w:t> </w:t>
      </w:r>
      <w:r>
        <w:rPr/>
        <w:t>3.2</w:t>
        <w:tab/>
        <w:t>Distribution</w:t>
      </w:r>
      <w:r>
        <w:rPr>
          <w:spacing w:val="-1"/>
        </w:rPr>
        <w:t> </w:t>
      </w:r>
      <w:r>
        <w:rPr/>
        <w:t>of Habitual</w:t>
      </w:r>
      <w:r>
        <w:rPr>
          <w:spacing w:val="-1"/>
        </w:rPr>
        <w:t> </w:t>
      </w:r>
      <w:r>
        <w:rPr/>
        <w:t>and Terminal</w:t>
      </w:r>
      <w:r>
        <w:rPr>
          <w:spacing w:val="-1"/>
        </w:rPr>
        <w:t> </w:t>
      </w:r>
      <w:r>
        <w:rPr/>
        <w:t>Absentistsby</w:t>
      </w:r>
      <w:r>
        <w:rPr>
          <w:spacing w:val="-5"/>
        </w:rPr>
        <w:t> </w:t>
      </w:r>
      <w:r>
        <w:rPr/>
        <w:t>School</w:t>
        <w:tab/>
        <w:t>62</w:t>
      </w:r>
    </w:p>
    <w:p>
      <w:pPr>
        <w:pStyle w:val="BodyText"/>
      </w:pPr>
    </w:p>
    <w:p>
      <w:pPr>
        <w:pStyle w:val="BodyText"/>
        <w:tabs>
          <w:tab w:pos="1720" w:val="left" w:leader="none"/>
        </w:tabs>
        <w:spacing w:line="480" w:lineRule="auto"/>
        <w:ind w:left="280" w:right="1436"/>
      </w:pPr>
      <w:r>
        <w:rPr/>
        <w:t>Table</w:t>
      </w:r>
      <w:r>
        <w:rPr>
          <w:spacing w:val="-1"/>
        </w:rPr>
        <w:t> </w:t>
      </w:r>
      <w:r>
        <w:rPr/>
        <w:t>4.1</w:t>
        <w:tab/>
        <w:t>Distribution of Subjects inTreatment Group by Absenteeism Status70</w:t>
      </w:r>
      <w:r>
        <w:rPr>
          <w:spacing w:val="-57"/>
        </w:rPr>
        <w:t> </w:t>
      </w:r>
      <w:r>
        <w:rPr/>
        <w:t>Table</w:t>
      </w:r>
      <w:r>
        <w:rPr>
          <w:spacing w:val="-1"/>
        </w:rPr>
        <w:t> </w:t>
      </w:r>
      <w:r>
        <w:rPr/>
        <w:t>4.2</w:t>
        <w:tab/>
        <w:t>Mean</w:t>
      </w:r>
      <w:r>
        <w:rPr>
          <w:spacing w:val="-1"/>
        </w:rPr>
        <w:t> </w:t>
      </w:r>
      <w:r>
        <w:rPr/>
        <w:t>and Standard</w:t>
      </w:r>
      <w:r>
        <w:rPr>
          <w:spacing w:val="-1"/>
        </w:rPr>
        <w:t> </w:t>
      </w:r>
      <w:r>
        <w:rPr/>
        <w:t>Deviation on the</w:t>
      </w:r>
      <w:r>
        <w:rPr>
          <w:spacing w:val="-2"/>
        </w:rPr>
        <w:t> </w:t>
      </w:r>
      <w:r>
        <w:rPr/>
        <w:t>Effect of</w:t>
      </w:r>
      <w:r>
        <w:rPr>
          <w:spacing w:val="-2"/>
        </w:rPr>
        <w:t> </w:t>
      </w:r>
      <w:r>
        <w:rPr/>
        <w:t>Praise on</w:t>
      </w:r>
      <w:r>
        <w:rPr>
          <w:spacing w:val="-1"/>
        </w:rPr>
        <w:t> </w:t>
      </w:r>
      <w:r>
        <w:rPr/>
        <w:t>Habitual</w:t>
      </w:r>
    </w:p>
    <w:p>
      <w:pPr>
        <w:pStyle w:val="BodyText"/>
        <w:tabs>
          <w:tab w:pos="6821" w:val="left" w:leader="none"/>
        </w:tabs>
        <w:spacing w:line="480" w:lineRule="auto"/>
        <w:ind w:left="1720" w:right="592"/>
      </w:pPr>
      <w:r>
        <w:rPr/>
        <w:t>Absenteeism AmongSecondary School Students in Bakori Local Government,</w:t>
      </w:r>
      <w:r>
        <w:rPr>
          <w:spacing w:val="-57"/>
        </w:rPr>
        <w:t> </w:t>
      </w:r>
      <w:r>
        <w:rPr/>
        <w:t>Katsina</w:t>
      </w:r>
      <w:r>
        <w:rPr>
          <w:spacing w:val="-2"/>
        </w:rPr>
        <w:t> </w:t>
      </w:r>
      <w:r>
        <w:rPr/>
        <w:t>State</w:t>
        <w:tab/>
        <w:t>70</w:t>
      </w:r>
    </w:p>
    <w:p>
      <w:pPr>
        <w:pStyle w:val="BodyText"/>
        <w:tabs>
          <w:tab w:pos="1720" w:val="left" w:leader="none"/>
        </w:tabs>
        <w:spacing w:line="480" w:lineRule="auto" w:before="1"/>
        <w:ind w:left="1720" w:right="558" w:hanging="1440"/>
      </w:pPr>
      <w:r>
        <w:rPr/>
        <w:t>Table</w:t>
      </w:r>
      <w:r>
        <w:rPr>
          <w:spacing w:val="-1"/>
        </w:rPr>
        <w:t> </w:t>
      </w:r>
      <w:r>
        <w:rPr/>
        <w:t>4.3</w:t>
        <w:tab/>
        <w:t>Mean and Standard Deviation on theEffect of Token on Habitual Absenteeism</w:t>
      </w:r>
      <w:r>
        <w:rPr>
          <w:spacing w:val="-57"/>
        </w:rPr>
        <w:t> </w:t>
      </w:r>
      <w:r>
        <w:rPr/>
        <w:t>AmongSecondary</w:t>
      </w:r>
      <w:r>
        <w:rPr>
          <w:spacing w:val="-7"/>
        </w:rPr>
        <w:t> </w:t>
      </w:r>
      <w:r>
        <w:rPr/>
        <w:t>School</w:t>
      </w:r>
      <w:r>
        <w:rPr>
          <w:spacing w:val="-1"/>
        </w:rPr>
        <w:t> </w:t>
      </w:r>
      <w:r>
        <w:rPr/>
        <w:t>Students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Bakori Local</w:t>
      </w:r>
      <w:r>
        <w:rPr>
          <w:spacing w:val="-1"/>
        </w:rPr>
        <w:t> </w:t>
      </w:r>
      <w:r>
        <w:rPr/>
        <w:t>Government,</w:t>
      </w:r>
      <w:r>
        <w:rPr>
          <w:spacing w:val="1"/>
        </w:rPr>
        <w:t> </w:t>
      </w:r>
      <w:r>
        <w:rPr/>
        <w:t>Katsina</w:t>
      </w:r>
      <w:r>
        <w:rPr>
          <w:spacing w:val="-2"/>
        </w:rPr>
        <w:t> </w:t>
      </w:r>
      <w:r>
        <w:rPr/>
        <w:t>State</w:t>
      </w:r>
    </w:p>
    <w:p>
      <w:pPr>
        <w:pStyle w:val="BodyText"/>
        <w:ind w:left="6041"/>
      </w:pPr>
      <w:r>
        <w:rPr/>
        <w:t>71</w:t>
      </w:r>
    </w:p>
    <w:p>
      <w:pPr>
        <w:pStyle w:val="BodyText"/>
      </w:pPr>
    </w:p>
    <w:p>
      <w:pPr>
        <w:pStyle w:val="BodyText"/>
        <w:tabs>
          <w:tab w:pos="1720" w:val="left" w:leader="none"/>
          <w:tab w:pos="8201" w:val="left" w:leader="none"/>
        </w:tabs>
        <w:spacing w:line="480" w:lineRule="auto"/>
        <w:ind w:left="1720" w:right="1402" w:hanging="1440"/>
      </w:pPr>
      <w:r>
        <w:rPr/>
        <w:t>Table</w:t>
      </w:r>
      <w:r>
        <w:rPr>
          <w:spacing w:val="-1"/>
        </w:rPr>
        <w:t> </w:t>
      </w:r>
      <w:r>
        <w:rPr/>
        <w:t>4.4</w:t>
        <w:tab/>
        <w:t>Mean and Standard Deviation on the Effect of Praise on Terminal</w:t>
      </w:r>
      <w:r>
        <w:rPr>
          <w:spacing w:val="1"/>
        </w:rPr>
        <w:t> </w:t>
      </w:r>
      <w:r>
        <w:rPr/>
        <w:t>Absenteeism AmongSecondary School Students in Bakori Local</w:t>
      </w:r>
      <w:r>
        <w:rPr>
          <w:spacing w:val="1"/>
        </w:rPr>
        <w:t> </w:t>
      </w:r>
      <w:r>
        <w:rPr/>
        <w:t>Government,Katsina</w:t>
      </w:r>
      <w:r>
        <w:rPr>
          <w:spacing w:val="-2"/>
        </w:rPr>
        <w:t> </w:t>
      </w:r>
      <w:r>
        <w:rPr/>
        <w:t>State</w:t>
        <w:tab/>
      </w:r>
      <w:r>
        <w:rPr>
          <w:spacing w:val="-1"/>
        </w:rPr>
        <w:t>71</w:t>
      </w:r>
    </w:p>
    <w:p>
      <w:pPr>
        <w:pStyle w:val="BodyText"/>
        <w:tabs>
          <w:tab w:pos="1720" w:val="left" w:leader="none"/>
          <w:tab w:pos="8321" w:val="left" w:leader="none"/>
        </w:tabs>
        <w:spacing w:line="480" w:lineRule="auto" w:before="1"/>
        <w:ind w:left="1720" w:right="1153" w:hanging="1440"/>
      </w:pPr>
      <w:r>
        <w:rPr/>
        <w:t>Table</w:t>
      </w:r>
      <w:r>
        <w:rPr>
          <w:spacing w:val="-1"/>
        </w:rPr>
        <w:t> </w:t>
      </w:r>
      <w:r>
        <w:rPr/>
        <w:t>4.5</w:t>
        <w:tab/>
        <w:t>Mean and Standard Deviation on the Effect of Token on</w:t>
      </w:r>
      <w:r>
        <w:rPr>
          <w:spacing w:val="1"/>
        </w:rPr>
        <w:t> </w:t>
      </w:r>
      <w:r>
        <w:rPr/>
        <w:t>TerminalAbsenteeismAmongSecondary School Students in BakoriLocal</w:t>
      </w:r>
      <w:r>
        <w:rPr>
          <w:spacing w:val="-57"/>
        </w:rPr>
        <w:t> </w:t>
      </w:r>
      <w:r>
        <w:rPr/>
        <w:t>Government,</w:t>
      </w:r>
      <w:r>
        <w:rPr>
          <w:spacing w:val="-1"/>
        </w:rPr>
        <w:t> </w:t>
      </w:r>
      <w:r>
        <w:rPr/>
        <w:t>Katsina</w:t>
      </w:r>
      <w:r>
        <w:rPr>
          <w:spacing w:val="-2"/>
        </w:rPr>
        <w:t> </w:t>
      </w:r>
      <w:r>
        <w:rPr/>
        <w:t>State.</w:t>
        <w:tab/>
        <w:t>72</w:t>
      </w:r>
    </w:p>
    <w:p>
      <w:pPr>
        <w:pStyle w:val="BodyText"/>
        <w:tabs>
          <w:tab w:pos="1720" w:val="left" w:leader="none"/>
          <w:tab w:pos="8201" w:val="left" w:leader="none"/>
        </w:tabs>
        <w:spacing w:line="480" w:lineRule="auto" w:before="158"/>
        <w:ind w:left="1720" w:right="1402" w:hanging="1440"/>
      </w:pPr>
      <w:r>
        <w:rPr/>
        <w:t>Table</w:t>
      </w:r>
      <w:r>
        <w:rPr>
          <w:spacing w:val="-1"/>
        </w:rPr>
        <w:t> </w:t>
      </w:r>
      <w:r>
        <w:rPr/>
        <w:t>4.6</w:t>
        <w:tab/>
        <w:t>Paired t-test onEffect of Praise on Habitual Absenteeism Among</w:t>
      </w:r>
      <w:r>
        <w:rPr>
          <w:spacing w:val="1"/>
        </w:rPr>
        <w:t> </w:t>
      </w:r>
      <w:r>
        <w:rPr/>
        <w:t>Secondary</w:t>
      </w:r>
      <w:r>
        <w:rPr>
          <w:spacing w:val="-4"/>
        </w:rPr>
        <w:t> </w:t>
      </w:r>
      <w:r>
        <w:rPr/>
        <w:t>School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in</w:t>
      </w:r>
      <w:r>
        <w:rPr>
          <w:spacing w:val="2"/>
        </w:rPr>
        <w:t> </w:t>
      </w:r>
      <w:r>
        <w:rPr/>
        <w:t>BakoriLocal</w:t>
      </w:r>
      <w:r>
        <w:rPr>
          <w:spacing w:val="1"/>
        </w:rPr>
        <w:t> </w:t>
      </w:r>
      <w:r>
        <w:rPr/>
        <w:t>Government,</w:t>
      </w:r>
      <w:r>
        <w:rPr>
          <w:spacing w:val="1"/>
        </w:rPr>
        <w:t> </w:t>
      </w:r>
      <w:r>
        <w:rPr/>
        <w:t>Katsina</w:t>
      </w:r>
      <w:r>
        <w:rPr>
          <w:spacing w:val="1"/>
        </w:rPr>
        <w:t> </w:t>
      </w:r>
      <w:r>
        <w:rPr/>
        <w:t>State</w:t>
        <w:tab/>
      </w:r>
      <w:r>
        <w:rPr>
          <w:color w:val="171717"/>
          <w:spacing w:val="-1"/>
        </w:rPr>
        <w:t>72</w:t>
      </w:r>
    </w:p>
    <w:p>
      <w:pPr>
        <w:pStyle w:val="BodyText"/>
        <w:tabs>
          <w:tab w:pos="1720" w:val="left" w:leader="none"/>
          <w:tab w:pos="8201" w:val="left" w:leader="none"/>
        </w:tabs>
        <w:spacing w:line="480" w:lineRule="auto" w:before="1"/>
        <w:ind w:left="1720" w:right="1402" w:hanging="1440"/>
      </w:pPr>
      <w:r>
        <w:rPr/>
        <w:t>Table:</w:t>
      </w:r>
      <w:r>
        <w:rPr>
          <w:spacing w:val="-1"/>
        </w:rPr>
        <w:t> </w:t>
      </w:r>
      <w:r>
        <w:rPr/>
        <w:t>4.7</w:t>
        <w:tab/>
        <w:t>Paired t-test on effect of token on habitual absenteeism among</w:t>
      </w:r>
      <w:r>
        <w:rPr>
          <w:spacing w:val="1"/>
        </w:rPr>
        <w:t> </w:t>
      </w:r>
      <w:r>
        <w:rPr/>
        <w:t>Secondary</w:t>
      </w:r>
      <w:r>
        <w:rPr>
          <w:spacing w:val="-4"/>
        </w:rPr>
        <w:t> </w:t>
      </w:r>
      <w:r>
        <w:rPr/>
        <w:t>School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in</w:t>
      </w:r>
      <w:r>
        <w:rPr>
          <w:spacing w:val="2"/>
        </w:rPr>
        <w:t> </w:t>
      </w:r>
      <w:r>
        <w:rPr/>
        <w:t>BakoriLocal</w:t>
      </w:r>
      <w:r>
        <w:rPr>
          <w:spacing w:val="1"/>
        </w:rPr>
        <w:t> </w:t>
      </w:r>
      <w:r>
        <w:rPr/>
        <w:t>Government,</w:t>
      </w:r>
      <w:r>
        <w:rPr>
          <w:spacing w:val="1"/>
        </w:rPr>
        <w:t> </w:t>
      </w:r>
      <w:r>
        <w:rPr/>
        <w:t>Katsina</w:t>
      </w:r>
      <w:r>
        <w:rPr>
          <w:spacing w:val="1"/>
        </w:rPr>
        <w:t> </w:t>
      </w:r>
      <w:r>
        <w:rPr/>
        <w:t>State</w:t>
        <w:tab/>
      </w:r>
      <w:r>
        <w:rPr>
          <w:spacing w:val="-1"/>
        </w:rPr>
        <w:t>73</w:t>
      </w:r>
    </w:p>
    <w:p>
      <w:pPr>
        <w:pStyle w:val="BodyText"/>
        <w:tabs>
          <w:tab w:pos="1720" w:val="left" w:leader="none"/>
        </w:tabs>
        <w:spacing w:line="480" w:lineRule="auto"/>
        <w:ind w:left="1720" w:right="1878" w:hanging="1440"/>
      </w:pPr>
      <w:r>
        <w:rPr/>
        <w:t>Table:</w:t>
      </w:r>
      <w:r>
        <w:rPr>
          <w:spacing w:val="-1"/>
        </w:rPr>
        <w:t> </w:t>
      </w:r>
      <w:r>
        <w:rPr/>
        <w:t>4.8</w:t>
        <w:tab/>
        <w:t>Paired t-test on effect of praise on terminal absenteeism among</w:t>
      </w:r>
      <w:r>
        <w:rPr>
          <w:spacing w:val="1"/>
        </w:rPr>
        <w:t> </w:t>
      </w:r>
      <w:r>
        <w:rPr/>
        <w:t>Secondary</w:t>
      </w:r>
      <w:r>
        <w:rPr>
          <w:spacing w:val="-6"/>
        </w:rPr>
        <w:t> </w:t>
      </w:r>
      <w:r>
        <w:rPr/>
        <w:t>School Students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BakoriLocal Government,</w:t>
      </w:r>
      <w:r>
        <w:rPr>
          <w:spacing w:val="-1"/>
        </w:rPr>
        <w:t> </w:t>
      </w:r>
      <w:r>
        <w:rPr/>
        <w:t>Katsina</w:t>
      </w:r>
    </w:p>
    <w:p>
      <w:pPr>
        <w:pStyle w:val="BodyText"/>
        <w:tabs>
          <w:tab w:pos="8321" w:val="left" w:leader="none"/>
        </w:tabs>
        <w:spacing w:before="1"/>
        <w:ind w:left="1720"/>
      </w:pPr>
      <w:r>
        <w:rPr/>
        <w:t>State</w:t>
        <w:tab/>
        <w:t>74</w:t>
      </w:r>
    </w:p>
    <w:p>
      <w:pPr>
        <w:spacing w:after="0"/>
        <w:sectPr>
          <w:pgSz w:w="11910" w:h="16840"/>
          <w:pgMar w:header="0" w:footer="1000" w:top="1340" w:bottom="1200" w:left="1160" w:right="900"/>
        </w:sectPr>
      </w:pPr>
    </w:p>
    <w:p>
      <w:pPr>
        <w:pStyle w:val="BodyText"/>
        <w:tabs>
          <w:tab w:pos="1720" w:val="left" w:leader="none"/>
        </w:tabs>
        <w:spacing w:line="480" w:lineRule="auto" w:before="74"/>
        <w:ind w:left="1720" w:right="1878" w:hanging="1440"/>
      </w:pPr>
      <w:r>
        <w:rPr/>
        <w:t>Table:</w:t>
      </w:r>
      <w:r>
        <w:rPr>
          <w:spacing w:val="-1"/>
        </w:rPr>
        <w:t> </w:t>
      </w:r>
      <w:r>
        <w:rPr/>
        <w:t>4.9</w:t>
        <w:tab/>
        <w:t>Paired t-test oneffect of token on terminal absenteeism among</w:t>
      </w:r>
      <w:r>
        <w:rPr>
          <w:spacing w:val="1"/>
        </w:rPr>
        <w:t> </w:t>
      </w:r>
      <w:r>
        <w:rPr/>
        <w:t>Secondary</w:t>
      </w:r>
      <w:r>
        <w:rPr>
          <w:spacing w:val="-6"/>
        </w:rPr>
        <w:t> </w:t>
      </w:r>
      <w:r>
        <w:rPr/>
        <w:t>School</w:t>
      </w:r>
      <w:r>
        <w:rPr>
          <w:spacing w:val="-1"/>
        </w:rPr>
        <w:t> </w:t>
      </w:r>
      <w:r>
        <w:rPr/>
        <w:t>Students</w:t>
      </w:r>
      <w:r>
        <w:rPr>
          <w:spacing w:val="-1"/>
        </w:rPr>
        <w:t> </w:t>
      </w:r>
      <w:r>
        <w:rPr/>
        <w:t>in</w:t>
      </w:r>
      <w:r>
        <w:rPr>
          <w:spacing w:val="1"/>
        </w:rPr>
        <w:t> </w:t>
      </w:r>
      <w:r>
        <w:rPr/>
        <w:t>BakoriLocal</w:t>
      </w:r>
      <w:r>
        <w:rPr>
          <w:spacing w:val="-1"/>
        </w:rPr>
        <w:t> </w:t>
      </w:r>
      <w:r>
        <w:rPr/>
        <w:t>Government,</w:t>
      </w:r>
      <w:r>
        <w:rPr>
          <w:spacing w:val="-1"/>
        </w:rPr>
        <w:t> </w:t>
      </w:r>
      <w:r>
        <w:rPr/>
        <w:t>Katsina</w:t>
      </w:r>
    </w:p>
    <w:p>
      <w:pPr>
        <w:pStyle w:val="BodyText"/>
        <w:tabs>
          <w:tab w:pos="8561" w:val="right" w:leader="none"/>
        </w:tabs>
        <w:ind w:left="1720"/>
      </w:pPr>
      <w:r>
        <w:rPr/>
        <w:t>State</w:t>
        <w:tab/>
        <w:t>74</w:t>
      </w:r>
    </w:p>
    <w:p>
      <w:pPr>
        <w:spacing w:after="0"/>
        <w:sectPr>
          <w:pgSz w:w="11910" w:h="16840"/>
          <w:pgMar w:header="0" w:footer="1000" w:top="1340" w:bottom="1200" w:left="1160" w:right="900"/>
        </w:sectPr>
      </w:pPr>
    </w:p>
    <w:p>
      <w:pPr>
        <w:pStyle w:val="Heading1"/>
        <w:spacing w:before="78"/>
        <w:ind w:left="690" w:right="948"/>
        <w:jc w:val="center"/>
      </w:pPr>
      <w:r>
        <w:rPr/>
        <w:t>LIST</w:t>
      </w:r>
      <w:r>
        <w:rPr>
          <w:spacing w:val="-2"/>
        </w:rPr>
        <w:t> </w:t>
      </w:r>
      <w:r>
        <w:rPr/>
        <w:t>OF</w:t>
      </w:r>
      <w:r>
        <w:rPr>
          <w:spacing w:val="-4"/>
        </w:rPr>
        <w:t> </w:t>
      </w:r>
      <w:r>
        <w:rPr/>
        <w:t>FIGURES</w:t>
      </w:r>
    </w:p>
    <w:p>
      <w:pPr>
        <w:pStyle w:val="BodyText"/>
        <w:tabs>
          <w:tab w:pos="1720" w:val="left" w:leader="none"/>
          <w:tab w:pos="8441" w:val="right" w:leader="none"/>
        </w:tabs>
        <w:spacing w:before="435"/>
        <w:ind w:left="280"/>
      </w:pPr>
      <w:r>
        <w:rPr/>
        <w:t>Figure:</w:t>
      </w:r>
      <w:r>
        <w:rPr>
          <w:spacing w:val="-2"/>
        </w:rPr>
        <w:t> </w:t>
      </w:r>
      <w:r>
        <w:rPr/>
        <w:t>2.1</w:t>
        <w:tab/>
        <w:t>Operant conditioning</w:t>
      </w:r>
      <w:r>
        <w:rPr>
          <w:spacing w:val="-3"/>
        </w:rPr>
        <w:t> </w:t>
      </w:r>
      <w:r>
        <w:rPr/>
        <w:t>chart of</w:t>
      </w:r>
      <w:r>
        <w:rPr>
          <w:spacing w:val="-1"/>
        </w:rPr>
        <w:t> </w:t>
      </w:r>
      <w:r>
        <w:rPr/>
        <w:t>B.</w:t>
      </w:r>
      <w:r>
        <w:rPr>
          <w:spacing w:val="2"/>
        </w:rPr>
        <w:t> </w:t>
      </w:r>
      <w:r>
        <w:rPr/>
        <w:t>F.</w:t>
      </w:r>
      <w:r>
        <w:rPr>
          <w:spacing w:val="-1"/>
        </w:rPr>
        <w:t> </w:t>
      </w:r>
      <w:r>
        <w:rPr/>
        <w:t>Skinner</w:t>
        <w:tab/>
        <w:t>35</w:t>
      </w:r>
    </w:p>
    <w:p>
      <w:pPr>
        <w:spacing w:after="0"/>
        <w:sectPr>
          <w:pgSz w:w="11910" w:h="16840"/>
          <w:pgMar w:header="0" w:footer="1000" w:top="1340" w:bottom="1200" w:left="1160" w:right="900"/>
        </w:sectPr>
      </w:pPr>
    </w:p>
    <w:p>
      <w:pPr>
        <w:pStyle w:val="Heading1"/>
        <w:spacing w:before="78"/>
        <w:ind w:left="690" w:right="950"/>
        <w:jc w:val="center"/>
      </w:pPr>
      <w:r>
        <w:rPr/>
        <w:t>LIST</w:t>
      </w:r>
      <w:r>
        <w:rPr>
          <w:spacing w:val="-1"/>
        </w:rPr>
        <w:t> </w:t>
      </w:r>
      <w:r>
        <w:rPr/>
        <w:t>OF</w:t>
      </w:r>
      <w:r>
        <w:rPr>
          <w:spacing w:val="-4"/>
        </w:rPr>
        <w:t> </w:t>
      </w:r>
      <w:r>
        <w:rPr/>
        <w:t>APPENDICES</w:t>
      </w:r>
    </w:p>
    <w:p>
      <w:pPr>
        <w:pStyle w:val="BodyText"/>
        <w:tabs>
          <w:tab w:pos="2440" w:val="left" w:leader="none"/>
        </w:tabs>
        <w:spacing w:line="710" w:lineRule="exact" w:before="89"/>
        <w:ind w:left="280" w:right="2864"/>
      </w:pPr>
      <w:r>
        <w:rPr/>
        <w:t>Appendix</w:t>
      </w:r>
      <w:r>
        <w:rPr>
          <w:spacing w:val="3"/>
        </w:rPr>
        <w:t> </w:t>
      </w:r>
      <w:r>
        <w:rPr/>
        <w:t>I</w:t>
        <w:tab/>
        <w:t>Demographic Representation of Data Analysis.</w:t>
      </w:r>
      <w:r>
        <w:rPr>
          <w:spacing w:val="-57"/>
        </w:rPr>
        <w:t> </w:t>
      </w:r>
      <w:r>
        <w:rPr/>
        <w:t>Appendix</w:t>
      </w:r>
      <w:r>
        <w:rPr>
          <w:spacing w:val="2"/>
        </w:rPr>
        <w:t> </w:t>
      </w:r>
      <w:r>
        <w:rPr/>
        <w:t>II</w:t>
        <w:tab/>
        <w:t>Letter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Introduction</w:t>
      </w:r>
      <w:r>
        <w:rPr>
          <w:spacing w:val="-1"/>
        </w:rPr>
        <w:t> </w:t>
      </w:r>
      <w:r>
        <w:rPr/>
        <w:t>from</w:t>
      </w:r>
      <w:r>
        <w:rPr>
          <w:spacing w:val="-2"/>
        </w:rPr>
        <w:t> </w:t>
      </w:r>
      <w:r>
        <w:rPr/>
        <w:t>the</w:t>
      </w:r>
      <w:r>
        <w:rPr>
          <w:spacing w:val="-2"/>
        </w:rPr>
        <w:t> </w:t>
      </w:r>
      <w:r>
        <w:rPr/>
        <w:t>Department</w:t>
      </w:r>
      <w:r>
        <w:rPr>
          <w:spacing w:val="-1"/>
        </w:rPr>
        <w:t> </w:t>
      </w:r>
      <w:r>
        <w:rPr/>
        <w:t>of</w:t>
      </w:r>
    </w:p>
    <w:p>
      <w:pPr>
        <w:pStyle w:val="BodyText"/>
        <w:spacing w:line="480" w:lineRule="auto" w:before="186"/>
        <w:ind w:left="2441" w:right="1649"/>
      </w:pPr>
      <w:r>
        <w:rPr/>
        <w:t>Educational Psychology and Counselling to the Principal of</w:t>
      </w:r>
      <w:r>
        <w:rPr>
          <w:spacing w:val="-58"/>
        </w:rPr>
        <w:t> </w:t>
      </w:r>
      <w:r>
        <w:rPr/>
        <w:t>GDSSS</w:t>
      </w:r>
      <w:r>
        <w:rPr>
          <w:spacing w:val="-1"/>
        </w:rPr>
        <w:t> </w:t>
      </w:r>
      <w:r>
        <w:rPr/>
        <w:t>Bakori.</w:t>
      </w:r>
    </w:p>
    <w:p>
      <w:pPr>
        <w:pStyle w:val="BodyText"/>
        <w:tabs>
          <w:tab w:pos="2440" w:val="left" w:leader="none"/>
        </w:tabs>
        <w:spacing w:before="161"/>
        <w:ind w:left="280"/>
      </w:pPr>
      <w:r>
        <w:rPr/>
        <w:t>Appendix</w:t>
      </w:r>
      <w:r>
        <w:rPr>
          <w:spacing w:val="3"/>
        </w:rPr>
        <w:t> </w:t>
      </w:r>
      <w:r>
        <w:rPr/>
        <w:t>III</w:t>
        <w:tab/>
        <w:t>Letter</w:t>
      </w:r>
      <w:r>
        <w:rPr>
          <w:spacing w:val="-2"/>
        </w:rPr>
        <w:t> </w:t>
      </w:r>
      <w:r>
        <w:rPr/>
        <w:t>of</w:t>
      </w:r>
      <w:r>
        <w:rPr>
          <w:spacing w:val="-2"/>
        </w:rPr>
        <w:t> </w:t>
      </w:r>
      <w:r>
        <w:rPr/>
        <w:t>Introduction</w:t>
      </w:r>
      <w:r>
        <w:rPr>
          <w:spacing w:val="-1"/>
        </w:rPr>
        <w:t> </w:t>
      </w:r>
      <w:r>
        <w:rPr/>
        <w:t>from</w:t>
      </w:r>
      <w:r>
        <w:rPr>
          <w:spacing w:val="-2"/>
        </w:rPr>
        <w:t> </w:t>
      </w:r>
      <w:r>
        <w:rPr/>
        <w:t>the</w:t>
      </w:r>
      <w:r>
        <w:rPr>
          <w:spacing w:val="-2"/>
        </w:rPr>
        <w:t> </w:t>
      </w:r>
      <w:r>
        <w:rPr/>
        <w:t>Department</w:t>
      </w:r>
      <w:r>
        <w:rPr>
          <w:spacing w:val="-2"/>
        </w:rPr>
        <w:t> </w:t>
      </w:r>
      <w:r>
        <w:rPr/>
        <w:t>of</w:t>
      </w:r>
    </w:p>
    <w:p>
      <w:pPr>
        <w:pStyle w:val="BodyText"/>
      </w:pPr>
    </w:p>
    <w:p>
      <w:pPr>
        <w:pStyle w:val="BodyText"/>
        <w:spacing w:line="480" w:lineRule="auto"/>
        <w:ind w:left="2441" w:right="1649"/>
      </w:pPr>
      <w:r>
        <w:rPr/>
        <w:t>Educational Psychology and Counselling to the Principal of</w:t>
      </w:r>
      <w:r>
        <w:rPr>
          <w:spacing w:val="-58"/>
        </w:rPr>
        <w:t> </w:t>
      </w:r>
      <w:r>
        <w:rPr/>
        <w:t>GDJSS</w:t>
      </w:r>
      <w:r>
        <w:rPr>
          <w:spacing w:val="-1"/>
        </w:rPr>
        <w:t> </w:t>
      </w:r>
      <w:r>
        <w:rPr/>
        <w:t>Bakori.</w:t>
      </w:r>
    </w:p>
    <w:p>
      <w:pPr>
        <w:pStyle w:val="BodyText"/>
        <w:tabs>
          <w:tab w:pos="2440" w:val="left" w:leader="none"/>
        </w:tabs>
        <w:spacing w:line="477" w:lineRule="auto" w:before="161"/>
        <w:ind w:left="2441" w:right="1701" w:hanging="2161"/>
      </w:pPr>
      <w:r>
        <w:rPr/>
        <w:t>Appendix</w:t>
      </w:r>
      <w:r>
        <w:rPr>
          <w:spacing w:val="1"/>
        </w:rPr>
        <w:t> </w:t>
      </w:r>
      <w:r>
        <w:rPr/>
        <w:t>IV</w:t>
        <w:tab/>
        <w:t>Summary of Results of Demographic Data of Respondents,</w:t>
      </w:r>
      <w:r>
        <w:rPr>
          <w:spacing w:val="-57"/>
        </w:rPr>
        <w:t> </w:t>
      </w:r>
      <w:r>
        <w:rPr/>
        <w:t>Pre-test</w:t>
      </w:r>
      <w:r>
        <w:rPr>
          <w:spacing w:val="-1"/>
        </w:rPr>
        <w:t> </w:t>
      </w:r>
      <w:r>
        <w:rPr/>
        <w:t>of the</w:t>
      </w:r>
      <w:r>
        <w:rPr>
          <w:spacing w:val="-1"/>
        </w:rPr>
        <w:t> </w:t>
      </w:r>
      <w:r>
        <w:rPr/>
        <w:t>Treatment</w:t>
      </w:r>
      <w:r>
        <w:rPr>
          <w:spacing w:val="2"/>
        </w:rPr>
        <w:t> </w:t>
      </w:r>
      <w:r>
        <w:rPr/>
        <w:t>Group.</w:t>
      </w:r>
    </w:p>
    <w:p>
      <w:pPr>
        <w:pStyle w:val="BodyText"/>
        <w:tabs>
          <w:tab w:pos="2440" w:val="left" w:leader="none"/>
        </w:tabs>
        <w:spacing w:line="480" w:lineRule="auto" w:before="165"/>
        <w:ind w:left="2441" w:right="1761" w:hanging="2161"/>
      </w:pPr>
      <w:r>
        <w:rPr/>
        <w:t>Appendix</w:t>
      </w:r>
      <w:r>
        <w:rPr>
          <w:spacing w:val="1"/>
        </w:rPr>
        <w:t> </w:t>
      </w:r>
      <w:r>
        <w:rPr/>
        <w:t>V</w:t>
        <w:tab/>
        <w:t>Summary of Results of Demographic Data of Respondents</w:t>
      </w:r>
      <w:r>
        <w:rPr>
          <w:spacing w:val="-57"/>
        </w:rPr>
        <w:t> </w:t>
      </w:r>
      <w:r>
        <w:rPr/>
        <w:t>Post-test</w:t>
      </w:r>
      <w:r>
        <w:rPr>
          <w:spacing w:val="-1"/>
        </w:rPr>
        <w:t> </w:t>
      </w:r>
      <w:r>
        <w:rPr/>
        <w:t>of the</w:t>
      </w:r>
      <w:r>
        <w:rPr>
          <w:spacing w:val="-1"/>
        </w:rPr>
        <w:t> </w:t>
      </w:r>
      <w:r>
        <w:rPr/>
        <w:t>Treatment Group.</w:t>
      </w:r>
    </w:p>
    <w:p>
      <w:pPr>
        <w:pStyle w:val="BodyText"/>
        <w:tabs>
          <w:tab w:pos="2440" w:val="left" w:leader="none"/>
        </w:tabs>
        <w:spacing w:before="161"/>
        <w:ind w:left="280"/>
      </w:pPr>
      <w:r>
        <w:rPr/>
        <w:t>Appendix</w:t>
      </w:r>
      <w:r>
        <w:rPr>
          <w:spacing w:val="1"/>
        </w:rPr>
        <w:t> </w:t>
      </w:r>
      <w:r>
        <w:rPr/>
        <w:t>VI</w:t>
        <w:tab/>
        <w:t>Copy</w:t>
      </w:r>
      <w:r>
        <w:rPr>
          <w:spacing w:val="-5"/>
        </w:rPr>
        <w:t> </w:t>
      </w:r>
      <w:r>
        <w:rPr/>
        <w:t>of Presented</w:t>
      </w:r>
      <w:r>
        <w:rPr>
          <w:spacing w:val="1"/>
        </w:rPr>
        <w:t> </w:t>
      </w:r>
      <w:r>
        <w:rPr/>
        <w:t>Tokens to the</w:t>
      </w:r>
      <w:r>
        <w:rPr>
          <w:spacing w:val="-1"/>
        </w:rPr>
        <w:t> </w:t>
      </w:r>
      <w:r>
        <w:rPr/>
        <w:t>Student for Punctuality</w:t>
      </w:r>
      <w:r>
        <w:rPr>
          <w:spacing w:val="-2"/>
        </w:rPr>
        <w:t> </w:t>
      </w:r>
      <w:r>
        <w:rPr/>
        <w:t>1st</w:t>
      </w:r>
    </w:p>
    <w:p>
      <w:pPr>
        <w:pStyle w:val="BodyText"/>
        <w:spacing w:before="8"/>
        <w:rPr>
          <w:sz w:val="37"/>
        </w:rPr>
      </w:pPr>
    </w:p>
    <w:p>
      <w:pPr>
        <w:pStyle w:val="BodyText"/>
        <w:tabs>
          <w:tab w:pos="2440" w:val="left" w:leader="none"/>
        </w:tabs>
        <w:spacing w:line="480" w:lineRule="auto" w:before="1"/>
        <w:ind w:left="2441" w:right="1576" w:hanging="2161"/>
      </w:pPr>
      <w:r>
        <w:rPr/>
        <w:t>Appendix VII</w:t>
        <w:tab/>
        <w:t>Copy</w:t>
      </w:r>
      <w:r>
        <w:rPr>
          <w:spacing w:val="-6"/>
        </w:rPr>
        <w:t> </w:t>
      </w:r>
      <w:r>
        <w:rPr/>
        <w:t>of</w:t>
      </w:r>
      <w:r>
        <w:rPr>
          <w:spacing w:val="-2"/>
        </w:rPr>
        <w:t> </w:t>
      </w:r>
      <w:r>
        <w:rPr/>
        <w:t>Presented</w:t>
      </w:r>
      <w:r>
        <w:rPr>
          <w:spacing w:val="-1"/>
        </w:rPr>
        <w:t> </w:t>
      </w:r>
      <w:r>
        <w:rPr/>
        <w:t>Tokens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the</w:t>
      </w:r>
      <w:r>
        <w:rPr>
          <w:spacing w:val="-3"/>
        </w:rPr>
        <w:t> </w:t>
      </w:r>
      <w:r>
        <w:rPr/>
        <w:t>Student</w:t>
      </w:r>
      <w:r>
        <w:rPr>
          <w:spacing w:val="-1"/>
        </w:rPr>
        <w:t> </w:t>
      </w:r>
      <w:r>
        <w:rPr/>
        <w:t>for</w:t>
      </w:r>
      <w:r>
        <w:rPr>
          <w:spacing w:val="-2"/>
        </w:rPr>
        <w:t> </w:t>
      </w:r>
      <w:r>
        <w:rPr/>
        <w:t>Achieving</w:t>
      </w:r>
      <w:r>
        <w:rPr>
          <w:spacing w:val="-4"/>
        </w:rPr>
        <w:t> </w:t>
      </w:r>
      <w:r>
        <w:rPr/>
        <w:t>99%</w:t>
      </w:r>
      <w:r>
        <w:rPr>
          <w:spacing w:val="-57"/>
        </w:rPr>
        <w:t> </w:t>
      </w:r>
      <w:r>
        <w:rPr/>
        <w:t>of</w:t>
      </w:r>
      <w:r>
        <w:rPr>
          <w:spacing w:val="-2"/>
        </w:rPr>
        <w:t> </w:t>
      </w:r>
      <w:r>
        <w:rPr/>
        <w:t>Attendance</w:t>
      </w:r>
      <w:r>
        <w:rPr>
          <w:spacing w:val="-1"/>
        </w:rPr>
        <w:t> </w:t>
      </w:r>
      <w:r>
        <w:rPr/>
        <w:t>2nd</w:t>
      </w:r>
    </w:p>
    <w:p>
      <w:pPr>
        <w:pStyle w:val="BodyText"/>
        <w:tabs>
          <w:tab w:pos="2440" w:val="left" w:leader="none"/>
        </w:tabs>
        <w:spacing w:line="480" w:lineRule="auto" w:before="161"/>
        <w:ind w:left="2441" w:right="1576" w:hanging="2161"/>
      </w:pPr>
      <w:r>
        <w:rPr/>
        <w:t>Appendix VIII</w:t>
        <w:tab/>
        <w:t>Copy</w:t>
      </w:r>
      <w:r>
        <w:rPr>
          <w:spacing w:val="-6"/>
        </w:rPr>
        <w:t> </w:t>
      </w:r>
      <w:r>
        <w:rPr/>
        <w:t>of</w:t>
      </w:r>
      <w:r>
        <w:rPr>
          <w:spacing w:val="-2"/>
        </w:rPr>
        <w:t> </w:t>
      </w:r>
      <w:r>
        <w:rPr/>
        <w:t>Presented</w:t>
      </w:r>
      <w:r>
        <w:rPr>
          <w:spacing w:val="-1"/>
        </w:rPr>
        <w:t> </w:t>
      </w:r>
      <w:r>
        <w:rPr/>
        <w:t>Tokens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the</w:t>
      </w:r>
      <w:r>
        <w:rPr>
          <w:spacing w:val="-3"/>
        </w:rPr>
        <w:t> </w:t>
      </w:r>
      <w:r>
        <w:rPr/>
        <w:t>Student</w:t>
      </w:r>
      <w:r>
        <w:rPr>
          <w:spacing w:val="-1"/>
        </w:rPr>
        <w:t> </w:t>
      </w:r>
      <w:r>
        <w:rPr/>
        <w:t>for</w:t>
      </w:r>
      <w:r>
        <w:rPr>
          <w:spacing w:val="-2"/>
        </w:rPr>
        <w:t> </w:t>
      </w:r>
      <w:r>
        <w:rPr/>
        <w:t>Achieving</w:t>
      </w:r>
      <w:r>
        <w:rPr>
          <w:spacing w:val="-4"/>
        </w:rPr>
        <w:t> </w:t>
      </w:r>
      <w:r>
        <w:rPr/>
        <w:t>91%</w:t>
      </w:r>
      <w:r>
        <w:rPr>
          <w:spacing w:val="-57"/>
        </w:rPr>
        <w:t> </w:t>
      </w:r>
      <w:r>
        <w:rPr/>
        <w:t>of</w:t>
      </w:r>
      <w:r>
        <w:rPr>
          <w:spacing w:val="-2"/>
        </w:rPr>
        <w:t> </w:t>
      </w:r>
      <w:r>
        <w:rPr/>
        <w:t>Attendance</w:t>
      </w:r>
      <w:r>
        <w:rPr>
          <w:spacing w:val="-1"/>
        </w:rPr>
        <w:t> </w:t>
      </w:r>
      <w:r>
        <w:rPr/>
        <w:t>3rd</w:t>
      </w:r>
    </w:p>
    <w:p>
      <w:pPr>
        <w:pStyle w:val="BodyText"/>
        <w:tabs>
          <w:tab w:pos="2440" w:val="left" w:leader="none"/>
        </w:tabs>
        <w:spacing w:line="480" w:lineRule="auto" w:before="161"/>
        <w:ind w:left="2441" w:right="1315" w:hanging="2161"/>
      </w:pPr>
      <w:r>
        <w:rPr/>
        <w:t>Appendix</w:t>
      </w:r>
      <w:r>
        <w:rPr>
          <w:spacing w:val="2"/>
        </w:rPr>
        <w:t> </w:t>
      </w:r>
      <w:r>
        <w:rPr/>
        <w:t>IX</w:t>
        <w:tab/>
        <w:t>Copy of Presented Tokens to the Student for Achieving 88% of</w:t>
      </w:r>
      <w:r>
        <w:rPr>
          <w:spacing w:val="-58"/>
        </w:rPr>
        <w:t> </w:t>
      </w:r>
      <w:r>
        <w:rPr/>
        <w:t>Attendance</w:t>
      </w:r>
      <w:r>
        <w:rPr>
          <w:spacing w:val="-2"/>
        </w:rPr>
        <w:t> </w:t>
      </w:r>
      <w:r>
        <w:rPr/>
        <w:t>4th</w:t>
      </w:r>
    </w:p>
    <w:p>
      <w:pPr>
        <w:pStyle w:val="BodyText"/>
        <w:tabs>
          <w:tab w:pos="2440" w:val="left" w:leader="none"/>
        </w:tabs>
        <w:spacing w:line="480" w:lineRule="auto" w:before="158"/>
        <w:ind w:left="2441" w:right="1315" w:hanging="2161"/>
      </w:pPr>
      <w:r>
        <w:rPr/>
        <w:t>Appendix</w:t>
      </w:r>
      <w:r>
        <w:rPr>
          <w:spacing w:val="1"/>
        </w:rPr>
        <w:t> </w:t>
      </w:r>
      <w:r>
        <w:rPr/>
        <w:t>X</w:t>
        <w:tab/>
        <w:t>Copy of Presented Tokens to the Student for Achieving 87% of</w:t>
      </w:r>
      <w:r>
        <w:rPr>
          <w:spacing w:val="-58"/>
        </w:rPr>
        <w:t> </w:t>
      </w:r>
      <w:r>
        <w:rPr/>
        <w:t>Attendance</w:t>
      </w:r>
      <w:r>
        <w:rPr>
          <w:spacing w:val="-2"/>
        </w:rPr>
        <w:t> </w:t>
      </w:r>
      <w:r>
        <w:rPr/>
        <w:t>5th</w:t>
      </w:r>
    </w:p>
    <w:p>
      <w:pPr>
        <w:spacing w:after="0" w:line="480" w:lineRule="auto"/>
        <w:sectPr>
          <w:pgSz w:w="11910" w:h="16840"/>
          <w:pgMar w:header="0" w:footer="1000" w:top="1340" w:bottom="1200" w:left="1160" w:right="900"/>
        </w:sectPr>
      </w:pPr>
    </w:p>
    <w:p>
      <w:pPr>
        <w:pStyle w:val="Heading1"/>
        <w:spacing w:before="78"/>
        <w:ind w:left="690" w:right="951"/>
        <w:jc w:val="center"/>
      </w:pPr>
      <w:r>
        <w:rPr/>
        <w:t>OPERATIONAL</w:t>
      </w:r>
      <w:r>
        <w:rPr>
          <w:spacing w:val="-2"/>
        </w:rPr>
        <w:t> </w:t>
      </w:r>
      <w:r>
        <w:rPr/>
        <w:t>DEFINITION</w:t>
      </w:r>
      <w:r>
        <w:rPr>
          <w:spacing w:val="-1"/>
        </w:rPr>
        <w:t> </w:t>
      </w:r>
      <w:r>
        <w:rPr/>
        <w:t>OF</w:t>
      </w:r>
      <w:r>
        <w:rPr>
          <w:spacing w:val="-4"/>
        </w:rPr>
        <w:t> </w:t>
      </w:r>
      <w:r>
        <w:rPr/>
        <w:t>TERMS</w:t>
      </w:r>
    </w:p>
    <w:p>
      <w:pPr>
        <w:pStyle w:val="BodyText"/>
        <w:spacing w:before="7"/>
        <w:rPr>
          <w:b/>
          <w:sz w:val="37"/>
        </w:rPr>
      </w:pPr>
    </w:p>
    <w:p>
      <w:pPr>
        <w:pStyle w:val="BodyText"/>
        <w:ind w:left="280"/>
        <w:jc w:val="both"/>
      </w:pPr>
      <w:r>
        <w:rPr/>
        <w:t>The</w:t>
      </w:r>
      <w:r>
        <w:rPr>
          <w:spacing w:val="-2"/>
        </w:rPr>
        <w:t> </w:t>
      </w:r>
      <w:r>
        <w:rPr/>
        <w:t>following</w:t>
      </w:r>
      <w:r>
        <w:rPr>
          <w:spacing w:val="-3"/>
        </w:rPr>
        <w:t> </w:t>
      </w:r>
      <w:r>
        <w:rPr/>
        <w:t>terms were</w:t>
      </w:r>
      <w:r>
        <w:rPr>
          <w:spacing w:val="-1"/>
        </w:rPr>
        <w:t> </w:t>
      </w:r>
      <w:r>
        <w:rPr/>
        <w:t>operationally</w:t>
      </w:r>
      <w:r>
        <w:rPr>
          <w:spacing w:val="-5"/>
        </w:rPr>
        <w:t> </w:t>
      </w:r>
      <w:r>
        <w:rPr/>
        <w:t>defined for</w:t>
      </w:r>
      <w:r>
        <w:rPr>
          <w:spacing w:val="-1"/>
        </w:rPr>
        <w:t> </w:t>
      </w:r>
      <w:r>
        <w:rPr/>
        <w:t>the</w:t>
      </w:r>
      <w:r>
        <w:rPr>
          <w:spacing w:val="1"/>
        </w:rPr>
        <w:t> </w:t>
      </w:r>
      <w:r>
        <w:rPr/>
        <w:t>purpose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this study</w:t>
      </w:r>
    </w:p>
    <w:p>
      <w:pPr>
        <w:pStyle w:val="BodyText"/>
        <w:spacing w:before="9"/>
        <w:rPr>
          <w:sz w:val="37"/>
        </w:rPr>
      </w:pPr>
    </w:p>
    <w:p>
      <w:pPr>
        <w:pStyle w:val="BodyText"/>
        <w:spacing w:line="480" w:lineRule="auto"/>
        <w:ind w:left="280" w:right="545"/>
        <w:jc w:val="both"/>
      </w:pPr>
      <w:r>
        <w:rPr>
          <w:b/>
        </w:rPr>
        <w:t>Absenteeism: </w:t>
      </w:r>
      <w:r>
        <w:rPr/>
        <w:t>Is simply defined as an act of staying away from school for some days or</w:t>
      </w:r>
      <w:r>
        <w:rPr>
          <w:spacing w:val="1"/>
        </w:rPr>
        <w:t> </w:t>
      </w:r>
      <w:r>
        <w:rPr/>
        <w:t>weeks</w:t>
      </w:r>
      <w:r>
        <w:rPr>
          <w:spacing w:val="-1"/>
        </w:rPr>
        <w:t> </w:t>
      </w:r>
      <w:r>
        <w:rPr/>
        <w:t>without a</w:t>
      </w:r>
      <w:r>
        <w:rPr>
          <w:spacing w:val="1"/>
        </w:rPr>
        <w:t> </w:t>
      </w:r>
      <w:r>
        <w:rPr/>
        <w:t>genuine</w:t>
      </w:r>
      <w:r>
        <w:rPr>
          <w:spacing w:val="1"/>
        </w:rPr>
        <w:t> </w:t>
      </w:r>
      <w:r>
        <w:rPr/>
        <w:t>reason.</w:t>
      </w:r>
    </w:p>
    <w:p>
      <w:pPr>
        <w:pStyle w:val="BodyText"/>
        <w:spacing w:line="480" w:lineRule="auto" w:before="161"/>
        <w:ind w:left="280" w:right="534"/>
        <w:jc w:val="both"/>
      </w:pPr>
      <w:r>
        <w:rPr>
          <w:b/>
        </w:rPr>
        <w:t>Positive</w:t>
      </w:r>
      <w:r>
        <w:rPr>
          <w:b/>
          <w:spacing w:val="1"/>
        </w:rPr>
        <w:t> </w:t>
      </w:r>
      <w:r>
        <w:rPr>
          <w:b/>
        </w:rPr>
        <w:t>Reinforcement:</w:t>
      </w:r>
      <w:r>
        <w:rPr>
          <w:b/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defined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counselling</w:t>
      </w:r>
      <w:r>
        <w:rPr>
          <w:spacing w:val="1"/>
        </w:rPr>
        <w:t> </w:t>
      </w:r>
      <w:r>
        <w:rPr/>
        <w:t>technique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involves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use</w:t>
      </w:r>
      <w:r>
        <w:rPr>
          <w:spacing w:val="60"/>
        </w:rPr>
        <w:t> </w:t>
      </w:r>
      <w:r>
        <w:rPr/>
        <w:t>of</w:t>
      </w:r>
      <w:r>
        <w:rPr>
          <w:spacing w:val="1"/>
        </w:rPr>
        <w:t> </w:t>
      </w:r>
      <w:r>
        <w:rPr/>
        <w:t>praises and tokens by the researcher to reduce thelevel of absenteeism among secondary</w:t>
      </w:r>
      <w:r>
        <w:rPr>
          <w:spacing w:val="1"/>
        </w:rPr>
        <w:t> </w:t>
      </w:r>
      <w:r>
        <w:rPr/>
        <w:t>school students.</w:t>
      </w:r>
    </w:p>
    <w:p>
      <w:pPr>
        <w:pStyle w:val="BodyText"/>
        <w:spacing w:line="480" w:lineRule="auto" w:before="161"/>
        <w:ind w:left="280" w:right="537"/>
        <w:jc w:val="both"/>
      </w:pPr>
      <w:r>
        <w:rPr>
          <w:b/>
        </w:rPr>
        <w:t>Praise:</w:t>
      </w:r>
      <w:r>
        <w:rPr/>
        <w:t>This is refers to commendation rendered to a student who shows appropriate</w:t>
      </w:r>
      <w:r>
        <w:rPr>
          <w:spacing w:val="60"/>
        </w:rPr>
        <w:t> </w:t>
      </w:r>
      <w:r>
        <w:rPr/>
        <w:t>change</w:t>
      </w:r>
      <w:r>
        <w:rPr>
          <w:spacing w:val="1"/>
        </w:rPr>
        <w:t> </w:t>
      </w:r>
      <w:r>
        <w:rPr/>
        <w:t>of</w:t>
      </w:r>
      <w:r>
        <w:rPr>
          <w:spacing w:val="-2"/>
        </w:rPr>
        <w:t> </w:t>
      </w:r>
      <w:r>
        <w:rPr/>
        <w:t>absenteeism</w:t>
      </w:r>
      <w:r>
        <w:rPr>
          <w:spacing w:val="1"/>
        </w:rPr>
        <w:t> </w:t>
      </w:r>
      <w:r>
        <w:rPr/>
        <w:t>behaviour.</w:t>
      </w:r>
    </w:p>
    <w:p>
      <w:pPr>
        <w:pStyle w:val="BodyText"/>
        <w:spacing w:line="480" w:lineRule="auto" w:before="159"/>
        <w:ind w:left="280" w:right="539"/>
        <w:jc w:val="both"/>
      </w:pPr>
      <w:r>
        <w:rPr>
          <w:b/>
        </w:rPr>
        <w:t>Token:</w:t>
      </w:r>
      <w:r>
        <w:rPr/>
        <w:t>This</w:t>
      </w:r>
      <w:r>
        <w:rPr>
          <w:spacing w:val="-3"/>
        </w:rPr>
        <w:t> </w:t>
      </w:r>
      <w:r>
        <w:rPr/>
        <w:t>is</w:t>
      </w:r>
      <w:r>
        <w:rPr>
          <w:spacing w:val="-2"/>
        </w:rPr>
        <w:t> </w:t>
      </w:r>
      <w:r>
        <w:rPr/>
        <w:t>refers</w:t>
      </w:r>
      <w:r>
        <w:rPr>
          <w:spacing w:val="-2"/>
        </w:rPr>
        <w:t> </w:t>
      </w:r>
      <w:r>
        <w:rPr/>
        <w:t>to</w:t>
      </w:r>
      <w:r>
        <w:rPr>
          <w:spacing w:val="-1"/>
        </w:rPr>
        <w:t> </w:t>
      </w:r>
      <w:r>
        <w:rPr/>
        <w:t>behaviour</w:t>
      </w:r>
      <w:r>
        <w:rPr>
          <w:spacing w:val="-3"/>
        </w:rPr>
        <w:t> </w:t>
      </w:r>
      <w:r>
        <w:rPr/>
        <w:t>therapy</w:t>
      </w:r>
      <w:r>
        <w:rPr>
          <w:spacing w:val="-5"/>
        </w:rPr>
        <w:t> </w:t>
      </w:r>
      <w:r>
        <w:rPr/>
        <w:t>which</w:t>
      </w:r>
      <w:r>
        <w:rPr>
          <w:spacing w:val="-3"/>
        </w:rPr>
        <w:t> </w:t>
      </w:r>
      <w:r>
        <w:rPr/>
        <w:t>have</w:t>
      </w:r>
      <w:r>
        <w:rPr>
          <w:spacing w:val="-3"/>
        </w:rPr>
        <w:t> </w:t>
      </w:r>
      <w:r>
        <w:rPr/>
        <w:t>been</w:t>
      </w:r>
      <w:r>
        <w:rPr>
          <w:spacing w:val="-3"/>
        </w:rPr>
        <w:t> </w:t>
      </w:r>
      <w:r>
        <w:rPr/>
        <w:t>used when</w:t>
      </w:r>
      <w:r>
        <w:rPr>
          <w:spacing w:val="-1"/>
        </w:rPr>
        <w:t> </w:t>
      </w:r>
      <w:r>
        <w:rPr/>
        <w:t>student‟s</w:t>
      </w:r>
      <w:r>
        <w:rPr>
          <w:spacing w:val="-2"/>
        </w:rPr>
        <w:t> </w:t>
      </w:r>
      <w:r>
        <w:rPr/>
        <w:t>attendance</w:t>
      </w:r>
      <w:r>
        <w:rPr>
          <w:spacing w:val="-4"/>
        </w:rPr>
        <w:t> </w:t>
      </w:r>
      <w:r>
        <w:rPr/>
        <w:t>is</w:t>
      </w:r>
      <w:r>
        <w:rPr>
          <w:spacing w:val="-57"/>
        </w:rPr>
        <w:t> </w:t>
      </w:r>
      <w:r>
        <w:rPr/>
        <w:t>appreciated by</w:t>
      </w:r>
      <w:r>
        <w:rPr>
          <w:spacing w:val="-6"/>
        </w:rPr>
        <w:t> </w:t>
      </w:r>
      <w:r>
        <w:rPr/>
        <w:t>the researcher.</w:t>
      </w:r>
    </w:p>
    <w:p>
      <w:pPr>
        <w:spacing w:line="480" w:lineRule="auto" w:before="161"/>
        <w:ind w:left="280" w:right="535" w:firstLine="0"/>
        <w:jc w:val="both"/>
        <w:rPr>
          <w:sz w:val="24"/>
        </w:rPr>
      </w:pPr>
      <w:r>
        <w:rPr>
          <w:b/>
          <w:sz w:val="24"/>
        </w:rPr>
        <w:t>Habitual Absenteeism: </w:t>
      </w:r>
      <w:r>
        <w:rPr>
          <w:sz w:val="24"/>
        </w:rPr>
        <w:t>This refers to a students‟ absenteeism, whose attendance is below</w:t>
      </w:r>
      <w:r>
        <w:rPr>
          <w:spacing w:val="1"/>
          <w:sz w:val="24"/>
        </w:rPr>
        <w:t> </w:t>
      </w:r>
      <w:r>
        <w:rPr>
          <w:sz w:val="24"/>
        </w:rPr>
        <w:t>50%</w:t>
      </w:r>
      <w:r>
        <w:rPr>
          <w:spacing w:val="-2"/>
          <w:sz w:val="24"/>
        </w:rPr>
        <w:t> </w:t>
      </w:r>
      <w:r>
        <w:rPr>
          <w:sz w:val="24"/>
        </w:rPr>
        <w:t>within a</w:t>
      </w:r>
      <w:r>
        <w:rPr>
          <w:spacing w:val="-1"/>
          <w:sz w:val="24"/>
        </w:rPr>
        <w:t> </w:t>
      </w:r>
      <w:r>
        <w:rPr>
          <w:sz w:val="24"/>
        </w:rPr>
        <w:t>term.</w:t>
      </w:r>
    </w:p>
    <w:p>
      <w:pPr>
        <w:spacing w:line="480" w:lineRule="auto" w:before="159"/>
        <w:ind w:left="280" w:right="541" w:firstLine="0"/>
        <w:jc w:val="both"/>
        <w:rPr>
          <w:sz w:val="24"/>
        </w:rPr>
      </w:pPr>
      <w:r>
        <w:rPr>
          <w:b/>
          <w:sz w:val="24"/>
        </w:rPr>
        <w:t>Terminal Absenteeism: </w:t>
      </w:r>
      <w:r>
        <w:rPr>
          <w:sz w:val="24"/>
        </w:rPr>
        <w:t>This refers to a students‟ absenteeism, whose attendance is above</w:t>
      </w:r>
      <w:r>
        <w:rPr>
          <w:spacing w:val="1"/>
          <w:sz w:val="24"/>
        </w:rPr>
        <w:t> </w:t>
      </w:r>
      <w:r>
        <w:rPr>
          <w:sz w:val="24"/>
        </w:rPr>
        <w:t>50%</w:t>
      </w:r>
      <w:r>
        <w:rPr>
          <w:spacing w:val="-2"/>
          <w:sz w:val="24"/>
        </w:rPr>
        <w:t> </w:t>
      </w:r>
      <w:r>
        <w:rPr>
          <w:sz w:val="24"/>
        </w:rPr>
        <w:t>within a</w:t>
      </w:r>
      <w:r>
        <w:rPr>
          <w:spacing w:val="-1"/>
          <w:sz w:val="24"/>
        </w:rPr>
        <w:t> </w:t>
      </w:r>
      <w:r>
        <w:rPr>
          <w:sz w:val="24"/>
        </w:rPr>
        <w:t>term.</w:t>
      </w:r>
    </w:p>
    <w:p>
      <w:pPr>
        <w:spacing w:after="0" w:line="480" w:lineRule="auto"/>
        <w:jc w:val="both"/>
        <w:rPr>
          <w:sz w:val="24"/>
        </w:rPr>
        <w:sectPr>
          <w:pgSz w:w="11910" w:h="16840"/>
          <w:pgMar w:header="0" w:footer="1000" w:top="1340" w:bottom="1200" w:left="1160" w:right="900"/>
        </w:sectPr>
      </w:pPr>
    </w:p>
    <w:p>
      <w:pPr>
        <w:pStyle w:val="Heading1"/>
        <w:spacing w:before="78"/>
        <w:ind w:left="690" w:right="946"/>
        <w:jc w:val="center"/>
      </w:pPr>
      <w:r>
        <w:rPr/>
        <w:t>ABSTRACT</w:t>
      </w:r>
    </w:p>
    <w:p>
      <w:pPr>
        <w:pStyle w:val="BodyText"/>
        <w:spacing w:line="480" w:lineRule="auto" w:before="156"/>
        <w:ind w:left="1000" w:right="534"/>
        <w:jc w:val="both"/>
        <w:rPr>
          <w:b/>
        </w:rPr>
      </w:pPr>
      <w:r>
        <w:rPr/>
        <w:t>This study examined the effect of positive reinforcement counselling technique on</w:t>
      </w:r>
      <w:r>
        <w:rPr>
          <w:spacing w:val="1"/>
        </w:rPr>
        <w:t> </w:t>
      </w:r>
      <w:r>
        <w:rPr/>
        <w:t>absenteeism among secondary school students in Bakori Local Government Katsina</w:t>
      </w:r>
      <w:r>
        <w:rPr>
          <w:spacing w:val="1"/>
        </w:rPr>
        <w:t> </w:t>
      </w:r>
      <w:r>
        <w:rPr/>
        <w:t>State, Nigeria. A quasi experimental design involving pre-test, post-test treatment</w:t>
      </w:r>
      <w:r>
        <w:rPr>
          <w:spacing w:val="1"/>
        </w:rPr>
        <w:t> </w:t>
      </w:r>
      <w:r>
        <w:rPr/>
        <w:t>group was adopted for the study. Purposive sampling technique was used in selecting</w:t>
      </w:r>
      <w:r>
        <w:rPr>
          <w:spacing w:val="1"/>
        </w:rPr>
        <w:t> </w:t>
      </w:r>
      <w:r>
        <w:rPr/>
        <w:t>fifteen (15) samples out of the total number of (425) absentees identified using class</w:t>
      </w:r>
      <w:r>
        <w:rPr>
          <w:spacing w:val="1"/>
        </w:rPr>
        <w:t> </w:t>
      </w:r>
      <w:r>
        <w:rPr/>
        <w:t>attendance daily register to serve as the treatment group. The treatment group was</w:t>
      </w:r>
      <w:r>
        <w:rPr>
          <w:spacing w:val="1"/>
        </w:rPr>
        <w:t> </w:t>
      </w:r>
      <w:r>
        <w:rPr/>
        <w:t>exposed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treatment</w:t>
      </w:r>
      <w:r>
        <w:rPr>
          <w:spacing w:val="1"/>
        </w:rPr>
        <w:t> </w:t>
      </w:r>
      <w:r>
        <w:rPr/>
        <w:t>programme</w:t>
      </w:r>
      <w:r>
        <w:rPr>
          <w:spacing w:val="1"/>
        </w:rPr>
        <w:t> </w:t>
      </w:r>
      <w:r>
        <w:rPr/>
        <w:t>using</w:t>
      </w:r>
      <w:r>
        <w:rPr>
          <w:spacing w:val="1"/>
        </w:rPr>
        <w:t> </w:t>
      </w:r>
      <w:r>
        <w:rPr/>
        <w:t>positive</w:t>
      </w:r>
      <w:r>
        <w:rPr>
          <w:spacing w:val="1"/>
        </w:rPr>
        <w:t> </w:t>
      </w:r>
      <w:r>
        <w:rPr/>
        <w:t>reinforcement</w:t>
      </w:r>
      <w:r>
        <w:rPr>
          <w:spacing w:val="1"/>
        </w:rPr>
        <w:t> </w:t>
      </w:r>
      <w:r>
        <w:rPr/>
        <w:t>counselling</w:t>
      </w:r>
      <w:r>
        <w:rPr>
          <w:spacing w:val="1"/>
        </w:rPr>
        <w:t> </w:t>
      </w:r>
      <w:r>
        <w:rPr/>
        <w:t>technique (praise and token) for the period of six</w:t>
      </w:r>
      <w:r>
        <w:rPr>
          <w:spacing w:val="60"/>
        </w:rPr>
        <w:t> </w:t>
      </w:r>
      <w:r>
        <w:rPr/>
        <w:t>weeks. The descriptive statistics</w:t>
      </w:r>
      <w:r>
        <w:rPr>
          <w:spacing w:val="1"/>
        </w:rPr>
        <w:t> </w:t>
      </w:r>
      <w:r>
        <w:rPr/>
        <w:t>were used to answer the research questions, and hypotheses were tested using paired</w:t>
      </w:r>
      <w:r>
        <w:rPr>
          <w:spacing w:val="1"/>
        </w:rPr>
        <w:t> </w:t>
      </w:r>
      <w:r>
        <w:rPr/>
        <w:t>t-test at 0.05 level of significance. The result showed that praise had significant effect</w:t>
      </w:r>
      <w:r>
        <w:rPr>
          <w:spacing w:val="1"/>
        </w:rPr>
        <w:t> </w:t>
      </w:r>
      <w:r>
        <w:rPr/>
        <w:t>in</w:t>
      </w:r>
      <w:r>
        <w:rPr>
          <w:spacing w:val="8"/>
        </w:rPr>
        <w:t> </w:t>
      </w:r>
      <w:r>
        <w:rPr/>
        <w:t>reducing</w:t>
      </w:r>
      <w:r>
        <w:rPr>
          <w:spacing w:val="6"/>
        </w:rPr>
        <w:t> </w:t>
      </w:r>
      <w:r>
        <w:rPr/>
        <w:t>habitual</w:t>
      </w:r>
      <w:r>
        <w:rPr>
          <w:spacing w:val="8"/>
        </w:rPr>
        <w:t> </w:t>
      </w:r>
      <w:r>
        <w:rPr/>
        <w:t>absenteeism</w:t>
      </w:r>
      <w:r>
        <w:rPr>
          <w:spacing w:val="8"/>
        </w:rPr>
        <w:t> </w:t>
      </w:r>
      <w:r>
        <w:rPr/>
        <w:t>among</w:t>
      </w:r>
      <w:r>
        <w:rPr>
          <w:spacing w:val="6"/>
        </w:rPr>
        <w:t> </w:t>
      </w:r>
      <w:r>
        <w:rPr/>
        <w:t>secondary</w:t>
      </w:r>
      <w:r>
        <w:rPr>
          <w:spacing w:val="59"/>
        </w:rPr>
        <w:t> </w:t>
      </w:r>
      <w:r>
        <w:rPr/>
        <w:t>school</w:t>
      </w:r>
      <w:r>
        <w:rPr>
          <w:spacing w:val="8"/>
        </w:rPr>
        <w:t> </w:t>
      </w:r>
      <w:r>
        <w:rPr/>
        <w:t>students</w:t>
      </w:r>
      <w:r>
        <w:rPr>
          <w:spacing w:val="8"/>
        </w:rPr>
        <w:t> </w:t>
      </w:r>
      <w:r>
        <w:rPr/>
        <w:t>(</w:t>
      </w:r>
      <w:r>
        <w:rPr>
          <w:b/>
        </w:rPr>
        <w:t>t=</w:t>
      </w:r>
      <w:r>
        <w:rPr>
          <w:b/>
          <w:spacing w:val="7"/>
        </w:rPr>
        <w:t> </w:t>
      </w:r>
      <w:r>
        <w:rPr>
          <w:b/>
        </w:rPr>
        <w:t>6.619,</w:t>
      </w:r>
      <w:r>
        <w:rPr>
          <w:b/>
          <w:spacing w:val="7"/>
        </w:rPr>
        <w:t> </w:t>
      </w:r>
      <w:r>
        <w:rPr>
          <w:b/>
        </w:rPr>
        <w:t>p</w:t>
      </w:r>
    </w:p>
    <w:p>
      <w:pPr>
        <w:pStyle w:val="BodyText"/>
        <w:spacing w:line="480" w:lineRule="auto"/>
        <w:ind w:left="1000" w:right="534"/>
        <w:jc w:val="both"/>
      </w:pPr>
      <w:r>
        <w:rPr>
          <w:b/>
        </w:rPr>
        <w:t>=0.003), </w:t>
      </w:r>
      <w:r>
        <w:rPr/>
        <w:t>That token had significant effect in reducing habitual absenteeism among</w:t>
      </w:r>
      <w:r>
        <w:rPr>
          <w:spacing w:val="1"/>
        </w:rPr>
        <w:t> </w:t>
      </w:r>
      <w:r>
        <w:rPr/>
        <w:t>secondary school students (</w:t>
      </w:r>
      <w:r>
        <w:rPr>
          <w:b/>
        </w:rPr>
        <w:t>t = 5.759, p = </w:t>
      </w:r>
      <w:r>
        <w:rPr>
          <w:b/>
          <w:color w:val="171717"/>
        </w:rPr>
        <w:t>0.</w:t>
      </w:r>
      <w:r>
        <w:rPr>
          <w:b/>
        </w:rPr>
        <w:t>005), </w:t>
      </w:r>
      <w:r>
        <w:rPr>
          <w:color w:val="171717"/>
        </w:rPr>
        <w:t>That praise had </w:t>
      </w:r>
      <w:r>
        <w:rPr/>
        <w:t>significant effect in</w:t>
      </w:r>
      <w:r>
        <w:rPr>
          <w:spacing w:val="1"/>
        </w:rPr>
        <w:t> </w:t>
      </w:r>
      <w:r>
        <w:rPr/>
        <w:t>reducing</w:t>
      </w:r>
      <w:r>
        <w:rPr>
          <w:spacing w:val="1"/>
        </w:rPr>
        <w:t> </w:t>
      </w:r>
      <w:r>
        <w:rPr/>
        <w:t>terminal</w:t>
      </w:r>
      <w:r>
        <w:rPr>
          <w:spacing w:val="1"/>
        </w:rPr>
        <w:t> </w:t>
      </w:r>
      <w:r>
        <w:rPr/>
        <w:t>absenteeism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secondary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(</w:t>
      </w:r>
      <w:r>
        <w:rPr>
          <w:b/>
        </w:rPr>
        <w:t>t=</w:t>
      </w:r>
      <w:r>
        <w:rPr>
          <w:b/>
          <w:spacing w:val="1"/>
        </w:rPr>
        <w:t> </w:t>
      </w:r>
      <w:r>
        <w:rPr>
          <w:b/>
          <w:color w:val="171717"/>
        </w:rPr>
        <w:t>8.621,</w:t>
      </w:r>
      <w:r>
        <w:rPr>
          <w:b/>
          <w:color w:val="171717"/>
          <w:spacing w:val="1"/>
        </w:rPr>
        <w:t> </w:t>
      </w:r>
      <w:r>
        <w:rPr>
          <w:b/>
        </w:rPr>
        <w:t>p</w:t>
      </w:r>
      <w:r>
        <w:rPr>
          <w:b/>
          <w:spacing w:val="60"/>
        </w:rPr>
        <w:t> </w:t>
      </w:r>
      <w:r>
        <w:rPr>
          <w:b/>
        </w:rPr>
        <w:t>=</w:t>
      </w:r>
      <w:r>
        <w:rPr>
          <w:b/>
          <w:spacing w:val="1"/>
        </w:rPr>
        <w:t> </w:t>
      </w:r>
      <w:r>
        <w:rPr>
          <w:b/>
        </w:rPr>
        <w:t>0.001), </w:t>
      </w:r>
      <w:r>
        <w:rPr>
          <w:color w:val="171717"/>
        </w:rPr>
        <w:t>That token had </w:t>
      </w:r>
      <w:r>
        <w:rPr/>
        <w:t>significant effect in reducing terminal absenteeism among</w:t>
      </w:r>
      <w:r>
        <w:rPr>
          <w:spacing w:val="1"/>
        </w:rPr>
        <w:t> </w:t>
      </w:r>
      <w:r>
        <w:rPr/>
        <w:t>secondary school students </w:t>
      </w:r>
      <w:r>
        <w:rPr>
          <w:b/>
        </w:rPr>
        <w:t>(t= 4.621, p = 0.011).</w:t>
      </w:r>
      <w:r>
        <w:rPr/>
        <w:t>Positive reinforcement counselling</w:t>
      </w:r>
      <w:r>
        <w:rPr>
          <w:spacing w:val="1"/>
        </w:rPr>
        <w:t> </w:t>
      </w:r>
      <w:r>
        <w:rPr/>
        <w:t>technique</w:t>
      </w:r>
      <w:r>
        <w:rPr>
          <w:spacing w:val="1"/>
        </w:rPr>
        <w:t> </w:t>
      </w:r>
      <w:r>
        <w:rPr/>
        <w:t>(praise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token)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found</w:t>
      </w:r>
      <w:r>
        <w:rPr>
          <w:spacing w:val="1"/>
        </w:rPr>
        <w:t> </w:t>
      </w:r>
      <w:r>
        <w:rPr/>
        <w:t>effective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treating</w:t>
      </w:r>
      <w:r>
        <w:rPr>
          <w:spacing w:val="1"/>
        </w:rPr>
        <w:t> </w:t>
      </w:r>
      <w:r>
        <w:rPr/>
        <w:t>Absenteeism</w:t>
      </w:r>
      <w:r>
        <w:rPr>
          <w:spacing w:val="1"/>
        </w:rPr>
        <w:t> </w:t>
      </w:r>
      <w:r>
        <w:rPr/>
        <w:t>behaviour among secondary school students. Based on the findings of this study, it</w:t>
      </w:r>
      <w:r>
        <w:rPr>
          <w:spacing w:val="1"/>
        </w:rPr>
        <w:t> </w:t>
      </w:r>
      <w:r>
        <w:rPr/>
        <w:t>was recommended that counsellors, psychologists, teachers and school administrators</w:t>
      </w:r>
      <w:r>
        <w:rPr>
          <w:spacing w:val="1"/>
        </w:rPr>
        <w:t> </w:t>
      </w:r>
      <w:r>
        <w:rPr/>
        <w:t>should</w:t>
      </w:r>
      <w:r>
        <w:rPr>
          <w:spacing w:val="1"/>
        </w:rPr>
        <w:t> </w:t>
      </w:r>
      <w:r>
        <w:rPr/>
        <w:t>employ</w:t>
      </w:r>
      <w:r>
        <w:rPr>
          <w:spacing w:val="1"/>
        </w:rPr>
        <w:t> </w:t>
      </w:r>
      <w:r>
        <w:rPr/>
        <w:t>positive</w:t>
      </w:r>
      <w:r>
        <w:rPr>
          <w:spacing w:val="1"/>
        </w:rPr>
        <w:t> </w:t>
      </w:r>
      <w:r>
        <w:rPr/>
        <w:t>reinforcement</w:t>
      </w:r>
      <w:r>
        <w:rPr>
          <w:spacing w:val="1"/>
        </w:rPr>
        <w:t> </w:t>
      </w:r>
      <w:r>
        <w:rPr/>
        <w:t>technique</w:t>
      </w:r>
      <w:r>
        <w:rPr>
          <w:spacing w:val="1"/>
        </w:rPr>
        <w:t> </w:t>
      </w:r>
      <w:r>
        <w:rPr/>
        <w:t>(praise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token)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reducing</w:t>
      </w:r>
      <w:r>
        <w:rPr>
          <w:spacing w:val="1"/>
        </w:rPr>
        <w:t> </w:t>
      </w:r>
      <w:r>
        <w:rPr/>
        <w:t>absenteeism among</w:t>
      </w:r>
      <w:r>
        <w:rPr>
          <w:spacing w:val="-3"/>
        </w:rPr>
        <w:t> </w:t>
      </w:r>
      <w:r>
        <w:rPr/>
        <w:t>secondary</w:t>
      </w:r>
      <w:r>
        <w:rPr>
          <w:spacing w:val="-5"/>
        </w:rPr>
        <w:t> </w:t>
      </w:r>
      <w:r>
        <w:rPr/>
        <w:t>school students irrespective</w:t>
      </w:r>
      <w:r>
        <w:rPr>
          <w:spacing w:val="-1"/>
        </w:rPr>
        <w:t> </w:t>
      </w:r>
      <w:r>
        <w:rPr/>
        <w:t>of</w:t>
      </w:r>
      <w:r>
        <w:rPr>
          <w:spacing w:val="1"/>
        </w:rPr>
        <w:t> </w:t>
      </w:r>
      <w:r>
        <w:rPr/>
        <w:t>gender.</w:t>
      </w:r>
    </w:p>
    <w:p>
      <w:pPr>
        <w:spacing w:after="0" w:line="480" w:lineRule="auto"/>
        <w:jc w:val="both"/>
        <w:sectPr>
          <w:pgSz w:w="11910" w:h="16840"/>
          <w:pgMar w:header="0" w:footer="1000" w:top="1340" w:bottom="1200" w:left="1160" w:right="900"/>
        </w:sectPr>
      </w:pPr>
    </w:p>
    <w:p>
      <w:pPr>
        <w:spacing w:line="511" w:lineRule="auto" w:before="78"/>
        <w:ind w:left="4274" w:right="3807" w:hanging="6"/>
        <w:jc w:val="center"/>
        <w:rPr>
          <w:b/>
          <w:sz w:val="22"/>
        </w:rPr>
      </w:pPr>
      <w:r>
        <w:rPr>
          <w:b/>
          <w:sz w:val="22"/>
        </w:rPr>
        <w:t>CHAPTER ONE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INTRODUCTION</w:t>
      </w:r>
    </w:p>
    <w:p>
      <w:pPr>
        <w:pStyle w:val="Heading1"/>
        <w:numPr>
          <w:ilvl w:val="1"/>
          <w:numId w:val="6"/>
        </w:numPr>
        <w:tabs>
          <w:tab w:pos="1001" w:val="left" w:leader="none"/>
        </w:tabs>
        <w:spacing w:line="240" w:lineRule="auto" w:before="123" w:after="0"/>
        <w:ind w:left="1000" w:right="0" w:hanging="361"/>
        <w:jc w:val="both"/>
      </w:pPr>
      <w:r>
        <w:rPr/>
        <w:t>Background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Study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/>
        <w:ind w:left="640" w:right="898" w:firstLine="719"/>
        <w:jc w:val="both"/>
      </w:pPr>
      <w:r>
        <w:rPr/>
        <w:t>Secondary School education is considered in Nigeria as the basic level of</w:t>
      </w:r>
      <w:r>
        <w:rPr>
          <w:spacing w:val="1"/>
        </w:rPr>
        <w:t> </w:t>
      </w:r>
      <w:r>
        <w:rPr/>
        <w:t>education after Primary school which serves as stepping stone for students to qualify</w:t>
      </w:r>
      <w:r>
        <w:rPr>
          <w:spacing w:val="1"/>
        </w:rPr>
        <w:t> </w:t>
      </w:r>
      <w:r>
        <w:rPr/>
        <w:t>for higher institution, such as colleges,</w:t>
      </w:r>
      <w:r>
        <w:rPr>
          <w:spacing w:val="1"/>
        </w:rPr>
        <w:t> </w:t>
      </w:r>
      <w:r>
        <w:rPr/>
        <w:t>polytechnics and universities. Students at</w:t>
      </w:r>
      <w:r>
        <w:rPr>
          <w:spacing w:val="1"/>
        </w:rPr>
        <w:t> </w:t>
      </w:r>
      <w:r>
        <w:rPr/>
        <w:t>secondary levels are mostly adolescents engulf with many problems associated with</w:t>
      </w:r>
      <w:r>
        <w:rPr>
          <w:spacing w:val="1"/>
        </w:rPr>
        <w:t> </w:t>
      </w:r>
      <w:r>
        <w:rPr/>
        <w:t>their behaviour among which are: lateness to school, absenteeism, procrastination,</w:t>
      </w:r>
      <w:r>
        <w:rPr>
          <w:spacing w:val="1"/>
        </w:rPr>
        <w:t> </w:t>
      </w:r>
      <w:r>
        <w:rPr/>
        <w:t>bullying,</w:t>
      </w:r>
      <w:r>
        <w:rPr>
          <w:spacing w:val="-1"/>
        </w:rPr>
        <w:t> </w:t>
      </w:r>
      <w:r>
        <w:rPr/>
        <w:t>dodging, truancy,</w:t>
      </w:r>
      <w:r>
        <w:rPr>
          <w:spacing w:val="2"/>
        </w:rPr>
        <w:t> </w:t>
      </w:r>
      <w:r>
        <w:rPr/>
        <w:t>exam-malpractice,</w:t>
      </w:r>
      <w:r>
        <w:rPr>
          <w:spacing w:val="-1"/>
        </w:rPr>
        <w:t> </w:t>
      </w:r>
      <w:r>
        <w:rPr/>
        <w:t>drug</w:t>
      </w:r>
      <w:r>
        <w:rPr>
          <w:spacing w:val="-3"/>
        </w:rPr>
        <w:t> </w:t>
      </w:r>
      <w:r>
        <w:rPr/>
        <w:t>abuse</w:t>
      </w:r>
      <w:r>
        <w:rPr>
          <w:spacing w:val="-1"/>
        </w:rPr>
        <w:t> </w:t>
      </w:r>
      <w:r>
        <w:rPr/>
        <w:t>and the</w:t>
      </w:r>
      <w:r>
        <w:rPr>
          <w:spacing w:val="-1"/>
        </w:rPr>
        <w:t> </w:t>
      </w:r>
      <w:r>
        <w:rPr/>
        <w:t>like.</w:t>
      </w:r>
    </w:p>
    <w:p>
      <w:pPr>
        <w:pStyle w:val="BodyText"/>
        <w:spacing w:before="5"/>
      </w:pPr>
    </w:p>
    <w:p>
      <w:pPr>
        <w:pStyle w:val="BodyText"/>
        <w:spacing w:line="480" w:lineRule="auto" w:before="1"/>
        <w:ind w:left="640" w:right="895" w:firstLine="719"/>
        <w:jc w:val="both"/>
      </w:pPr>
      <w:r>
        <w:rPr/>
        <w:t>Absenteeism simply means failure to attend school regularly during school</w:t>
      </w:r>
      <w:r>
        <w:rPr>
          <w:spacing w:val="1"/>
        </w:rPr>
        <w:t> </w:t>
      </w:r>
      <w:r>
        <w:rPr/>
        <w:t>activities/lesson,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leads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certain</w:t>
      </w:r>
      <w:r>
        <w:rPr>
          <w:spacing w:val="1"/>
        </w:rPr>
        <w:t> </w:t>
      </w:r>
      <w:r>
        <w:rPr/>
        <w:t>deficiencies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attainment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goals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objectives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institution.</w:t>
      </w:r>
      <w:r>
        <w:rPr>
          <w:spacing w:val="1"/>
        </w:rPr>
        <w:t> </w:t>
      </w:r>
      <w:r>
        <w:rPr/>
        <w:t>Absenteeism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secondary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ongoing</w:t>
      </w:r>
      <w:r>
        <w:rPr>
          <w:spacing w:val="1"/>
        </w:rPr>
        <w:t> </w:t>
      </w:r>
      <w:r>
        <w:rPr/>
        <w:t>phenomenon and one of the biggest behavioural problems that may lead to student‟s</w:t>
      </w:r>
      <w:r>
        <w:rPr>
          <w:spacing w:val="1"/>
        </w:rPr>
        <w:t> </w:t>
      </w:r>
      <w:r>
        <w:rPr/>
        <w:t>failure in their academic achievement and may also affect the standard of educational</w:t>
      </w:r>
      <w:r>
        <w:rPr>
          <w:spacing w:val="1"/>
        </w:rPr>
        <w:t> </w:t>
      </w:r>
      <w:r>
        <w:rPr/>
        <w:t>development. Absenteeism can be referred to an attitude of becoming away from</w:t>
      </w:r>
      <w:r>
        <w:rPr>
          <w:spacing w:val="1"/>
        </w:rPr>
        <w:t> </w:t>
      </w:r>
      <w:r>
        <w:rPr/>
        <w:t>school unnecessarily or unauthorized. For students, studying at school can either be</w:t>
      </w:r>
      <w:r>
        <w:rPr>
          <w:spacing w:val="1"/>
        </w:rPr>
        <w:t> </w:t>
      </w:r>
      <w:r>
        <w:rPr/>
        <w:t>fun or boring. It is fun if they can cope with the school rules and regulations. It is</w:t>
      </w:r>
      <w:r>
        <w:rPr>
          <w:spacing w:val="1"/>
        </w:rPr>
        <w:t> </w:t>
      </w:r>
      <w:r>
        <w:rPr/>
        <w:t>boring</w:t>
      </w:r>
      <w:r>
        <w:rPr>
          <w:spacing w:val="1"/>
        </w:rPr>
        <w:t> </w:t>
      </w:r>
      <w:r>
        <w:rPr/>
        <w:t>if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cannot</w:t>
      </w:r>
      <w:r>
        <w:rPr>
          <w:spacing w:val="1"/>
        </w:rPr>
        <w:t> </w:t>
      </w:r>
      <w:r>
        <w:rPr/>
        <w:t>even</w:t>
      </w:r>
      <w:r>
        <w:rPr>
          <w:spacing w:val="1"/>
        </w:rPr>
        <w:t> </w:t>
      </w:r>
      <w:r>
        <w:rPr/>
        <w:t>cope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rules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regulations.Daura</w:t>
      </w:r>
      <w:r>
        <w:rPr>
          <w:spacing w:val="-57"/>
        </w:rPr>
        <w:t> </w:t>
      </w:r>
      <w:r>
        <w:rPr/>
        <w:t>(2013), affirmed that Absenteeism is the act</w:t>
      </w:r>
      <w:r>
        <w:rPr>
          <w:spacing w:val="1"/>
        </w:rPr>
        <w:t> </w:t>
      </w:r>
      <w:r>
        <w:rPr/>
        <w:t>of staying away from</w:t>
      </w:r>
      <w:r>
        <w:rPr>
          <w:spacing w:val="60"/>
        </w:rPr>
        <w:t> </w:t>
      </w:r>
      <w:r>
        <w:rPr/>
        <w:t>school for some</w:t>
      </w:r>
      <w:r>
        <w:rPr>
          <w:spacing w:val="1"/>
        </w:rPr>
        <w:t> </w:t>
      </w:r>
      <w:r>
        <w:rPr/>
        <w:t>few or</w:t>
      </w:r>
      <w:r>
        <w:rPr>
          <w:spacing w:val="-2"/>
        </w:rPr>
        <w:t> </w:t>
      </w:r>
      <w:r>
        <w:rPr/>
        <w:t>many</w:t>
      </w:r>
      <w:r>
        <w:rPr>
          <w:spacing w:val="-5"/>
        </w:rPr>
        <w:t> </w:t>
      </w:r>
      <w:r>
        <w:rPr/>
        <w:t>days without a genuine reason.</w:t>
      </w:r>
    </w:p>
    <w:p>
      <w:pPr>
        <w:pStyle w:val="BodyText"/>
        <w:spacing w:before="11"/>
        <w:rPr>
          <w:sz w:val="20"/>
        </w:rPr>
      </w:pPr>
    </w:p>
    <w:p>
      <w:pPr>
        <w:pStyle w:val="BodyText"/>
        <w:spacing w:line="480" w:lineRule="auto"/>
        <w:ind w:left="640" w:right="894" w:firstLine="719"/>
        <w:jc w:val="both"/>
      </w:pPr>
      <w:r>
        <w:rPr/>
        <w:t>Absenteeism is also seen as a period of time when a student does not attend</w:t>
      </w:r>
      <w:r>
        <w:rPr>
          <w:spacing w:val="1"/>
        </w:rPr>
        <w:t> </w:t>
      </w:r>
      <w:r>
        <w:rPr/>
        <w:t>school for one reason or the other (Teasley, 2004). Students who do not attend school</w:t>
      </w:r>
      <w:r>
        <w:rPr>
          <w:spacing w:val="1"/>
        </w:rPr>
        <w:t> </w:t>
      </w:r>
      <w:r>
        <w:rPr/>
        <w:t>will generally fall behind their classmates in their academic success (Ford &amp;Sutphen,</w:t>
      </w:r>
      <w:r>
        <w:rPr>
          <w:spacing w:val="1"/>
        </w:rPr>
        <w:t> </w:t>
      </w:r>
      <w:r>
        <w:rPr/>
        <w:t>1996).</w:t>
      </w:r>
      <w:r>
        <w:rPr>
          <w:spacing w:val="37"/>
        </w:rPr>
        <w:t> </w:t>
      </w:r>
      <w:r>
        <w:rPr/>
        <w:t>They</w:t>
      </w:r>
      <w:r>
        <w:rPr>
          <w:spacing w:val="32"/>
        </w:rPr>
        <w:t> </w:t>
      </w:r>
      <w:r>
        <w:rPr/>
        <w:t>have</w:t>
      </w:r>
      <w:r>
        <w:rPr>
          <w:spacing w:val="37"/>
        </w:rPr>
        <w:t> </w:t>
      </w:r>
      <w:r>
        <w:rPr/>
        <w:t>fewer</w:t>
      </w:r>
      <w:r>
        <w:rPr>
          <w:spacing w:val="38"/>
        </w:rPr>
        <w:t> </w:t>
      </w:r>
      <w:r>
        <w:rPr/>
        <w:t>opportunities</w:t>
      </w:r>
      <w:r>
        <w:rPr>
          <w:spacing w:val="38"/>
        </w:rPr>
        <w:t> </w:t>
      </w:r>
      <w:r>
        <w:rPr/>
        <w:t>to</w:t>
      </w:r>
      <w:r>
        <w:rPr>
          <w:spacing w:val="37"/>
        </w:rPr>
        <w:t> </w:t>
      </w:r>
      <w:r>
        <w:rPr/>
        <w:t>learn</w:t>
      </w:r>
      <w:r>
        <w:rPr>
          <w:spacing w:val="37"/>
        </w:rPr>
        <w:t> </w:t>
      </w:r>
      <w:r>
        <w:rPr/>
        <w:t>the</w:t>
      </w:r>
      <w:r>
        <w:rPr>
          <w:spacing w:val="36"/>
        </w:rPr>
        <w:t> </w:t>
      </w:r>
      <w:r>
        <w:rPr/>
        <w:t>materials</w:t>
      </w:r>
      <w:r>
        <w:rPr>
          <w:spacing w:val="38"/>
        </w:rPr>
        <w:t> </w:t>
      </w:r>
      <w:r>
        <w:rPr/>
        <w:t>that</w:t>
      </w:r>
      <w:r>
        <w:rPr>
          <w:spacing w:val="37"/>
        </w:rPr>
        <w:t> </w:t>
      </w:r>
      <w:r>
        <w:rPr/>
        <w:t>will</w:t>
      </w:r>
      <w:r>
        <w:rPr>
          <w:spacing w:val="38"/>
        </w:rPr>
        <w:t> </w:t>
      </w:r>
      <w:r>
        <w:rPr/>
        <w:t>help</w:t>
      </w:r>
      <w:r>
        <w:rPr>
          <w:spacing w:val="37"/>
        </w:rPr>
        <w:t> </w:t>
      </w:r>
      <w:r>
        <w:rPr/>
        <w:t>them</w:t>
      </w:r>
      <w:r>
        <w:rPr>
          <w:spacing w:val="37"/>
        </w:rPr>
        <w:t> </w:t>
      </w:r>
      <w:r>
        <w:rPr/>
        <w:t>to</w:t>
      </w:r>
    </w:p>
    <w:p>
      <w:pPr>
        <w:spacing w:after="0" w:line="480" w:lineRule="auto"/>
        <w:jc w:val="both"/>
        <w:sectPr>
          <w:footerReference w:type="default" r:id="rId6"/>
          <w:pgSz w:w="11910" w:h="16840"/>
          <w:pgMar w:footer="1002" w:header="0" w:top="1340" w:bottom="1200" w:left="1160" w:right="900"/>
          <w:pgNumType w:start="1"/>
        </w:sectPr>
      </w:pPr>
    </w:p>
    <w:p>
      <w:pPr>
        <w:pStyle w:val="BodyText"/>
        <w:spacing w:line="480" w:lineRule="auto" w:before="74"/>
        <w:ind w:left="640" w:right="896"/>
        <w:jc w:val="both"/>
      </w:pPr>
      <w:r>
        <w:rPr/>
        <w:t>succeed (Epstein &amp; Sheldon, 2002). The focus of student absenteeism ranges from</w:t>
      </w:r>
      <w:r>
        <w:rPr>
          <w:spacing w:val="1"/>
        </w:rPr>
        <w:t> </w:t>
      </w:r>
      <w:r>
        <w:rPr/>
        <w:t>early</w:t>
      </w:r>
      <w:r>
        <w:rPr>
          <w:spacing w:val="-6"/>
        </w:rPr>
        <w:t> </w:t>
      </w:r>
      <w:r>
        <w:rPr/>
        <w:t>schooling</w:t>
      </w:r>
      <w:r>
        <w:rPr>
          <w:spacing w:val="-3"/>
        </w:rPr>
        <w:t> </w:t>
      </w:r>
      <w:r>
        <w:rPr/>
        <w:t>until adolescent</w:t>
      </w:r>
      <w:r>
        <w:rPr>
          <w:spacing w:val="4"/>
        </w:rPr>
        <w:t> </w:t>
      </w:r>
      <w:r>
        <w:rPr/>
        <w:t>years (Ford</w:t>
      </w:r>
      <w:r>
        <w:rPr>
          <w:spacing w:val="2"/>
        </w:rPr>
        <w:t> </w:t>
      </w:r>
      <w:r>
        <w:rPr/>
        <w:t>&amp;Sutphen, 1996).</w:t>
      </w:r>
    </w:p>
    <w:p>
      <w:pPr>
        <w:pStyle w:val="BodyText"/>
        <w:rPr>
          <w:sz w:val="21"/>
        </w:rPr>
      </w:pPr>
    </w:p>
    <w:p>
      <w:pPr>
        <w:pStyle w:val="BodyText"/>
        <w:spacing w:line="480" w:lineRule="auto" w:before="1"/>
        <w:ind w:left="640" w:right="898" w:firstLine="719"/>
        <w:jc w:val="both"/>
      </w:pPr>
      <w:r>
        <w:rPr/>
        <w:t>Absenteeism has been presented as a prevalent social problem resulting to</w:t>
      </w:r>
      <w:r>
        <w:rPr>
          <w:spacing w:val="1"/>
        </w:rPr>
        <w:t> </w:t>
      </w:r>
      <w:r>
        <w:rPr/>
        <w:t>school dropout, substance abuse, gang involvement and criminal activities, (Dantani,</w:t>
      </w:r>
      <w:r>
        <w:rPr>
          <w:spacing w:val="1"/>
        </w:rPr>
        <w:t> </w:t>
      </w:r>
      <w:r>
        <w:rPr/>
        <w:t>2007). Absenteeism is defined as simply not attending school, with or without an</w:t>
      </w:r>
      <w:r>
        <w:rPr>
          <w:spacing w:val="1"/>
        </w:rPr>
        <w:t> </w:t>
      </w:r>
      <w:r>
        <w:rPr/>
        <w:t>excuse.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student‟s</w:t>
      </w:r>
      <w:r>
        <w:rPr>
          <w:spacing w:val="1"/>
        </w:rPr>
        <w:t> </w:t>
      </w:r>
      <w:r>
        <w:rPr/>
        <w:t>absenteeism</w:t>
      </w:r>
      <w:r>
        <w:rPr>
          <w:spacing w:val="1"/>
        </w:rPr>
        <w:t> </w:t>
      </w:r>
      <w:r>
        <w:rPr/>
        <w:t>status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classified</w:t>
      </w:r>
      <w:r>
        <w:rPr>
          <w:spacing w:val="1"/>
        </w:rPr>
        <w:t> </w:t>
      </w:r>
      <w:r>
        <w:rPr/>
        <w:t>into</w:t>
      </w:r>
      <w:r>
        <w:rPr>
          <w:spacing w:val="1"/>
        </w:rPr>
        <w:t> </w:t>
      </w:r>
      <w:r>
        <w:rPr/>
        <w:t>either</w:t>
      </w:r>
      <w:r>
        <w:rPr>
          <w:spacing w:val="1"/>
        </w:rPr>
        <w:t> </w:t>
      </w:r>
      <w:r>
        <w:rPr/>
        <w:t>habitual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terminal in most cases.</w:t>
      </w:r>
      <w:r>
        <w:rPr>
          <w:spacing w:val="1"/>
        </w:rPr>
        <w:t> </w:t>
      </w:r>
      <w:r>
        <w:rPr/>
        <w:t>The habitual absenteeism is determined when</w:t>
      </w:r>
      <w:r>
        <w:rPr>
          <w:spacing w:val="60"/>
        </w:rPr>
        <w:t> </w:t>
      </w:r>
      <w:r>
        <w:rPr/>
        <w:t>the percentage</w:t>
      </w:r>
      <w:r>
        <w:rPr>
          <w:spacing w:val="1"/>
        </w:rPr>
        <w:t> </w:t>
      </w:r>
      <w:r>
        <w:rPr/>
        <w:t>of</w:t>
      </w:r>
      <w:r>
        <w:rPr>
          <w:spacing w:val="-4"/>
        </w:rPr>
        <w:t> </w:t>
      </w:r>
      <w:r>
        <w:rPr/>
        <w:t>student‟s</w:t>
      </w:r>
      <w:r>
        <w:rPr>
          <w:spacing w:val="-2"/>
        </w:rPr>
        <w:t> </w:t>
      </w:r>
      <w:r>
        <w:rPr/>
        <w:t>attendance</w:t>
      </w:r>
      <w:r>
        <w:rPr>
          <w:spacing w:val="-2"/>
        </w:rPr>
        <w:t> </w:t>
      </w:r>
      <w:r>
        <w:rPr/>
        <w:t>within</w:t>
      </w:r>
      <w:r>
        <w:rPr>
          <w:spacing w:val="-3"/>
        </w:rPr>
        <w:t> </w:t>
      </w:r>
      <w:r>
        <w:rPr/>
        <w:t>a</w:t>
      </w:r>
      <w:r>
        <w:rPr>
          <w:spacing w:val="-1"/>
        </w:rPr>
        <w:t> </w:t>
      </w:r>
      <w:r>
        <w:rPr/>
        <w:t>term</w:t>
      </w:r>
      <w:r>
        <w:rPr>
          <w:spacing w:val="-3"/>
        </w:rPr>
        <w:t> </w:t>
      </w:r>
      <w:r>
        <w:rPr/>
        <w:t>is</w:t>
      </w:r>
      <w:r>
        <w:rPr>
          <w:spacing w:val="-1"/>
        </w:rPr>
        <w:t> </w:t>
      </w:r>
      <w:r>
        <w:rPr/>
        <w:t>below</w:t>
      </w:r>
      <w:r>
        <w:rPr>
          <w:spacing w:val="-1"/>
        </w:rPr>
        <w:t> </w:t>
      </w:r>
      <w:r>
        <w:rPr/>
        <w:t>50%.</w:t>
      </w:r>
      <w:r>
        <w:rPr>
          <w:spacing w:val="-3"/>
        </w:rPr>
        <w:t> </w:t>
      </w:r>
      <w:r>
        <w:rPr/>
        <w:t>While</w:t>
      </w:r>
      <w:r>
        <w:rPr>
          <w:spacing w:val="-3"/>
        </w:rPr>
        <w:t> </w:t>
      </w:r>
      <w:r>
        <w:rPr/>
        <w:t>the</w:t>
      </w:r>
      <w:r>
        <w:rPr>
          <w:spacing w:val="-3"/>
        </w:rPr>
        <w:t> </w:t>
      </w:r>
      <w:r>
        <w:rPr/>
        <w:t>terminal</w:t>
      </w:r>
      <w:r>
        <w:rPr>
          <w:spacing w:val="-3"/>
        </w:rPr>
        <w:t> </w:t>
      </w:r>
      <w:r>
        <w:rPr/>
        <w:t>absenteeism</w:t>
      </w:r>
      <w:r>
        <w:rPr>
          <w:spacing w:val="-3"/>
        </w:rPr>
        <w:t> </w:t>
      </w:r>
      <w:r>
        <w:rPr/>
        <w:t>is</w:t>
      </w:r>
      <w:r>
        <w:rPr>
          <w:spacing w:val="-58"/>
        </w:rPr>
        <w:t> </w:t>
      </w:r>
      <w:r>
        <w:rPr/>
        <w:t>determined when the percentage of student‟s attendance within a term is above 50%</w:t>
      </w:r>
      <w:r>
        <w:rPr>
          <w:spacing w:val="1"/>
        </w:rPr>
        <w:t> </w:t>
      </w:r>
      <w:r>
        <w:rPr/>
        <w:t>but below the 75% of the criteria which have made as the minimum percentage before</w:t>
      </w:r>
      <w:r>
        <w:rPr>
          <w:spacing w:val="-57"/>
        </w:rPr>
        <w:t> </w:t>
      </w:r>
      <w:r>
        <w:rPr/>
        <w:t>any</w:t>
      </w:r>
      <w:r>
        <w:rPr>
          <w:spacing w:val="-5"/>
        </w:rPr>
        <w:t> </w:t>
      </w:r>
      <w:r>
        <w:rPr/>
        <w:t>student is entitled to seat for</w:t>
      </w:r>
      <w:r>
        <w:rPr>
          <w:spacing w:val="-1"/>
        </w:rPr>
        <w:t> </w:t>
      </w:r>
      <w:r>
        <w:rPr/>
        <w:t>examination.</w:t>
      </w:r>
    </w:p>
    <w:p>
      <w:pPr>
        <w:pStyle w:val="BodyText"/>
        <w:spacing w:before="9"/>
        <w:rPr>
          <w:sz w:val="20"/>
        </w:rPr>
      </w:pPr>
    </w:p>
    <w:p>
      <w:pPr>
        <w:pStyle w:val="BodyText"/>
        <w:spacing w:line="480" w:lineRule="auto"/>
        <w:ind w:left="640" w:right="896" w:firstLine="719"/>
        <w:jc w:val="both"/>
      </w:pPr>
      <w:r>
        <w:rPr/>
        <w:t>There are different</w:t>
      </w:r>
      <w:r>
        <w:rPr>
          <w:spacing w:val="1"/>
        </w:rPr>
        <w:t> </w:t>
      </w:r>
      <w:r>
        <w:rPr/>
        <w:t>types</w:t>
      </w:r>
      <w:r>
        <w:rPr>
          <w:spacing w:val="1"/>
        </w:rPr>
        <w:t> </w:t>
      </w:r>
      <w:r>
        <w:rPr/>
        <w:t>of techniques or interventions</w:t>
      </w:r>
      <w:r>
        <w:rPr>
          <w:spacing w:val="60"/>
        </w:rPr>
        <w:t> </w:t>
      </w:r>
      <w:r>
        <w:rPr/>
        <w:t>which can be applied</w:t>
      </w:r>
      <w:r>
        <w:rPr>
          <w:spacing w:val="-57"/>
        </w:rPr>
        <w:t> </w:t>
      </w:r>
      <w:r>
        <w:rPr/>
        <w:t>in</w:t>
      </w:r>
      <w:r>
        <w:rPr>
          <w:spacing w:val="1"/>
        </w:rPr>
        <w:t> </w:t>
      </w:r>
      <w:r>
        <w:rPr/>
        <w:t>reducing</w:t>
      </w:r>
      <w:r>
        <w:rPr>
          <w:spacing w:val="1"/>
        </w:rPr>
        <w:t> </w:t>
      </w:r>
      <w:r>
        <w:rPr/>
        <w:t>Absenteeism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secondary</w:t>
      </w:r>
      <w:r>
        <w:rPr>
          <w:spacing w:val="1"/>
        </w:rPr>
        <w:t> </w:t>
      </w:r>
      <w:r>
        <w:rPr/>
        <w:t>schools.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most</w:t>
      </w:r>
      <w:r>
        <w:rPr>
          <w:spacing w:val="1"/>
        </w:rPr>
        <w:t> </w:t>
      </w:r>
      <w:r>
        <w:rPr/>
        <w:t>general,</w:t>
      </w:r>
      <w:r>
        <w:rPr>
          <w:spacing w:val="1"/>
        </w:rPr>
        <w:t> </w:t>
      </w:r>
      <w:r>
        <w:rPr/>
        <w:t>positive</w:t>
      </w:r>
      <w:r>
        <w:rPr>
          <w:spacing w:val="1"/>
        </w:rPr>
        <w:t> </w:t>
      </w:r>
      <w:r>
        <w:rPr/>
        <w:t>reinforcement could be a method or technique for training, using a reward-based</w:t>
      </w:r>
      <w:r>
        <w:rPr>
          <w:spacing w:val="1"/>
        </w:rPr>
        <w:t> </w:t>
      </w:r>
      <w:r>
        <w:rPr/>
        <w:t>system, with an intention to change or reduce a negative behaviour</w:t>
      </w:r>
      <w:r>
        <w:rPr>
          <w:spacing w:val="60"/>
        </w:rPr>
        <w:t> </w:t>
      </w:r>
      <w:r>
        <w:rPr/>
        <w:t>of a student</w:t>
      </w:r>
      <w:r>
        <w:rPr>
          <w:spacing w:val="1"/>
        </w:rPr>
        <w:t> </w:t>
      </w:r>
      <w:r>
        <w:rPr/>
        <w:t>against absenteeism. Positive reinforcement “is one of the type of reinforcement,</w:t>
      </w:r>
      <w:r>
        <w:rPr>
          <w:spacing w:val="1"/>
        </w:rPr>
        <w:t> </w:t>
      </w:r>
      <w:r>
        <w:rPr/>
        <w:t>which concerns with offering of desirable effects or consequences for a behaviours</w:t>
      </w:r>
      <w:r>
        <w:rPr>
          <w:spacing w:val="1"/>
        </w:rPr>
        <w:t> </w:t>
      </w:r>
      <w:r>
        <w:rPr/>
        <w:t>with the intention of increasing the chance of that behaviour being repeated in the</w:t>
      </w:r>
      <w:r>
        <w:rPr>
          <w:spacing w:val="1"/>
        </w:rPr>
        <w:t> </w:t>
      </w:r>
      <w:r>
        <w:rPr/>
        <w:t>future, where it uses the technique of reward system, the encouragement and praising.</w:t>
      </w:r>
      <w:r>
        <w:rPr>
          <w:spacing w:val="1"/>
        </w:rPr>
        <w:t> </w:t>
      </w:r>
      <w:r>
        <w:rPr/>
        <w:t>(Huitt&amp;</w:t>
      </w:r>
      <w:r>
        <w:rPr>
          <w:spacing w:val="-3"/>
        </w:rPr>
        <w:t> </w:t>
      </w:r>
      <w:r>
        <w:rPr/>
        <w:t>Hummel, 1987).</w:t>
      </w:r>
    </w:p>
    <w:p>
      <w:pPr>
        <w:pStyle w:val="BodyText"/>
        <w:spacing w:before="11"/>
        <w:rPr>
          <w:sz w:val="20"/>
        </w:rPr>
      </w:pPr>
    </w:p>
    <w:p>
      <w:pPr>
        <w:pStyle w:val="BodyText"/>
        <w:spacing w:line="480" w:lineRule="auto"/>
        <w:ind w:left="640" w:right="899" w:firstLine="719"/>
        <w:jc w:val="both"/>
      </w:pPr>
      <w:r>
        <w:rPr/>
        <w:t>Positive reinforcement as a method of training using a reward-based system,</w:t>
      </w:r>
      <w:r>
        <w:rPr>
          <w:spacing w:val="1"/>
        </w:rPr>
        <w:t> </w:t>
      </w:r>
      <w:r>
        <w:rPr/>
        <w:t>the technicalities of defining behaviour and its result have led to the meaning of</w:t>
      </w:r>
      <w:r>
        <w:rPr>
          <w:spacing w:val="1"/>
        </w:rPr>
        <w:t> </w:t>
      </w:r>
      <w:r>
        <w:rPr/>
        <w:t>positive reinforcement becoming rather confused. In most cases reinforcement refers</w:t>
      </w:r>
      <w:r>
        <w:rPr>
          <w:spacing w:val="1"/>
        </w:rPr>
        <w:t> </w:t>
      </w:r>
      <w:r>
        <w:rPr/>
        <w:t>to</w:t>
      </w:r>
      <w:r>
        <w:rPr>
          <w:spacing w:val="28"/>
        </w:rPr>
        <w:t> </w:t>
      </w:r>
      <w:r>
        <w:rPr/>
        <w:t>an</w:t>
      </w:r>
      <w:r>
        <w:rPr>
          <w:spacing w:val="27"/>
        </w:rPr>
        <w:t> </w:t>
      </w:r>
      <w:r>
        <w:rPr/>
        <w:t>enhancement</w:t>
      </w:r>
      <w:r>
        <w:rPr>
          <w:spacing w:val="28"/>
        </w:rPr>
        <w:t> </w:t>
      </w:r>
      <w:r>
        <w:rPr/>
        <w:t>of</w:t>
      </w:r>
      <w:r>
        <w:rPr>
          <w:spacing w:val="26"/>
        </w:rPr>
        <w:t> </w:t>
      </w:r>
      <w:r>
        <w:rPr/>
        <w:t>behaviour</w:t>
      </w:r>
      <w:r>
        <w:rPr>
          <w:spacing w:val="28"/>
        </w:rPr>
        <w:t> </w:t>
      </w:r>
      <w:r>
        <w:rPr/>
        <w:t>but</w:t>
      </w:r>
      <w:r>
        <w:rPr>
          <w:spacing w:val="28"/>
        </w:rPr>
        <w:t> </w:t>
      </w:r>
      <w:r>
        <w:rPr/>
        <w:t>this</w:t>
      </w:r>
      <w:r>
        <w:rPr>
          <w:spacing w:val="28"/>
        </w:rPr>
        <w:t> </w:t>
      </w:r>
      <w:r>
        <w:rPr/>
        <w:t>term</w:t>
      </w:r>
      <w:r>
        <w:rPr>
          <w:spacing w:val="28"/>
        </w:rPr>
        <w:t> </w:t>
      </w:r>
      <w:r>
        <w:rPr/>
        <w:t>may</w:t>
      </w:r>
      <w:r>
        <w:rPr>
          <w:spacing w:val="25"/>
        </w:rPr>
        <w:t> </w:t>
      </w:r>
      <w:r>
        <w:rPr/>
        <w:t>also</w:t>
      </w:r>
      <w:r>
        <w:rPr>
          <w:spacing w:val="29"/>
        </w:rPr>
        <w:t> </w:t>
      </w:r>
      <w:r>
        <w:rPr/>
        <w:t>refer</w:t>
      </w:r>
      <w:r>
        <w:rPr>
          <w:spacing w:val="26"/>
        </w:rPr>
        <w:t> </w:t>
      </w:r>
      <w:r>
        <w:rPr/>
        <w:t>to</w:t>
      </w:r>
      <w:r>
        <w:rPr>
          <w:spacing w:val="29"/>
        </w:rPr>
        <w:t> </w:t>
      </w:r>
      <w:r>
        <w:rPr/>
        <w:t>an</w:t>
      </w:r>
      <w:r>
        <w:rPr>
          <w:spacing w:val="27"/>
        </w:rPr>
        <w:t> </w:t>
      </w:r>
      <w:r>
        <w:rPr/>
        <w:t>enhancement</w:t>
      </w:r>
      <w:r>
        <w:rPr>
          <w:spacing w:val="28"/>
        </w:rPr>
        <w:t> </w:t>
      </w:r>
      <w:r>
        <w:rPr/>
        <w:t>of</w:t>
      </w:r>
    </w:p>
    <w:p>
      <w:pPr>
        <w:spacing w:after="0" w:line="480" w:lineRule="auto"/>
        <w:jc w:val="both"/>
        <w:sectPr>
          <w:pgSz w:w="11910" w:h="16840"/>
          <w:pgMar w:header="0" w:footer="1002" w:top="1340" w:bottom="1200" w:left="1160" w:right="900"/>
        </w:sectPr>
      </w:pPr>
    </w:p>
    <w:p>
      <w:pPr>
        <w:pStyle w:val="BodyText"/>
        <w:spacing w:line="480" w:lineRule="auto" w:before="74"/>
        <w:ind w:left="640" w:right="897"/>
        <w:jc w:val="both"/>
      </w:pPr>
      <w:r>
        <w:rPr/>
        <w:t>memory. One example of this effect is called post-training reinforcement where a</w:t>
      </w:r>
      <w:r>
        <w:rPr>
          <w:spacing w:val="1"/>
        </w:rPr>
        <w:t> </w:t>
      </w:r>
      <w:r>
        <w:rPr/>
        <w:t>stimulus</w:t>
      </w:r>
      <w:r>
        <w:rPr>
          <w:spacing w:val="1"/>
        </w:rPr>
        <w:t> </w:t>
      </w:r>
      <w:r>
        <w:rPr/>
        <w:t>(praises)</w:t>
      </w:r>
      <w:r>
        <w:rPr>
          <w:spacing w:val="1"/>
        </w:rPr>
        <w:t> </w:t>
      </w:r>
      <w:r>
        <w:rPr/>
        <w:t>given</w:t>
      </w:r>
      <w:r>
        <w:rPr>
          <w:spacing w:val="1"/>
        </w:rPr>
        <w:t> </w:t>
      </w:r>
      <w:r>
        <w:rPr/>
        <w:t>shortly</w:t>
      </w:r>
      <w:r>
        <w:rPr>
          <w:spacing w:val="1"/>
        </w:rPr>
        <w:t> </w:t>
      </w:r>
      <w:r>
        <w:rPr/>
        <w:t>after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training</w:t>
      </w:r>
      <w:r>
        <w:rPr>
          <w:spacing w:val="1"/>
        </w:rPr>
        <w:t> </w:t>
      </w:r>
      <w:r>
        <w:rPr/>
        <w:t>session</w:t>
      </w:r>
      <w:r>
        <w:rPr>
          <w:spacing w:val="1"/>
        </w:rPr>
        <w:t> </w:t>
      </w:r>
      <w:r>
        <w:rPr/>
        <w:t>enhances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learning,</w:t>
      </w:r>
      <w:r>
        <w:rPr>
          <w:spacing w:val="1"/>
        </w:rPr>
        <w:t> </w:t>
      </w:r>
      <w:r>
        <w:rPr/>
        <w:t>(McLeod, 2007).</w:t>
      </w:r>
      <w:r>
        <w:rPr>
          <w:spacing w:val="1"/>
        </w:rPr>
        <w:t> </w:t>
      </w:r>
      <w:r>
        <w:rPr/>
        <w:t>Positive reinforcement can be motivating to children of all ages.</w:t>
      </w:r>
      <w:r>
        <w:rPr>
          <w:spacing w:val="1"/>
        </w:rPr>
        <w:t> </w:t>
      </w:r>
      <w:r>
        <w:rPr/>
        <w:t>Positive reinforcement is a practice aimed at increasing the likelihood that behaviour</w:t>
      </w:r>
      <w:r>
        <w:rPr>
          <w:spacing w:val="1"/>
        </w:rPr>
        <w:t> </w:t>
      </w:r>
      <w:r>
        <w:rPr/>
        <w:t>will reoccur. The reinforcement takes place after the behaviour and can include both</w:t>
      </w:r>
      <w:r>
        <w:rPr>
          <w:spacing w:val="1"/>
        </w:rPr>
        <w:t> </w:t>
      </w:r>
      <w:r>
        <w:rPr/>
        <w:t>material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non-material</w:t>
      </w:r>
      <w:r>
        <w:rPr>
          <w:spacing w:val="1"/>
        </w:rPr>
        <w:t> </w:t>
      </w:r>
      <w:r>
        <w:rPr/>
        <w:t>rewards</w:t>
      </w:r>
      <w:r>
        <w:rPr>
          <w:spacing w:val="1"/>
        </w:rPr>
        <w:t> </w:t>
      </w:r>
      <w:r>
        <w:rPr/>
        <w:t>including,</w:t>
      </w:r>
      <w:r>
        <w:rPr>
          <w:spacing w:val="1"/>
        </w:rPr>
        <w:t> </w:t>
      </w:r>
      <w:r>
        <w:rPr/>
        <w:t>praise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recognition.</w:t>
      </w:r>
      <w:r>
        <w:rPr>
          <w:spacing w:val="1"/>
        </w:rPr>
        <w:t> </w:t>
      </w:r>
      <w:r>
        <w:rPr/>
        <w:t>Positive</w:t>
      </w:r>
      <w:r>
        <w:rPr>
          <w:spacing w:val="1"/>
        </w:rPr>
        <w:t> </w:t>
      </w:r>
      <w:r>
        <w:rPr/>
        <w:t>reinforcement has the potential to be more effective than punishment for managing</w:t>
      </w:r>
      <w:r>
        <w:rPr>
          <w:spacing w:val="1"/>
        </w:rPr>
        <w:t> </w:t>
      </w:r>
      <w:r>
        <w:rPr/>
        <w:t>behaviour in the school or classroom; however, depending on the circumstance there</w:t>
      </w:r>
      <w:r>
        <w:rPr>
          <w:spacing w:val="1"/>
        </w:rPr>
        <w:t> </w:t>
      </w:r>
      <w:r>
        <w:rPr/>
        <w:t>may</w:t>
      </w:r>
      <w:r>
        <w:rPr>
          <w:spacing w:val="-6"/>
        </w:rPr>
        <w:t> </w:t>
      </w:r>
      <w:r>
        <w:rPr/>
        <w:t>be</w:t>
      </w:r>
      <w:r>
        <w:rPr>
          <w:spacing w:val="-1"/>
        </w:rPr>
        <w:t> </w:t>
      </w:r>
      <w:r>
        <w:rPr/>
        <w:t>positive</w:t>
      </w:r>
      <w:r>
        <w:rPr>
          <w:spacing w:val="-1"/>
        </w:rPr>
        <w:t> </w:t>
      </w:r>
      <w:r>
        <w:rPr/>
        <w:t>or</w:t>
      </w:r>
      <w:r>
        <w:rPr>
          <w:spacing w:val="-1"/>
        </w:rPr>
        <w:t> </w:t>
      </w:r>
      <w:r>
        <w:rPr/>
        <w:t>negative</w:t>
      </w:r>
      <w:r>
        <w:rPr>
          <w:spacing w:val="-1"/>
        </w:rPr>
        <w:t> </w:t>
      </w:r>
      <w:r>
        <w:rPr/>
        <w:t>effects. This</w:t>
      </w:r>
      <w:r>
        <w:rPr>
          <w:spacing w:val="-1"/>
        </w:rPr>
        <w:t> </w:t>
      </w:r>
      <w:r>
        <w:rPr/>
        <w:t>stimulus can also be an emotional</w:t>
      </w:r>
      <w:r>
        <w:rPr>
          <w:spacing w:val="2"/>
        </w:rPr>
        <w:t> </w:t>
      </w:r>
      <w:r>
        <w:rPr/>
        <w:t>one.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spacing w:line="480" w:lineRule="auto" w:before="1"/>
        <w:ind w:left="640" w:right="896" w:firstLine="719"/>
        <w:jc w:val="both"/>
      </w:pPr>
      <w:r>
        <w:rPr/>
        <w:t>Despite all efforts to reduce the problem of absenteeism by significant others</w:t>
      </w:r>
      <w:r>
        <w:rPr>
          <w:spacing w:val="1"/>
        </w:rPr>
        <w:t> </w:t>
      </w:r>
      <w:r>
        <w:rPr/>
        <w:t>such as researchers, principals and teachers, this problem of absenteeism especially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secondary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still</w:t>
      </w:r>
      <w:r>
        <w:rPr>
          <w:spacing w:val="1"/>
        </w:rPr>
        <w:t> </w:t>
      </w:r>
      <w:r>
        <w:rPr/>
        <w:t>persist.</w:t>
      </w:r>
      <w:r>
        <w:rPr>
          <w:spacing w:val="1"/>
        </w:rPr>
        <w:t> </w:t>
      </w:r>
      <w:r>
        <w:rPr/>
        <w:t>Many</w:t>
      </w:r>
      <w:r>
        <w:rPr>
          <w:spacing w:val="1"/>
        </w:rPr>
        <w:t> </w:t>
      </w:r>
      <w:r>
        <w:rPr/>
        <w:t>works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done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different individuals in the field of research in</w:t>
      </w:r>
      <w:r>
        <w:rPr>
          <w:spacing w:val="60"/>
        </w:rPr>
        <w:t> </w:t>
      </w:r>
      <w:r>
        <w:rPr/>
        <w:t>respect of absenteeism to school,</w:t>
      </w:r>
      <w:r>
        <w:rPr>
          <w:spacing w:val="1"/>
        </w:rPr>
        <w:t> </w:t>
      </w:r>
      <w:r>
        <w:rPr/>
        <w:t>among</w:t>
      </w:r>
      <w:r>
        <w:rPr>
          <w:spacing w:val="18"/>
        </w:rPr>
        <w:t> </w:t>
      </w:r>
      <w:r>
        <w:rPr/>
        <w:t>them</w:t>
      </w:r>
      <w:r>
        <w:rPr>
          <w:spacing w:val="20"/>
        </w:rPr>
        <w:t> </w:t>
      </w:r>
      <w:r>
        <w:rPr/>
        <w:t>includes</w:t>
      </w:r>
      <w:r>
        <w:rPr>
          <w:spacing w:val="20"/>
        </w:rPr>
        <w:t> </w:t>
      </w:r>
      <w:r>
        <w:rPr/>
        <w:t>Ahmed</w:t>
      </w:r>
      <w:r>
        <w:rPr>
          <w:spacing w:val="19"/>
        </w:rPr>
        <w:t> </w:t>
      </w:r>
      <w:r>
        <w:rPr/>
        <w:t>(2013),</w:t>
      </w:r>
      <w:r>
        <w:rPr>
          <w:spacing w:val="19"/>
        </w:rPr>
        <w:t> </w:t>
      </w:r>
      <w:r>
        <w:rPr/>
        <w:t>Effect</w:t>
      </w:r>
      <w:r>
        <w:rPr>
          <w:spacing w:val="20"/>
        </w:rPr>
        <w:t> </w:t>
      </w:r>
      <w:r>
        <w:rPr/>
        <w:t>of</w:t>
      </w:r>
      <w:r>
        <w:rPr>
          <w:spacing w:val="22"/>
        </w:rPr>
        <w:t> </w:t>
      </w:r>
      <w:r>
        <w:rPr/>
        <w:t>Positive</w:t>
      </w:r>
      <w:r>
        <w:rPr>
          <w:spacing w:val="19"/>
        </w:rPr>
        <w:t> </w:t>
      </w:r>
      <w:r>
        <w:rPr/>
        <w:t>Reinforcement</w:t>
      </w:r>
      <w:r>
        <w:rPr>
          <w:spacing w:val="22"/>
        </w:rPr>
        <w:t> </w:t>
      </w:r>
      <w:r>
        <w:rPr/>
        <w:t>on</w:t>
      </w:r>
      <w:r>
        <w:rPr>
          <w:spacing w:val="20"/>
        </w:rPr>
        <w:t> </w:t>
      </w:r>
      <w:r>
        <w:rPr/>
        <w:t>the</w:t>
      </w:r>
      <w:r>
        <w:rPr>
          <w:spacing w:val="22"/>
        </w:rPr>
        <w:t> </w:t>
      </w:r>
      <w:r>
        <w:rPr/>
        <w:t>Level</w:t>
      </w:r>
      <w:r>
        <w:rPr>
          <w:spacing w:val="-58"/>
        </w:rPr>
        <w:t> </w:t>
      </w:r>
      <w:r>
        <w:rPr/>
        <w:t>of</w:t>
      </w:r>
      <w:r>
        <w:rPr>
          <w:spacing w:val="1"/>
        </w:rPr>
        <w:t> </w:t>
      </w:r>
      <w:r>
        <w:rPr/>
        <w:t>Absenteeism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Senior</w:t>
      </w:r>
      <w:r>
        <w:rPr>
          <w:spacing w:val="1"/>
        </w:rPr>
        <w:t> </w:t>
      </w:r>
      <w:r>
        <w:rPr/>
        <w:t>Secondary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DauraZonal</w:t>
      </w:r>
      <w:r>
        <w:rPr>
          <w:spacing w:val="1"/>
        </w:rPr>
        <w:t> </w:t>
      </w:r>
      <w:r>
        <w:rPr/>
        <w:t>Inspectorate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 of Katsina State. Adebayo (2010), carried out a study on Efficacy of Group</w:t>
      </w:r>
      <w:r>
        <w:rPr>
          <w:spacing w:val="-57"/>
        </w:rPr>
        <w:t> </w:t>
      </w:r>
      <w:r>
        <w:rPr/>
        <w:t>Counselling</w:t>
      </w:r>
      <w:r>
        <w:rPr>
          <w:spacing w:val="1"/>
        </w:rPr>
        <w:t> </w:t>
      </w:r>
      <w:r>
        <w:rPr/>
        <w:t>(Reinforcement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Self</w:t>
      </w:r>
      <w:r>
        <w:rPr>
          <w:spacing w:val="1"/>
        </w:rPr>
        <w:t> </w:t>
      </w:r>
      <w:r>
        <w:rPr/>
        <w:t>Control)</w:t>
      </w:r>
      <w:r>
        <w:rPr>
          <w:spacing w:val="1"/>
        </w:rPr>
        <w:t> </w:t>
      </w:r>
      <w:r>
        <w:rPr/>
        <w:t>Techniques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Reducing</w:t>
      </w:r>
      <w:r>
        <w:rPr>
          <w:spacing w:val="1"/>
        </w:rPr>
        <w:t> </w:t>
      </w:r>
      <w:r>
        <w:rPr/>
        <w:t>Truancy</w:t>
      </w:r>
      <w:r>
        <w:rPr>
          <w:spacing w:val="1"/>
        </w:rPr>
        <w:t> </w:t>
      </w:r>
      <w:r>
        <w:rPr/>
        <w:t>among School going Adolescent in Ilorin Nigeria. Therefore, the background of this</w:t>
      </w:r>
      <w:r>
        <w:rPr>
          <w:spacing w:val="1"/>
        </w:rPr>
        <w:t> </w:t>
      </w:r>
      <w:r>
        <w:rPr/>
        <w:t>study is the researcher examined the effect of positive reinforcement as a counselling</w:t>
      </w:r>
      <w:r>
        <w:rPr>
          <w:spacing w:val="1"/>
        </w:rPr>
        <w:t> </w:t>
      </w:r>
      <w:r>
        <w:rPr/>
        <w:t>technique on absenteeism among</w:t>
      </w:r>
      <w:r>
        <w:rPr>
          <w:spacing w:val="-3"/>
        </w:rPr>
        <w:t> </w:t>
      </w:r>
      <w:r>
        <w:rPr/>
        <w:t>secondary</w:t>
      </w:r>
      <w:r>
        <w:rPr>
          <w:spacing w:val="-5"/>
        </w:rPr>
        <w:t> </w:t>
      </w:r>
      <w:r>
        <w:rPr/>
        <w:t>school students.</w:t>
      </w:r>
    </w:p>
    <w:p>
      <w:pPr>
        <w:pStyle w:val="Heading1"/>
        <w:numPr>
          <w:ilvl w:val="1"/>
          <w:numId w:val="6"/>
        </w:numPr>
        <w:tabs>
          <w:tab w:pos="1001" w:val="left" w:leader="none"/>
        </w:tabs>
        <w:spacing w:line="240" w:lineRule="auto" w:before="164" w:after="0"/>
        <w:ind w:left="1000" w:right="0" w:hanging="361"/>
        <w:jc w:val="both"/>
      </w:pPr>
      <w:r>
        <w:rPr/>
        <w:t>Statement</w:t>
      </w:r>
      <w:r>
        <w:rPr>
          <w:spacing w:val="-3"/>
        </w:rPr>
        <w:t> </w:t>
      </w:r>
      <w:r>
        <w:rPr/>
        <w:t>of</w:t>
      </w:r>
      <w:r>
        <w:rPr>
          <w:spacing w:val="-2"/>
        </w:rPr>
        <w:t> </w:t>
      </w:r>
      <w:r>
        <w:rPr/>
        <w:t>the</w:t>
      </w:r>
      <w:r>
        <w:rPr>
          <w:spacing w:val="-1"/>
        </w:rPr>
        <w:t> </w:t>
      </w:r>
      <w:r>
        <w:rPr/>
        <w:t>Problem</w:t>
      </w:r>
    </w:p>
    <w:p>
      <w:pPr>
        <w:pStyle w:val="BodyText"/>
        <w:spacing w:before="11"/>
        <w:rPr>
          <w:b/>
          <w:sz w:val="23"/>
        </w:rPr>
      </w:pPr>
    </w:p>
    <w:p>
      <w:pPr>
        <w:pStyle w:val="BodyText"/>
        <w:spacing w:line="480" w:lineRule="auto"/>
        <w:ind w:left="640" w:right="900" w:firstLine="719"/>
        <w:jc w:val="both"/>
      </w:pPr>
      <w:r>
        <w:rPr/>
        <w:t>The problem of Absenteeism among students in secondary schools in Katsina</w:t>
      </w:r>
      <w:r>
        <w:rPr>
          <w:spacing w:val="1"/>
        </w:rPr>
        <w:t> </w:t>
      </w:r>
      <w:r>
        <w:rPr/>
        <w:t>State and Bakori local government in particular has been a major concern for teachers</w:t>
      </w:r>
      <w:r>
        <w:rPr>
          <w:spacing w:val="1"/>
        </w:rPr>
        <w:t> </w:t>
      </w:r>
      <w:r>
        <w:rPr/>
        <w:t>as well as school authorities. As its consequences may leads to poor performance and</w:t>
      </w:r>
      <w:r>
        <w:rPr>
          <w:spacing w:val="1"/>
        </w:rPr>
        <w:t> </w:t>
      </w:r>
      <w:r>
        <w:rPr/>
        <w:t>poor</w:t>
      </w:r>
      <w:r>
        <w:rPr>
          <w:spacing w:val="21"/>
        </w:rPr>
        <w:t> </w:t>
      </w:r>
      <w:r>
        <w:rPr/>
        <w:t>skills</w:t>
      </w:r>
      <w:r>
        <w:rPr>
          <w:spacing w:val="23"/>
        </w:rPr>
        <w:t> </w:t>
      </w:r>
      <w:r>
        <w:rPr/>
        <w:t>acquisition</w:t>
      </w:r>
      <w:r>
        <w:rPr>
          <w:spacing w:val="20"/>
        </w:rPr>
        <w:t> </w:t>
      </w:r>
      <w:r>
        <w:rPr/>
        <w:t>and</w:t>
      </w:r>
      <w:r>
        <w:rPr>
          <w:spacing w:val="25"/>
        </w:rPr>
        <w:t> </w:t>
      </w:r>
      <w:r>
        <w:rPr/>
        <w:t>the</w:t>
      </w:r>
      <w:r>
        <w:rPr>
          <w:spacing w:val="21"/>
        </w:rPr>
        <w:t> </w:t>
      </w:r>
      <w:r>
        <w:rPr/>
        <w:t>total</w:t>
      </w:r>
      <w:r>
        <w:rPr>
          <w:spacing w:val="23"/>
        </w:rPr>
        <w:t> </w:t>
      </w:r>
      <w:r>
        <w:rPr/>
        <w:t>setback</w:t>
      </w:r>
      <w:r>
        <w:rPr>
          <w:spacing w:val="22"/>
        </w:rPr>
        <w:t> </w:t>
      </w:r>
      <w:r>
        <w:rPr/>
        <w:t>which</w:t>
      </w:r>
      <w:r>
        <w:rPr>
          <w:spacing w:val="22"/>
        </w:rPr>
        <w:t> </w:t>
      </w:r>
      <w:r>
        <w:rPr/>
        <w:t>may</w:t>
      </w:r>
      <w:r>
        <w:rPr>
          <w:spacing w:val="17"/>
        </w:rPr>
        <w:t> </w:t>
      </w:r>
      <w:r>
        <w:rPr/>
        <w:t>cause</w:t>
      </w:r>
      <w:r>
        <w:rPr>
          <w:spacing w:val="20"/>
        </w:rPr>
        <w:t> </w:t>
      </w:r>
      <w:r>
        <w:rPr/>
        <w:t>the</w:t>
      </w:r>
      <w:r>
        <w:rPr>
          <w:spacing w:val="22"/>
        </w:rPr>
        <w:t> </w:t>
      </w:r>
      <w:r>
        <w:rPr/>
        <w:t>total</w:t>
      </w:r>
      <w:r>
        <w:rPr>
          <w:spacing w:val="23"/>
        </w:rPr>
        <w:t> </w:t>
      </w:r>
      <w:r>
        <w:rPr/>
        <w:t>failure</w:t>
      </w:r>
      <w:r>
        <w:rPr>
          <w:spacing w:val="21"/>
        </w:rPr>
        <w:t> </w:t>
      </w:r>
      <w:r>
        <w:rPr/>
        <w:t>in</w:t>
      </w:r>
      <w:r>
        <w:rPr>
          <w:spacing w:val="23"/>
        </w:rPr>
        <w:t> </w:t>
      </w:r>
      <w:r>
        <w:rPr/>
        <w:t>the</w:t>
      </w:r>
    </w:p>
    <w:p>
      <w:pPr>
        <w:spacing w:after="0" w:line="480" w:lineRule="auto"/>
        <w:jc w:val="both"/>
        <w:sectPr>
          <w:pgSz w:w="11910" w:h="16840"/>
          <w:pgMar w:header="0" w:footer="1002" w:top="1340" w:bottom="1200" w:left="1160" w:right="900"/>
        </w:sectPr>
      </w:pPr>
    </w:p>
    <w:p>
      <w:pPr>
        <w:pStyle w:val="BodyText"/>
        <w:spacing w:line="480" w:lineRule="auto" w:before="74"/>
        <w:ind w:left="640" w:right="894"/>
        <w:jc w:val="both"/>
      </w:pPr>
      <w:r>
        <w:rPr/>
        <w:t>academic</w:t>
      </w:r>
      <w:r>
        <w:rPr>
          <w:spacing w:val="1"/>
        </w:rPr>
        <w:t> </w:t>
      </w:r>
      <w:r>
        <w:rPr/>
        <w:t>achievement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student‟s</w:t>
      </w:r>
      <w:r>
        <w:rPr>
          <w:spacing w:val="1"/>
        </w:rPr>
        <w:t> </w:t>
      </w:r>
      <w:r>
        <w:rPr/>
        <w:t>educational</w:t>
      </w:r>
      <w:r>
        <w:rPr>
          <w:spacing w:val="1"/>
        </w:rPr>
        <w:t> </w:t>
      </w:r>
      <w:r>
        <w:rPr/>
        <w:t>activities,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exams</w:t>
      </w:r>
      <w:r>
        <w:rPr>
          <w:spacing w:val="1"/>
        </w:rPr>
        <w:t> </w:t>
      </w:r>
      <w:r>
        <w:rPr/>
        <w:t>failure,</w:t>
      </w:r>
      <w:r>
        <w:rPr>
          <w:spacing w:val="-57"/>
        </w:rPr>
        <w:t> </w:t>
      </w:r>
      <w:r>
        <w:rPr/>
        <w:t>inability to cope with school subjects, bad image to the school teachers and admin</w:t>
      </w:r>
      <w:r>
        <w:rPr>
          <w:spacing w:val="1"/>
        </w:rPr>
        <w:t> </w:t>
      </w:r>
      <w:r>
        <w:rPr/>
        <w:t>staff, student may however develop negative attitude towards learning activities. The</w:t>
      </w:r>
      <w:r>
        <w:rPr>
          <w:spacing w:val="1"/>
        </w:rPr>
        <w:t> </w:t>
      </w:r>
      <w:r>
        <w:rPr/>
        <w:t>behaviour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abstaining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secondary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lead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educational failure (suspension, expulsion, or dropout), social isolation, substance</w:t>
      </w:r>
      <w:r>
        <w:rPr>
          <w:spacing w:val="1"/>
        </w:rPr>
        <w:t> </w:t>
      </w:r>
      <w:r>
        <w:rPr/>
        <w:t>abuse,</w:t>
      </w:r>
      <w:r>
        <w:rPr>
          <w:spacing w:val="1"/>
        </w:rPr>
        <w:t> </w:t>
      </w:r>
      <w:r>
        <w:rPr/>
        <w:t>low</w:t>
      </w:r>
      <w:r>
        <w:rPr>
          <w:spacing w:val="1"/>
        </w:rPr>
        <w:t> </w:t>
      </w:r>
      <w:r>
        <w:rPr/>
        <w:t>self-esteem,</w:t>
      </w:r>
      <w:r>
        <w:rPr>
          <w:spacing w:val="1"/>
        </w:rPr>
        <w:t> </w:t>
      </w:r>
      <w:r>
        <w:rPr/>
        <w:t>unwanted</w:t>
      </w:r>
      <w:r>
        <w:rPr>
          <w:spacing w:val="1"/>
        </w:rPr>
        <w:t> </w:t>
      </w:r>
      <w:r>
        <w:rPr/>
        <w:t>pregnancy,</w:t>
      </w:r>
      <w:r>
        <w:rPr>
          <w:spacing w:val="1"/>
        </w:rPr>
        <w:t> </w:t>
      </w:r>
      <w:r>
        <w:rPr/>
        <w:t>unemployment,</w:t>
      </w:r>
      <w:r>
        <w:rPr>
          <w:spacing w:val="1"/>
        </w:rPr>
        <w:t> </w:t>
      </w:r>
      <w:r>
        <w:rPr/>
        <w:t>violence</w:t>
      </w:r>
      <w:r>
        <w:rPr>
          <w:spacing w:val="1"/>
        </w:rPr>
        <w:t> </w:t>
      </w:r>
      <w:r>
        <w:rPr/>
        <w:t>and</w:t>
      </w:r>
      <w:r>
        <w:rPr>
          <w:spacing w:val="60"/>
        </w:rPr>
        <w:t> </w:t>
      </w:r>
      <w:r>
        <w:rPr/>
        <w:t>adult</w:t>
      </w:r>
      <w:r>
        <w:rPr>
          <w:spacing w:val="1"/>
        </w:rPr>
        <w:t> </w:t>
      </w:r>
      <w:r>
        <w:rPr/>
        <w:t>crime</w:t>
      </w:r>
      <w:r>
        <w:rPr>
          <w:spacing w:val="-1"/>
        </w:rPr>
        <w:t> </w:t>
      </w:r>
      <w:r>
        <w:rPr/>
        <w:t>or</w:t>
      </w:r>
      <w:r>
        <w:rPr>
          <w:spacing w:val="-2"/>
        </w:rPr>
        <w:t> </w:t>
      </w:r>
      <w:r>
        <w:rPr/>
        <w:t>prison.</w:t>
      </w:r>
    </w:p>
    <w:p>
      <w:pPr>
        <w:pStyle w:val="BodyText"/>
        <w:spacing w:before="5"/>
      </w:pPr>
    </w:p>
    <w:p>
      <w:pPr>
        <w:pStyle w:val="BodyText"/>
        <w:spacing w:line="480" w:lineRule="auto"/>
        <w:ind w:left="640" w:right="899" w:firstLine="719"/>
        <w:jc w:val="both"/>
      </w:pPr>
      <w:r>
        <w:rPr/>
        <w:t>Student‟s absenteeism status were classified into either habitual or terminal.</w:t>
      </w:r>
      <w:r>
        <w:rPr>
          <w:spacing w:val="1"/>
        </w:rPr>
        <w:t> </w:t>
      </w:r>
      <w:r>
        <w:rPr/>
        <w:t>The</w:t>
      </w:r>
      <w:r>
        <w:rPr>
          <w:spacing w:val="12"/>
        </w:rPr>
        <w:t> </w:t>
      </w:r>
      <w:r>
        <w:rPr/>
        <w:t>habitual</w:t>
      </w:r>
      <w:r>
        <w:rPr>
          <w:spacing w:val="17"/>
        </w:rPr>
        <w:t> </w:t>
      </w:r>
      <w:r>
        <w:rPr/>
        <w:t>absenteeism</w:t>
      </w:r>
      <w:r>
        <w:rPr>
          <w:spacing w:val="14"/>
        </w:rPr>
        <w:t> </w:t>
      </w:r>
      <w:r>
        <w:rPr/>
        <w:t>is</w:t>
      </w:r>
      <w:r>
        <w:rPr>
          <w:spacing w:val="15"/>
        </w:rPr>
        <w:t> </w:t>
      </w:r>
      <w:r>
        <w:rPr/>
        <w:t>determined</w:t>
      </w:r>
      <w:r>
        <w:rPr>
          <w:spacing w:val="17"/>
        </w:rPr>
        <w:t> </w:t>
      </w:r>
      <w:r>
        <w:rPr/>
        <w:t>when</w:t>
      </w:r>
      <w:r>
        <w:rPr>
          <w:spacing w:val="16"/>
        </w:rPr>
        <w:t> </w:t>
      </w:r>
      <w:r>
        <w:rPr/>
        <w:t>the</w:t>
      </w:r>
      <w:r>
        <w:rPr>
          <w:spacing w:val="14"/>
        </w:rPr>
        <w:t> </w:t>
      </w:r>
      <w:r>
        <w:rPr/>
        <w:t>percentage</w:t>
      </w:r>
      <w:r>
        <w:rPr>
          <w:spacing w:val="14"/>
        </w:rPr>
        <w:t> </w:t>
      </w:r>
      <w:r>
        <w:rPr/>
        <w:t>of</w:t>
      </w:r>
      <w:r>
        <w:rPr>
          <w:spacing w:val="13"/>
        </w:rPr>
        <w:t> </w:t>
      </w:r>
      <w:r>
        <w:rPr/>
        <w:t>student‟s</w:t>
      </w:r>
      <w:r>
        <w:rPr>
          <w:spacing w:val="16"/>
        </w:rPr>
        <w:t> </w:t>
      </w:r>
      <w:r>
        <w:rPr/>
        <w:t>attendance</w:t>
      </w:r>
      <w:r>
        <w:rPr>
          <w:spacing w:val="-58"/>
        </w:rPr>
        <w:t> </w:t>
      </w:r>
      <w:r>
        <w:rPr/>
        <w:t>is below 50%. While the terminal absenteeism is determined when the percentage of</w:t>
      </w:r>
      <w:r>
        <w:rPr>
          <w:spacing w:val="1"/>
        </w:rPr>
        <w:t> </w:t>
      </w:r>
      <w:r>
        <w:rPr/>
        <w:t>student‟s</w:t>
      </w:r>
      <w:r>
        <w:rPr>
          <w:spacing w:val="1"/>
        </w:rPr>
        <w:t> </w:t>
      </w:r>
      <w:r>
        <w:rPr/>
        <w:t>attendance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above</w:t>
      </w:r>
      <w:r>
        <w:rPr>
          <w:spacing w:val="1"/>
        </w:rPr>
        <w:t> </w:t>
      </w:r>
      <w:r>
        <w:rPr/>
        <w:t>50%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below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75%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the</w:t>
      </w:r>
      <w:r>
        <w:rPr>
          <w:spacing w:val="60"/>
        </w:rPr>
        <w:t> </w:t>
      </w:r>
      <w:r>
        <w:rPr/>
        <w:t>average</w:t>
      </w:r>
      <w:r>
        <w:rPr>
          <w:spacing w:val="1"/>
        </w:rPr>
        <w:t> </w:t>
      </w:r>
      <w:r>
        <w:rPr/>
        <w:t>percentage</w:t>
      </w:r>
      <w:r>
        <w:rPr>
          <w:spacing w:val="-2"/>
        </w:rPr>
        <w:t> </w:t>
      </w:r>
      <w:r>
        <w:rPr/>
        <w:t>every</w:t>
      </w:r>
      <w:r>
        <w:rPr>
          <w:spacing w:val="-5"/>
        </w:rPr>
        <w:t> </w:t>
      </w:r>
      <w:r>
        <w:rPr/>
        <w:t>student</w:t>
      </w:r>
      <w:r>
        <w:rPr>
          <w:spacing w:val="2"/>
        </w:rPr>
        <w:t> </w:t>
      </w:r>
      <w:r>
        <w:rPr/>
        <w:t>must have</w:t>
      </w:r>
      <w:r>
        <w:rPr>
          <w:spacing w:val="-1"/>
        </w:rPr>
        <w:t> </w:t>
      </w:r>
      <w:r>
        <w:rPr/>
        <w:t>before</w:t>
      </w:r>
      <w:r>
        <w:rPr>
          <w:spacing w:val="-1"/>
        </w:rPr>
        <w:t> </w:t>
      </w:r>
      <w:r>
        <w:rPr/>
        <w:t>seating</w:t>
      </w:r>
      <w:r>
        <w:rPr>
          <w:spacing w:val="-1"/>
        </w:rPr>
        <w:t> </w:t>
      </w:r>
      <w:r>
        <w:rPr/>
        <w:t>for</w:t>
      </w:r>
      <w:r>
        <w:rPr>
          <w:spacing w:val="-2"/>
        </w:rPr>
        <w:t> </w:t>
      </w:r>
      <w:r>
        <w:rPr/>
        <w:t>examination.</w:t>
      </w:r>
    </w:p>
    <w:p>
      <w:pPr>
        <w:pStyle w:val="BodyText"/>
        <w:spacing w:before="3"/>
      </w:pPr>
    </w:p>
    <w:p>
      <w:pPr>
        <w:pStyle w:val="BodyText"/>
        <w:spacing w:line="480" w:lineRule="auto"/>
        <w:ind w:left="640" w:right="893" w:firstLine="719"/>
        <w:jc w:val="both"/>
      </w:pPr>
      <w:r>
        <w:rPr/>
        <w:t>Punctuality which has a bearing in mind on how much knowledge and skills a</w:t>
      </w:r>
      <w:r>
        <w:rPr>
          <w:spacing w:val="1"/>
        </w:rPr>
        <w:t> </w:t>
      </w:r>
      <w:r>
        <w:rPr/>
        <w:t>student acquired in a course of study.Today, is the problem which bedevilled the</w:t>
      </w:r>
      <w:r>
        <w:rPr>
          <w:spacing w:val="1"/>
        </w:rPr>
        <w:t> </w:t>
      </w:r>
      <w:r>
        <w:rPr/>
        <w:t>progress of education system, primary, secondary and tertiary institutions. But in</w:t>
      </w:r>
      <w:r>
        <w:rPr>
          <w:spacing w:val="1"/>
        </w:rPr>
        <w:t> </w:t>
      </w:r>
      <w:r>
        <w:rPr/>
        <w:t>normal circumstance, students at secondary school level are expected to be more</w:t>
      </w:r>
      <w:r>
        <w:rPr>
          <w:spacing w:val="1"/>
        </w:rPr>
        <w:t> </w:t>
      </w:r>
      <w:r>
        <w:rPr/>
        <w:t>punctual and concentrate fully during the teaching and learning activities at all cost.</w:t>
      </w:r>
      <w:r>
        <w:rPr>
          <w:spacing w:val="1"/>
        </w:rPr>
        <w:t> </w:t>
      </w:r>
      <w:r>
        <w:rPr/>
        <w:t>But many of them are forming the habit of being absent to school. This negative</w:t>
      </w:r>
      <w:r>
        <w:rPr>
          <w:spacing w:val="1"/>
        </w:rPr>
        <w:t> </w:t>
      </w:r>
      <w:r>
        <w:rPr/>
        <w:t>behaviour/attitude if left untreated especially secondary school students, can lead to</w:t>
      </w:r>
      <w:r>
        <w:rPr>
          <w:spacing w:val="1"/>
        </w:rPr>
        <w:t> </w:t>
      </w:r>
      <w:r>
        <w:rPr/>
        <w:t>severe</w:t>
      </w:r>
      <w:r>
        <w:rPr>
          <w:spacing w:val="1"/>
        </w:rPr>
        <w:t> </w:t>
      </w:r>
      <w:r>
        <w:rPr/>
        <w:t>poor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performance.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problem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most,</w:t>
      </w:r>
      <w:r>
        <w:rPr>
          <w:spacing w:val="1"/>
        </w:rPr>
        <w:t> </w:t>
      </w:r>
      <w:r>
        <w:rPr/>
        <w:t>might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related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student‟s difficulties of becoming punctual to school, which associated with some</w:t>
      </w:r>
      <w:r>
        <w:rPr>
          <w:spacing w:val="1"/>
        </w:rPr>
        <w:t> </w:t>
      </w:r>
      <w:r>
        <w:rPr/>
        <w:t>negligence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originated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factors,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home</w:t>
      </w:r>
      <w:r>
        <w:rPr>
          <w:spacing w:val="1"/>
        </w:rPr>
        <w:t> </w:t>
      </w:r>
      <w:r>
        <w:rPr/>
        <w:t>training,</w:t>
      </w:r>
      <w:r>
        <w:rPr>
          <w:spacing w:val="1"/>
        </w:rPr>
        <w:t> </w:t>
      </w:r>
      <w:r>
        <w:rPr/>
        <w:t>parental</w:t>
      </w:r>
      <w:r>
        <w:rPr>
          <w:spacing w:val="1"/>
        </w:rPr>
        <w:t> </w:t>
      </w:r>
      <w:r>
        <w:rPr/>
        <w:t>background, community settings, school teachers training, and school policy. Hence</w:t>
      </w:r>
      <w:r>
        <w:rPr>
          <w:spacing w:val="1"/>
        </w:rPr>
        <w:t> </w:t>
      </w:r>
      <w:r>
        <w:rPr/>
        <w:t>the</w:t>
      </w:r>
      <w:r>
        <w:rPr>
          <w:spacing w:val="27"/>
        </w:rPr>
        <w:t> </w:t>
      </w:r>
      <w:r>
        <w:rPr/>
        <w:t>problem</w:t>
      </w:r>
      <w:r>
        <w:rPr>
          <w:spacing w:val="27"/>
        </w:rPr>
        <w:t> </w:t>
      </w:r>
      <w:r>
        <w:rPr/>
        <w:t>cut</w:t>
      </w:r>
      <w:r>
        <w:rPr>
          <w:spacing w:val="29"/>
        </w:rPr>
        <w:t> </w:t>
      </w:r>
      <w:r>
        <w:rPr/>
        <w:t>across</w:t>
      </w:r>
      <w:r>
        <w:rPr>
          <w:spacing w:val="28"/>
        </w:rPr>
        <w:t> </w:t>
      </w:r>
      <w:r>
        <w:rPr/>
        <w:t>many</w:t>
      </w:r>
      <w:r>
        <w:rPr>
          <w:spacing w:val="23"/>
        </w:rPr>
        <w:t> </w:t>
      </w:r>
      <w:r>
        <w:rPr/>
        <w:t>secondary</w:t>
      </w:r>
      <w:r>
        <w:rPr>
          <w:spacing w:val="22"/>
        </w:rPr>
        <w:t> </w:t>
      </w:r>
      <w:r>
        <w:rPr/>
        <w:t>schools</w:t>
      </w:r>
      <w:r>
        <w:rPr>
          <w:spacing w:val="30"/>
        </w:rPr>
        <w:t> </w:t>
      </w:r>
      <w:r>
        <w:rPr/>
        <w:t>in</w:t>
      </w:r>
      <w:r>
        <w:rPr>
          <w:spacing w:val="29"/>
        </w:rPr>
        <w:t> </w:t>
      </w:r>
      <w:r>
        <w:rPr/>
        <w:t>Katsina</w:t>
      </w:r>
      <w:r>
        <w:rPr>
          <w:spacing w:val="26"/>
        </w:rPr>
        <w:t> </w:t>
      </w:r>
      <w:r>
        <w:rPr/>
        <w:t>State</w:t>
      </w:r>
      <w:r>
        <w:rPr>
          <w:spacing w:val="27"/>
        </w:rPr>
        <w:t> </w:t>
      </w:r>
      <w:r>
        <w:rPr/>
        <w:t>and</w:t>
      </w:r>
      <w:r>
        <w:rPr>
          <w:spacing w:val="27"/>
        </w:rPr>
        <w:t> </w:t>
      </w:r>
      <w:r>
        <w:rPr/>
        <w:t>particularly</w:t>
      </w:r>
      <w:r>
        <w:rPr>
          <w:spacing w:val="20"/>
        </w:rPr>
        <w:t> </w:t>
      </w:r>
      <w:r>
        <w:rPr/>
        <w:t>in</w:t>
      </w:r>
    </w:p>
    <w:p>
      <w:pPr>
        <w:spacing w:after="0" w:line="480" w:lineRule="auto"/>
        <w:jc w:val="both"/>
        <w:sectPr>
          <w:pgSz w:w="11910" w:h="16840"/>
          <w:pgMar w:header="0" w:footer="1002" w:top="1340" w:bottom="1200" w:left="1160" w:right="900"/>
        </w:sectPr>
      </w:pPr>
    </w:p>
    <w:p>
      <w:pPr>
        <w:pStyle w:val="BodyText"/>
        <w:spacing w:line="480" w:lineRule="auto" w:before="74"/>
        <w:ind w:left="640" w:right="903"/>
        <w:jc w:val="both"/>
      </w:pPr>
      <w:r>
        <w:rPr/>
        <w:t>Bakori Local Government. Considering its negative trend in the students‟ academic</w:t>
      </w:r>
      <w:r>
        <w:rPr>
          <w:spacing w:val="1"/>
        </w:rPr>
        <w:t> </w:t>
      </w:r>
      <w:r>
        <w:rPr/>
        <w:t>performance, developing absenteeism among secondary school students may have a</w:t>
      </w:r>
      <w:r>
        <w:rPr>
          <w:spacing w:val="1"/>
        </w:rPr>
        <w:t> </w:t>
      </w:r>
      <w:r>
        <w:rPr/>
        <w:t>serious</w:t>
      </w:r>
      <w:r>
        <w:rPr>
          <w:spacing w:val="-1"/>
        </w:rPr>
        <w:t> </w:t>
      </w:r>
      <w:r>
        <w:rPr/>
        <w:t>repercussion</w:t>
      </w:r>
      <w:r>
        <w:rPr>
          <w:spacing w:val="-1"/>
        </w:rPr>
        <w:t> </w:t>
      </w:r>
      <w:r>
        <w:rPr/>
        <w:t>in the</w:t>
      </w:r>
      <w:r>
        <w:rPr>
          <w:spacing w:val="-2"/>
        </w:rPr>
        <w:t> </w:t>
      </w:r>
      <w:r>
        <w:rPr/>
        <w:t>academic</w:t>
      </w:r>
      <w:r>
        <w:rPr>
          <w:spacing w:val="-1"/>
        </w:rPr>
        <w:t> </w:t>
      </w:r>
      <w:r>
        <w:rPr/>
        <w:t>performance and educational</w:t>
      </w:r>
      <w:r>
        <w:rPr>
          <w:spacing w:val="-1"/>
        </w:rPr>
        <w:t> </w:t>
      </w:r>
      <w:r>
        <w:rPr/>
        <w:t>development.</w:t>
      </w:r>
    </w:p>
    <w:p>
      <w:pPr>
        <w:pStyle w:val="BodyText"/>
        <w:spacing w:before="4"/>
      </w:pPr>
    </w:p>
    <w:p>
      <w:pPr>
        <w:pStyle w:val="BodyText"/>
        <w:spacing w:line="480" w:lineRule="auto" w:before="1"/>
        <w:ind w:left="640" w:right="895" w:firstLine="719"/>
        <w:jc w:val="both"/>
      </w:pPr>
      <w:r>
        <w:rPr/>
        <w:t>This problem and similar other ones can technically be addressed using one of</w:t>
      </w:r>
      <w:r>
        <w:rPr>
          <w:spacing w:val="1"/>
        </w:rPr>
        <w:t> </w:t>
      </w:r>
      <w:r>
        <w:rPr/>
        <w:t>the counselling techniques such as positive reinforcement (praises and tokens), which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reduce</w:t>
      </w:r>
      <w:r>
        <w:rPr>
          <w:spacing w:val="1"/>
        </w:rPr>
        <w:t> </w:t>
      </w:r>
      <w:r>
        <w:rPr/>
        <w:t>number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absenteeism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Bakori</w:t>
      </w:r>
      <w:r>
        <w:rPr>
          <w:spacing w:val="1"/>
        </w:rPr>
        <w:t> </w:t>
      </w:r>
      <w:r>
        <w:rPr/>
        <w:t>local</w:t>
      </w:r>
      <w:r>
        <w:rPr>
          <w:spacing w:val="1"/>
        </w:rPr>
        <w:t> </w:t>
      </w:r>
      <w:r>
        <w:rPr/>
        <w:t>government.</w:t>
      </w:r>
      <w:r>
        <w:rPr>
          <w:spacing w:val="1"/>
        </w:rPr>
        <w:t> </w:t>
      </w:r>
      <w:r>
        <w:rPr/>
        <w:t>Positive</w:t>
      </w:r>
      <w:r>
        <w:rPr>
          <w:spacing w:val="-57"/>
        </w:rPr>
        <w:t> </w:t>
      </w:r>
      <w:r>
        <w:rPr/>
        <w:t>reinforcement could be said to be a method of training using a reward-based system.</w:t>
      </w:r>
      <w:r>
        <w:rPr>
          <w:spacing w:val="1"/>
        </w:rPr>
        <w:t> </w:t>
      </w:r>
      <w:r>
        <w:rPr/>
        <w:t>Positive reinforcement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 behavioural</w:t>
      </w:r>
      <w:r>
        <w:rPr>
          <w:spacing w:val="1"/>
        </w:rPr>
        <w:t> </w:t>
      </w:r>
      <w:r>
        <w:rPr/>
        <w:t>counselling technique which</w:t>
      </w:r>
      <w:r>
        <w:rPr>
          <w:spacing w:val="1"/>
        </w:rPr>
        <w:t> </w:t>
      </w:r>
      <w:r>
        <w:rPr/>
        <w:t>involves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addition of a gratifying experience in reaction to something which someone has done.</w:t>
      </w:r>
      <w:r>
        <w:rPr>
          <w:spacing w:val="1"/>
        </w:rPr>
        <w:t> </w:t>
      </w:r>
      <w:r>
        <w:rPr/>
        <w:t>Many students respond to praise and recognition.</w:t>
      </w:r>
      <w:r>
        <w:rPr>
          <w:spacing w:val="60"/>
        </w:rPr>
        <w:t> </w:t>
      </w:r>
      <w:r>
        <w:rPr/>
        <w:t>It is defined as anything which</w:t>
      </w:r>
      <w:r>
        <w:rPr>
          <w:spacing w:val="1"/>
        </w:rPr>
        <w:t> </w:t>
      </w:r>
      <w:r>
        <w:rPr/>
        <w:t>occur in conjunction with an act tends to increase the probability that the act will or</w:t>
      </w:r>
      <w:r>
        <w:rPr>
          <w:spacing w:val="1"/>
        </w:rPr>
        <w:t> </w:t>
      </w:r>
      <w:r>
        <w:rPr/>
        <w:t>will</w:t>
      </w:r>
      <w:r>
        <w:rPr>
          <w:spacing w:val="-1"/>
        </w:rPr>
        <w:t> </w:t>
      </w:r>
      <w:r>
        <w:rPr/>
        <w:t>not occur</w:t>
      </w:r>
      <w:r>
        <w:rPr>
          <w:spacing w:val="-1"/>
        </w:rPr>
        <w:t> </w:t>
      </w:r>
      <w:r>
        <w:rPr/>
        <w:t>again.</w:t>
      </w:r>
    </w:p>
    <w:p>
      <w:pPr>
        <w:pStyle w:val="BodyText"/>
        <w:spacing w:before="3"/>
      </w:pPr>
    </w:p>
    <w:p>
      <w:pPr>
        <w:pStyle w:val="BodyText"/>
        <w:spacing w:line="480" w:lineRule="auto"/>
        <w:ind w:left="640" w:right="902" w:firstLine="359"/>
        <w:jc w:val="both"/>
      </w:pPr>
      <w:r>
        <w:rPr/>
        <w:t>In this study, the researcher employed one of the counselling techniques, Positive</w:t>
      </w:r>
      <w:r>
        <w:rPr>
          <w:spacing w:val="1"/>
        </w:rPr>
        <w:t> </w:t>
      </w:r>
      <w:r>
        <w:rPr/>
        <w:t>Reinforcement (Praises and tokens) which examined its Effect on school absenteeism</w:t>
      </w:r>
      <w:r>
        <w:rPr>
          <w:spacing w:val="1"/>
        </w:rPr>
        <w:t> </w:t>
      </w:r>
      <w:r>
        <w:rPr/>
        <w:t>among</w:t>
      </w:r>
      <w:r>
        <w:rPr>
          <w:spacing w:val="-3"/>
        </w:rPr>
        <w:t> </w:t>
      </w:r>
      <w:r>
        <w:rPr/>
        <w:t>Secondary</w:t>
      </w:r>
      <w:r>
        <w:rPr>
          <w:spacing w:val="-6"/>
        </w:rPr>
        <w:t> </w:t>
      </w:r>
      <w:r>
        <w:rPr/>
        <w:t>School</w:t>
      </w:r>
      <w:r>
        <w:rPr>
          <w:spacing w:val="2"/>
        </w:rPr>
        <w:t> </w:t>
      </w:r>
      <w:r>
        <w:rPr/>
        <w:t>Students</w:t>
      </w:r>
      <w:r>
        <w:rPr>
          <w:spacing w:val="-1"/>
        </w:rPr>
        <w:t> </w:t>
      </w:r>
      <w:r>
        <w:rPr/>
        <w:t>in Bakori Local</w:t>
      </w:r>
      <w:r>
        <w:rPr>
          <w:spacing w:val="1"/>
        </w:rPr>
        <w:t> </w:t>
      </w:r>
      <w:r>
        <w:rPr/>
        <w:t>Government, Katsina</w:t>
      </w:r>
      <w:r>
        <w:rPr>
          <w:spacing w:val="-2"/>
        </w:rPr>
        <w:t> </w:t>
      </w:r>
      <w:r>
        <w:rPr/>
        <w:t>State.</w:t>
      </w:r>
    </w:p>
    <w:p>
      <w:pPr>
        <w:pStyle w:val="BodyText"/>
        <w:spacing w:before="1"/>
        <w:rPr>
          <w:sz w:val="25"/>
        </w:rPr>
      </w:pPr>
    </w:p>
    <w:p>
      <w:pPr>
        <w:pStyle w:val="Heading1"/>
        <w:numPr>
          <w:ilvl w:val="1"/>
          <w:numId w:val="6"/>
        </w:numPr>
        <w:tabs>
          <w:tab w:pos="1001" w:val="left" w:leader="none"/>
        </w:tabs>
        <w:spacing w:line="240" w:lineRule="auto" w:before="0" w:after="0"/>
        <w:ind w:left="1000" w:right="0" w:hanging="361"/>
        <w:jc w:val="left"/>
      </w:pPr>
      <w:r>
        <w:rPr/>
        <w:t>Objectives</w:t>
      </w:r>
      <w:r>
        <w:rPr>
          <w:spacing w:val="-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Study</w:t>
      </w:r>
    </w:p>
    <w:p>
      <w:pPr>
        <w:pStyle w:val="BodyText"/>
        <w:rPr>
          <w:b/>
          <w:sz w:val="26"/>
        </w:rPr>
      </w:pPr>
    </w:p>
    <w:p>
      <w:pPr>
        <w:pStyle w:val="BodyText"/>
        <w:spacing w:before="170"/>
        <w:ind w:left="1360"/>
      </w:pPr>
      <w:r>
        <w:rPr/>
        <w:t>The</w:t>
      </w:r>
      <w:r>
        <w:rPr>
          <w:spacing w:val="-1"/>
        </w:rPr>
        <w:t> </w:t>
      </w:r>
      <w:r>
        <w:rPr/>
        <w:t>objectives of the</w:t>
      </w:r>
      <w:r>
        <w:rPr>
          <w:spacing w:val="-1"/>
        </w:rPr>
        <w:t> </w:t>
      </w:r>
      <w:r>
        <w:rPr/>
        <w:t>study</w:t>
      </w:r>
      <w:r>
        <w:rPr>
          <w:spacing w:val="-5"/>
        </w:rPr>
        <w:t> </w:t>
      </w:r>
      <w:r>
        <w:rPr/>
        <w:t>were</w:t>
      </w:r>
      <w:r>
        <w:rPr>
          <w:spacing w:val="-2"/>
        </w:rPr>
        <w:t> </w:t>
      </w:r>
      <w:r>
        <w:rPr/>
        <w:t>to determine</w:t>
      </w:r>
      <w:r>
        <w:rPr>
          <w:spacing w:val="-1"/>
        </w:rPr>
        <w:t> </w:t>
      </w:r>
      <w:r>
        <w:rPr/>
        <w:t>the:</w:t>
      </w:r>
    </w:p>
    <w:p>
      <w:pPr>
        <w:pStyle w:val="BodyText"/>
        <w:spacing w:before="11"/>
        <w:rPr>
          <w:sz w:val="37"/>
        </w:rPr>
      </w:pPr>
    </w:p>
    <w:p>
      <w:pPr>
        <w:pStyle w:val="ListParagraph"/>
        <w:numPr>
          <w:ilvl w:val="2"/>
          <w:numId w:val="6"/>
        </w:numPr>
        <w:tabs>
          <w:tab w:pos="1361" w:val="left" w:leader="none"/>
        </w:tabs>
        <w:spacing w:line="480" w:lineRule="auto" w:before="0" w:after="0"/>
        <w:ind w:left="1360" w:right="898" w:hanging="360"/>
        <w:jc w:val="left"/>
        <w:rPr>
          <w:sz w:val="24"/>
        </w:rPr>
      </w:pPr>
      <w:r>
        <w:rPr>
          <w:sz w:val="24"/>
        </w:rPr>
        <w:t>Effect</w:t>
      </w:r>
      <w:r>
        <w:rPr>
          <w:spacing w:val="20"/>
          <w:sz w:val="24"/>
        </w:rPr>
        <w:t> </w:t>
      </w:r>
      <w:r>
        <w:rPr>
          <w:sz w:val="24"/>
        </w:rPr>
        <w:t>of</w:t>
      </w:r>
      <w:r>
        <w:rPr>
          <w:spacing w:val="19"/>
          <w:sz w:val="24"/>
        </w:rPr>
        <w:t> </w:t>
      </w:r>
      <w:r>
        <w:rPr>
          <w:sz w:val="24"/>
        </w:rPr>
        <w:t>praise</w:t>
      </w:r>
      <w:r>
        <w:rPr>
          <w:spacing w:val="21"/>
          <w:sz w:val="24"/>
        </w:rPr>
        <w:t> </w:t>
      </w:r>
      <w:r>
        <w:rPr>
          <w:sz w:val="24"/>
        </w:rPr>
        <w:t>on</w:t>
      </w:r>
      <w:r>
        <w:rPr>
          <w:spacing w:val="20"/>
          <w:sz w:val="24"/>
        </w:rPr>
        <w:t> </w:t>
      </w:r>
      <w:r>
        <w:rPr>
          <w:sz w:val="24"/>
        </w:rPr>
        <w:t>habitual</w:t>
      </w:r>
      <w:r>
        <w:rPr>
          <w:spacing w:val="21"/>
          <w:sz w:val="24"/>
        </w:rPr>
        <w:t> </w:t>
      </w:r>
      <w:r>
        <w:rPr>
          <w:sz w:val="24"/>
        </w:rPr>
        <w:t>absenteeism</w:t>
      </w:r>
      <w:r>
        <w:rPr>
          <w:spacing w:val="23"/>
          <w:sz w:val="24"/>
        </w:rPr>
        <w:t> </w:t>
      </w:r>
      <w:r>
        <w:rPr>
          <w:sz w:val="24"/>
        </w:rPr>
        <w:t>among</w:t>
      </w:r>
      <w:r>
        <w:rPr>
          <w:spacing w:val="20"/>
          <w:sz w:val="24"/>
        </w:rPr>
        <w:t> </w:t>
      </w:r>
      <w:r>
        <w:rPr>
          <w:sz w:val="24"/>
        </w:rPr>
        <w:t>secondary</w:t>
      </w:r>
      <w:r>
        <w:rPr>
          <w:spacing w:val="16"/>
          <w:sz w:val="24"/>
        </w:rPr>
        <w:t> </w:t>
      </w:r>
      <w:r>
        <w:rPr>
          <w:sz w:val="24"/>
        </w:rPr>
        <w:t>school</w:t>
      </w:r>
      <w:r>
        <w:rPr>
          <w:spacing w:val="20"/>
          <w:sz w:val="24"/>
        </w:rPr>
        <w:t> </w:t>
      </w:r>
      <w:r>
        <w:rPr>
          <w:sz w:val="24"/>
        </w:rPr>
        <w:t>students</w:t>
      </w:r>
      <w:r>
        <w:rPr>
          <w:spacing w:val="21"/>
          <w:sz w:val="24"/>
        </w:rPr>
        <w:t> </w:t>
      </w:r>
      <w:r>
        <w:rPr>
          <w:sz w:val="24"/>
        </w:rPr>
        <w:t>in</w:t>
      </w:r>
      <w:r>
        <w:rPr>
          <w:spacing w:val="-57"/>
          <w:sz w:val="24"/>
        </w:rPr>
        <w:t> </w:t>
      </w:r>
      <w:r>
        <w:rPr>
          <w:sz w:val="24"/>
        </w:rPr>
        <w:t>BakoriLocal</w:t>
      </w:r>
      <w:r>
        <w:rPr>
          <w:spacing w:val="-1"/>
          <w:sz w:val="24"/>
        </w:rPr>
        <w:t> </w:t>
      </w:r>
      <w:r>
        <w:rPr>
          <w:sz w:val="24"/>
        </w:rPr>
        <w:t>Government, Katsina</w:t>
      </w:r>
      <w:r>
        <w:rPr>
          <w:spacing w:val="-1"/>
          <w:sz w:val="24"/>
        </w:rPr>
        <w:t> </w:t>
      </w:r>
      <w:r>
        <w:rPr>
          <w:sz w:val="24"/>
        </w:rPr>
        <w:t>State.</w:t>
      </w:r>
    </w:p>
    <w:p>
      <w:pPr>
        <w:pStyle w:val="ListParagraph"/>
        <w:numPr>
          <w:ilvl w:val="2"/>
          <w:numId w:val="6"/>
        </w:numPr>
        <w:tabs>
          <w:tab w:pos="1361" w:val="left" w:leader="none"/>
        </w:tabs>
        <w:spacing w:line="480" w:lineRule="auto" w:before="0" w:after="0"/>
        <w:ind w:left="1360" w:right="896" w:hanging="360"/>
        <w:jc w:val="left"/>
        <w:rPr>
          <w:sz w:val="24"/>
        </w:rPr>
      </w:pPr>
      <w:r>
        <w:rPr>
          <w:sz w:val="24"/>
        </w:rPr>
        <w:t>Effect</w:t>
      </w:r>
      <w:r>
        <w:rPr>
          <w:spacing w:val="24"/>
          <w:sz w:val="24"/>
        </w:rPr>
        <w:t> </w:t>
      </w:r>
      <w:r>
        <w:rPr>
          <w:sz w:val="24"/>
        </w:rPr>
        <w:t>of</w:t>
      </w:r>
      <w:r>
        <w:rPr>
          <w:spacing w:val="24"/>
          <w:sz w:val="24"/>
        </w:rPr>
        <w:t> </w:t>
      </w:r>
      <w:r>
        <w:rPr>
          <w:sz w:val="24"/>
        </w:rPr>
        <w:t>token</w:t>
      </w:r>
      <w:r>
        <w:rPr>
          <w:spacing w:val="24"/>
          <w:sz w:val="24"/>
        </w:rPr>
        <w:t> </w:t>
      </w:r>
      <w:r>
        <w:rPr>
          <w:sz w:val="24"/>
        </w:rPr>
        <w:t>on</w:t>
      </w:r>
      <w:r>
        <w:rPr>
          <w:spacing w:val="25"/>
          <w:sz w:val="24"/>
        </w:rPr>
        <w:t> </w:t>
      </w:r>
      <w:r>
        <w:rPr>
          <w:sz w:val="24"/>
        </w:rPr>
        <w:t>habitual</w:t>
      </w:r>
      <w:r>
        <w:rPr>
          <w:spacing w:val="27"/>
          <w:sz w:val="24"/>
        </w:rPr>
        <w:t> </w:t>
      </w:r>
      <w:r>
        <w:rPr>
          <w:sz w:val="24"/>
        </w:rPr>
        <w:t>absenteeism</w:t>
      </w:r>
      <w:r>
        <w:rPr>
          <w:spacing w:val="26"/>
          <w:sz w:val="24"/>
        </w:rPr>
        <w:t> </w:t>
      </w:r>
      <w:r>
        <w:rPr>
          <w:sz w:val="24"/>
        </w:rPr>
        <w:t>among</w:t>
      </w:r>
      <w:r>
        <w:rPr>
          <w:spacing w:val="25"/>
          <w:sz w:val="24"/>
        </w:rPr>
        <w:t> </w:t>
      </w:r>
      <w:r>
        <w:rPr>
          <w:sz w:val="24"/>
        </w:rPr>
        <w:t>secondary</w:t>
      </w:r>
      <w:r>
        <w:rPr>
          <w:spacing w:val="20"/>
          <w:sz w:val="24"/>
        </w:rPr>
        <w:t> </w:t>
      </w:r>
      <w:r>
        <w:rPr>
          <w:sz w:val="24"/>
        </w:rPr>
        <w:t>school</w:t>
      </w:r>
      <w:r>
        <w:rPr>
          <w:spacing w:val="25"/>
          <w:sz w:val="24"/>
        </w:rPr>
        <w:t> </w:t>
      </w:r>
      <w:r>
        <w:rPr>
          <w:sz w:val="24"/>
        </w:rPr>
        <w:t>students</w:t>
      </w:r>
      <w:r>
        <w:rPr>
          <w:spacing w:val="25"/>
          <w:sz w:val="24"/>
        </w:rPr>
        <w:t> </w:t>
      </w:r>
      <w:r>
        <w:rPr>
          <w:sz w:val="24"/>
        </w:rPr>
        <w:t>in</w:t>
      </w:r>
      <w:r>
        <w:rPr>
          <w:spacing w:val="-57"/>
          <w:sz w:val="24"/>
        </w:rPr>
        <w:t> </w:t>
      </w:r>
      <w:r>
        <w:rPr>
          <w:sz w:val="24"/>
        </w:rPr>
        <w:t>BakoriLocal</w:t>
      </w:r>
      <w:r>
        <w:rPr>
          <w:spacing w:val="-1"/>
          <w:sz w:val="24"/>
        </w:rPr>
        <w:t> </w:t>
      </w:r>
      <w:r>
        <w:rPr>
          <w:sz w:val="24"/>
        </w:rPr>
        <w:t>Government, Katsina</w:t>
      </w:r>
      <w:r>
        <w:rPr>
          <w:spacing w:val="-1"/>
          <w:sz w:val="24"/>
        </w:rPr>
        <w:t> </w:t>
      </w:r>
      <w:r>
        <w:rPr>
          <w:sz w:val="24"/>
        </w:rPr>
        <w:t>State.</w:t>
      </w:r>
    </w:p>
    <w:p>
      <w:pPr>
        <w:pStyle w:val="ListParagraph"/>
        <w:numPr>
          <w:ilvl w:val="2"/>
          <w:numId w:val="6"/>
        </w:numPr>
        <w:tabs>
          <w:tab w:pos="1361" w:val="left" w:leader="none"/>
        </w:tabs>
        <w:spacing w:line="480" w:lineRule="auto" w:before="1" w:after="0"/>
        <w:ind w:left="1360" w:right="896" w:hanging="360"/>
        <w:jc w:val="left"/>
        <w:rPr>
          <w:sz w:val="24"/>
        </w:rPr>
      </w:pPr>
      <w:r>
        <w:rPr>
          <w:sz w:val="24"/>
        </w:rPr>
        <w:t>Effect</w:t>
      </w:r>
      <w:r>
        <w:rPr>
          <w:spacing w:val="18"/>
          <w:sz w:val="24"/>
        </w:rPr>
        <w:t> </w:t>
      </w:r>
      <w:r>
        <w:rPr>
          <w:sz w:val="24"/>
        </w:rPr>
        <w:t>of</w:t>
      </w:r>
      <w:r>
        <w:rPr>
          <w:spacing w:val="18"/>
          <w:sz w:val="24"/>
        </w:rPr>
        <w:t> </w:t>
      </w:r>
      <w:r>
        <w:rPr>
          <w:sz w:val="24"/>
        </w:rPr>
        <w:t>praise</w:t>
      </w:r>
      <w:r>
        <w:rPr>
          <w:spacing w:val="17"/>
          <w:sz w:val="24"/>
        </w:rPr>
        <w:t> </w:t>
      </w:r>
      <w:r>
        <w:rPr>
          <w:sz w:val="24"/>
        </w:rPr>
        <w:t>on</w:t>
      </w:r>
      <w:r>
        <w:rPr>
          <w:spacing w:val="17"/>
          <w:sz w:val="24"/>
        </w:rPr>
        <w:t> </w:t>
      </w:r>
      <w:r>
        <w:rPr>
          <w:sz w:val="24"/>
        </w:rPr>
        <w:t>terminal</w:t>
      </w:r>
      <w:r>
        <w:rPr>
          <w:spacing w:val="21"/>
          <w:sz w:val="24"/>
        </w:rPr>
        <w:t> </w:t>
      </w:r>
      <w:r>
        <w:rPr>
          <w:sz w:val="24"/>
        </w:rPr>
        <w:t>absenteeism</w:t>
      </w:r>
      <w:r>
        <w:rPr>
          <w:spacing w:val="20"/>
          <w:sz w:val="24"/>
        </w:rPr>
        <w:t> </w:t>
      </w:r>
      <w:r>
        <w:rPr>
          <w:sz w:val="24"/>
        </w:rPr>
        <w:t>among</w:t>
      </w:r>
      <w:r>
        <w:rPr>
          <w:spacing w:val="16"/>
          <w:sz w:val="24"/>
        </w:rPr>
        <w:t> </w:t>
      </w:r>
      <w:r>
        <w:rPr>
          <w:sz w:val="24"/>
        </w:rPr>
        <w:t>secondary</w:t>
      </w:r>
      <w:r>
        <w:rPr>
          <w:spacing w:val="13"/>
          <w:sz w:val="24"/>
        </w:rPr>
        <w:t> </w:t>
      </w:r>
      <w:r>
        <w:rPr>
          <w:sz w:val="24"/>
        </w:rPr>
        <w:t>school</w:t>
      </w:r>
      <w:r>
        <w:rPr>
          <w:spacing w:val="19"/>
          <w:sz w:val="24"/>
        </w:rPr>
        <w:t> </w:t>
      </w:r>
      <w:r>
        <w:rPr>
          <w:sz w:val="24"/>
        </w:rPr>
        <w:t>students</w:t>
      </w:r>
      <w:r>
        <w:rPr>
          <w:spacing w:val="18"/>
          <w:sz w:val="24"/>
        </w:rPr>
        <w:t> </w:t>
      </w:r>
      <w:r>
        <w:rPr>
          <w:sz w:val="24"/>
        </w:rPr>
        <w:t>in</w:t>
      </w:r>
      <w:r>
        <w:rPr>
          <w:spacing w:val="-57"/>
          <w:sz w:val="24"/>
        </w:rPr>
        <w:t> </w:t>
      </w:r>
      <w:r>
        <w:rPr>
          <w:sz w:val="24"/>
        </w:rPr>
        <w:t>BakoriLocal</w:t>
      </w:r>
      <w:r>
        <w:rPr>
          <w:spacing w:val="-1"/>
          <w:sz w:val="24"/>
        </w:rPr>
        <w:t> </w:t>
      </w:r>
      <w:r>
        <w:rPr>
          <w:sz w:val="24"/>
        </w:rPr>
        <w:t>Government, Katsina</w:t>
      </w:r>
      <w:r>
        <w:rPr>
          <w:spacing w:val="-1"/>
          <w:sz w:val="24"/>
        </w:rPr>
        <w:t> </w:t>
      </w:r>
      <w:r>
        <w:rPr>
          <w:sz w:val="24"/>
        </w:rPr>
        <w:t>State.</w:t>
      </w:r>
    </w:p>
    <w:p>
      <w:pPr>
        <w:spacing w:after="0" w:line="480" w:lineRule="auto"/>
        <w:jc w:val="left"/>
        <w:rPr>
          <w:sz w:val="24"/>
        </w:rPr>
        <w:sectPr>
          <w:pgSz w:w="11910" w:h="16840"/>
          <w:pgMar w:header="0" w:footer="1002" w:top="1340" w:bottom="1200" w:left="1160" w:right="900"/>
        </w:sectPr>
      </w:pPr>
    </w:p>
    <w:p>
      <w:pPr>
        <w:pStyle w:val="ListParagraph"/>
        <w:numPr>
          <w:ilvl w:val="2"/>
          <w:numId w:val="6"/>
        </w:numPr>
        <w:tabs>
          <w:tab w:pos="1361" w:val="left" w:leader="none"/>
        </w:tabs>
        <w:spacing w:line="480" w:lineRule="auto" w:before="74" w:after="0"/>
        <w:ind w:left="1360" w:right="895" w:hanging="360"/>
        <w:jc w:val="left"/>
        <w:rPr>
          <w:sz w:val="24"/>
        </w:rPr>
      </w:pPr>
      <w:r>
        <w:rPr>
          <w:sz w:val="24"/>
        </w:rPr>
        <w:t>Effect</w:t>
      </w:r>
      <w:r>
        <w:rPr>
          <w:spacing w:val="22"/>
          <w:sz w:val="24"/>
        </w:rPr>
        <w:t> </w:t>
      </w:r>
      <w:r>
        <w:rPr>
          <w:sz w:val="24"/>
        </w:rPr>
        <w:t>of</w:t>
      </w:r>
      <w:r>
        <w:rPr>
          <w:spacing w:val="22"/>
          <w:sz w:val="24"/>
        </w:rPr>
        <w:t> </w:t>
      </w:r>
      <w:r>
        <w:rPr>
          <w:sz w:val="24"/>
        </w:rPr>
        <w:t>token</w:t>
      </w:r>
      <w:r>
        <w:rPr>
          <w:spacing w:val="21"/>
          <w:sz w:val="24"/>
        </w:rPr>
        <w:t> </w:t>
      </w:r>
      <w:r>
        <w:rPr>
          <w:sz w:val="24"/>
        </w:rPr>
        <w:t>on</w:t>
      </w:r>
      <w:r>
        <w:rPr>
          <w:spacing w:val="22"/>
          <w:sz w:val="24"/>
        </w:rPr>
        <w:t> </w:t>
      </w:r>
      <w:r>
        <w:rPr>
          <w:sz w:val="24"/>
        </w:rPr>
        <w:t>terminal</w:t>
      </w:r>
      <w:r>
        <w:rPr>
          <w:spacing w:val="24"/>
          <w:sz w:val="24"/>
        </w:rPr>
        <w:t> </w:t>
      </w:r>
      <w:r>
        <w:rPr>
          <w:sz w:val="24"/>
        </w:rPr>
        <w:t>absenteeism</w:t>
      </w:r>
      <w:r>
        <w:rPr>
          <w:spacing w:val="24"/>
          <w:sz w:val="24"/>
        </w:rPr>
        <w:t> </w:t>
      </w:r>
      <w:r>
        <w:rPr>
          <w:sz w:val="24"/>
        </w:rPr>
        <w:t>among</w:t>
      </w:r>
      <w:r>
        <w:rPr>
          <w:spacing w:val="22"/>
          <w:sz w:val="24"/>
        </w:rPr>
        <w:t> </w:t>
      </w:r>
      <w:r>
        <w:rPr>
          <w:sz w:val="24"/>
        </w:rPr>
        <w:t>secondary</w:t>
      </w:r>
      <w:r>
        <w:rPr>
          <w:spacing w:val="17"/>
          <w:sz w:val="24"/>
        </w:rPr>
        <w:t> </w:t>
      </w:r>
      <w:r>
        <w:rPr>
          <w:sz w:val="24"/>
        </w:rPr>
        <w:t>school</w:t>
      </w:r>
      <w:r>
        <w:rPr>
          <w:spacing w:val="22"/>
          <w:sz w:val="24"/>
        </w:rPr>
        <w:t> </w:t>
      </w:r>
      <w:r>
        <w:rPr>
          <w:sz w:val="24"/>
        </w:rPr>
        <w:t>students</w:t>
      </w:r>
      <w:r>
        <w:rPr>
          <w:spacing w:val="23"/>
          <w:sz w:val="24"/>
        </w:rPr>
        <w:t> </w:t>
      </w:r>
      <w:r>
        <w:rPr>
          <w:sz w:val="24"/>
        </w:rPr>
        <w:t>in</w:t>
      </w:r>
      <w:r>
        <w:rPr>
          <w:spacing w:val="-57"/>
          <w:sz w:val="24"/>
        </w:rPr>
        <w:t> </w:t>
      </w:r>
      <w:r>
        <w:rPr>
          <w:sz w:val="24"/>
        </w:rPr>
        <w:t>BakoriLocal</w:t>
      </w:r>
      <w:r>
        <w:rPr>
          <w:spacing w:val="-1"/>
          <w:sz w:val="24"/>
        </w:rPr>
        <w:t> </w:t>
      </w:r>
      <w:r>
        <w:rPr>
          <w:sz w:val="24"/>
        </w:rPr>
        <w:t>Government, Katsina</w:t>
      </w:r>
      <w:r>
        <w:rPr>
          <w:spacing w:val="1"/>
          <w:sz w:val="24"/>
        </w:rPr>
        <w:t> </w:t>
      </w:r>
      <w:r>
        <w:rPr>
          <w:sz w:val="24"/>
        </w:rPr>
        <w:t>State.</w:t>
      </w:r>
    </w:p>
    <w:p>
      <w:pPr>
        <w:pStyle w:val="BodyText"/>
        <w:rPr>
          <w:sz w:val="26"/>
        </w:rPr>
      </w:pPr>
    </w:p>
    <w:p>
      <w:pPr>
        <w:pStyle w:val="BodyText"/>
        <w:spacing w:before="7"/>
        <w:rPr>
          <w:sz w:val="22"/>
        </w:rPr>
      </w:pPr>
    </w:p>
    <w:p>
      <w:pPr>
        <w:pStyle w:val="Heading1"/>
        <w:numPr>
          <w:ilvl w:val="1"/>
          <w:numId w:val="6"/>
        </w:numPr>
        <w:tabs>
          <w:tab w:pos="1001" w:val="left" w:leader="none"/>
        </w:tabs>
        <w:spacing w:line="240" w:lineRule="auto" w:before="0" w:after="0"/>
        <w:ind w:left="1000" w:right="0" w:hanging="361"/>
        <w:jc w:val="left"/>
      </w:pPr>
      <w:r>
        <w:rPr/>
        <w:t>Research</w:t>
      </w:r>
      <w:r>
        <w:rPr>
          <w:spacing w:val="-2"/>
        </w:rPr>
        <w:t> </w:t>
      </w:r>
      <w:r>
        <w:rPr/>
        <w:t>Questions</w:t>
      </w:r>
    </w:p>
    <w:p>
      <w:pPr>
        <w:pStyle w:val="BodyText"/>
        <w:rPr>
          <w:b/>
          <w:sz w:val="26"/>
        </w:rPr>
      </w:pPr>
    </w:p>
    <w:p>
      <w:pPr>
        <w:pStyle w:val="BodyText"/>
        <w:spacing w:before="169"/>
        <w:ind w:left="1360"/>
      </w:pPr>
      <w:r>
        <w:rPr/>
        <w:t>Based</w:t>
      </w:r>
      <w:r>
        <w:rPr>
          <w:spacing w:val="-1"/>
        </w:rPr>
        <w:t> </w:t>
      </w:r>
      <w:r>
        <w:rPr/>
        <w:t>on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above</w:t>
      </w:r>
      <w:r>
        <w:rPr>
          <w:spacing w:val="-2"/>
        </w:rPr>
        <w:t> </w:t>
      </w:r>
      <w:r>
        <w:rPr/>
        <w:t>objectives, the</w:t>
      </w:r>
      <w:r>
        <w:rPr>
          <w:spacing w:val="-1"/>
        </w:rPr>
        <w:t> </w:t>
      </w:r>
      <w:r>
        <w:rPr/>
        <w:t>following</w:t>
      </w:r>
      <w:r>
        <w:rPr>
          <w:spacing w:val="-3"/>
        </w:rPr>
        <w:t> </w:t>
      </w:r>
      <w:r>
        <w:rPr/>
        <w:t>research</w:t>
      </w:r>
      <w:r>
        <w:rPr>
          <w:spacing w:val="-1"/>
        </w:rPr>
        <w:t> </w:t>
      </w:r>
      <w:r>
        <w:rPr/>
        <w:t>questions were</w:t>
      </w:r>
      <w:r>
        <w:rPr>
          <w:spacing w:val="-2"/>
        </w:rPr>
        <w:t> </w:t>
      </w:r>
      <w:r>
        <w:rPr/>
        <w:t>raised:</w:t>
      </w:r>
    </w:p>
    <w:p>
      <w:pPr>
        <w:pStyle w:val="BodyText"/>
        <w:rPr>
          <w:sz w:val="38"/>
        </w:rPr>
      </w:pPr>
    </w:p>
    <w:p>
      <w:pPr>
        <w:pStyle w:val="ListParagraph"/>
        <w:numPr>
          <w:ilvl w:val="0"/>
          <w:numId w:val="7"/>
        </w:numPr>
        <w:tabs>
          <w:tab w:pos="1360" w:val="left" w:leader="none"/>
          <w:tab w:pos="1361" w:val="left" w:leader="none"/>
        </w:tabs>
        <w:spacing w:line="480" w:lineRule="auto" w:before="0" w:after="0"/>
        <w:ind w:left="1360" w:right="898" w:hanging="488"/>
        <w:jc w:val="left"/>
        <w:rPr>
          <w:sz w:val="24"/>
        </w:rPr>
      </w:pPr>
      <w:r>
        <w:rPr>
          <w:sz w:val="24"/>
        </w:rPr>
        <w:t>What</w:t>
      </w:r>
      <w:r>
        <w:rPr>
          <w:spacing w:val="17"/>
          <w:sz w:val="24"/>
        </w:rPr>
        <w:t> </w:t>
      </w:r>
      <w:r>
        <w:rPr>
          <w:sz w:val="24"/>
        </w:rPr>
        <w:t>is</w:t>
      </w:r>
      <w:r>
        <w:rPr>
          <w:spacing w:val="17"/>
          <w:sz w:val="24"/>
        </w:rPr>
        <w:t> </w:t>
      </w:r>
      <w:r>
        <w:rPr>
          <w:sz w:val="24"/>
        </w:rPr>
        <w:t>the</w:t>
      </w:r>
      <w:r>
        <w:rPr>
          <w:spacing w:val="16"/>
          <w:sz w:val="24"/>
        </w:rPr>
        <w:t> </w:t>
      </w:r>
      <w:r>
        <w:rPr>
          <w:sz w:val="24"/>
        </w:rPr>
        <w:t>effect</w:t>
      </w:r>
      <w:r>
        <w:rPr>
          <w:spacing w:val="19"/>
          <w:sz w:val="24"/>
        </w:rPr>
        <w:t> </w:t>
      </w:r>
      <w:r>
        <w:rPr>
          <w:sz w:val="24"/>
        </w:rPr>
        <w:t>of</w:t>
      </w:r>
      <w:r>
        <w:rPr>
          <w:spacing w:val="15"/>
          <w:sz w:val="24"/>
        </w:rPr>
        <w:t> </w:t>
      </w:r>
      <w:r>
        <w:rPr>
          <w:sz w:val="24"/>
        </w:rPr>
        <w:t>praise</w:t>
      </w:r>
      <w:r>
        <w:rPr>
          <w:spacing w:val="16"/>
          <w:sz w:val="24"/>
        </w:rPr>
        <w:t> </w:t>
      </w:r>
      <w:r>
        <w:rPr>
          <w:sz w:val="24"/>
        </w:rPr>
        <w:t>on</w:t>
      </w:r>
      <w:r>
        <w:rPr>
          <w:spacing w:val="16"/>
          <w:sz w:val="24"/>
        </w:rPr>
        <w:t> </w:t>
      </w:r>
      <w:r>
        <w:rPr>
          <w:sz w:val="24"/>
        </w:rPr>
        <w:t>habitual</w:t>
      </w:r>
      <w:r>
        <w:rPr>
          <w:spacing w:val="21"/>
          <w:sz w:val="24"/>
        </w:rPr>
        <w:t> </w:t>
      </w:r>
      <w:r>
        <w:rPr>
          <w:sz w:val="24"/>
        </w:rPr>
        <w:t>absenteeism</w:t>
      </w:r>
      <w:r>
        <w:rPr>
          <w:spacing w:val="18"/>
          <w:sz w:val="24"/>
        </w:rPr>
        <w:t> </w:t>
      </w:r>
      <w:r>
        <w:rPr>
          <w:sz w:val="24"/>
        </w:rPr>
        <w:t>among</w:t>
      </w:r>
      <w:r>
        <w:rPr>
          <w:spacing w:val="17"/>
          <w:sz w:val="24"/>
        </w:rPr>
        <w:t> </w:t>
      </w:r>
      <w:r>
        <w:rPr>
          <w:sz w:val="24"/>
        </w:rPr>
        <w:t>secondary</w:t>
      </w:r>
      <w:r>
        <w:rPr>
          <w:spacing w:val="11"/>
          <w:sz w:val="24"/>
        </w:rPr>
        <w:t> </w:t>
      </w:r>
      <w:r>
        <w:rPr>
          <w:sz w:val="24"/>
        </w:rPr>
        <w:t>school</w:t>
      </w:r>
      <w:r>
        <w:rPr>
          <w:spacing w:val="-57"/>
          <w:sz w:val="24"/>
        </w:rPr>
        <w:t> </w:t>
      </w:r>
      <w:r>
        <w:rPr>
          <w:sz w:val="24"/>
        </w:rPr>
        <w:t>students</w:t>
      </w:r>
      <w:r>
        <w:rPr>
          <w:spacing w:val="-1"/>
          <w:sz w:val="24"/>
        </w:rPr>
        <w:t> </w:t>
      </w:r>
      <w:r>
        <w:rPr>
          <w:sz w:val="24"/>
        </w:rPr>
        <w:t>in BakoriLocal Government, Katsina</w:t>
      </w:r>
      <w:r>
        <w:rPr>
          <w:spacing w:val="-1"/>
          <w:sz w:val="24"/>
        </w:rPr>
        <w:t> </w:t>
      </w:r>
      <w:r>
        <w:rPr>
          <w:sz w:val="24"/>
        </w:rPr>
        <w:t>State?</w:t>
      </w:r>
    </w:p>
    <w:p>
      <w:pPr>
        <w:pStyle w:val="ListParagraph"/>
        <w:numPr>
          <w:ilvl w:val="0"/>
          <w:numId w:val="7"/>
        </w:numPr>
        <w:tabs>
          <w:tab w:pos="1360" w:val="left" w:leader="none"/>
          <w:tab w:pos="1361" w:val="left" w:leader="none"/>
        </w:tabs>
        <w:spacing w:line="480" w:lineRule="auto" w:before="1" w:after="0"/>
        <w:ind w:left="1360" w:right="898" w:hanging="555"/>
        <w:jc w:val="left"/>
        <w:rPr>
          <w:sz w:val="24"/>
        </w:rPr>
      </w:pPr>
      <w:r>
        <w:rPr>
          <w:sz w:val="24"/>
        </w:rPr>
        <w:t>What</w:t>
      </w:r>
      <w:r>
        <w:rPr>
          <w:spacing w:val="20"/>
          <w:sz w:val="24"/>
        </w:rPr>
        <w:t> </w:t>
      </w:r>
      <w:r>
        <w:rPr>
          <w:sz w:val="24"/>
        </w:rPr>
        <w:t>is</w:t>
      </w:r>
      <w:r>
        <w:rPr>
          <w:spacing w:val="22"/>
          <w:sz w:val="24"/>
        </w:rPr>
        <w:t> </w:t>
      </w:r>
      <w:r>
        <w:rPr>
          <w:sz w:val="24"/>
        </w:rPr>
        <w:t>the</w:t>
      </w:r>
      <w:r>
        <w:rPr>
          <w:spacing w:val="19"/>
          <w:sz w:val="24"/>
        </w:rPr>
        <w:t> </w:t>
      </w:r>
      <w:r>
        <w:rPr>
          <w:sz w:val="24"/>
        </w:rPr>
        <w:t>effect</w:t>
      </w:r>
      <w:r>
        <w:rPr>
          <w:spacing w:val="21"/>
          <w:sz w:val="24"/>
        </w:rPr>
        <w:t> </w:t>
      </w:r>
      <w:r>
        <w:rPr>
          <w:sz w:val="24"/>
        </w:rPr>
        <w:t>of</w:t>
      </w:r>
      <w:r>
        <w:rPr>
          <w:spacing w:val="20"/>
          <w:sz w:val="24"/>
        </w:rPr>
        <w:t> </w:t>
      </w:r>
      <w:r>
        <w:rPr>
          <w:sz w:val="24"/>
        </w:rPr>
        <w:t>token</w:t>
      </w:r>
      <w:r>
        <w:rPr>
          <w:spacing w:val="20"/>
          <w:sz w:val="24"/>
        </w:rPr>
        <w:t> </w:t>
      </w:r>
      <w:r>
        <w:rPr>
          <w:sz w:val="24"/>
        </w:rPr>
        <w:t>on</w:t>
      </w:r>
      <w:r>
        <w:rPr>
          <w:spacing w:val="21"/>
          <w:sz w:val="24"/>
        </w:rPr>
        <w:t> </w:t>
      </w:r>
      <w:r>
        <w:rPr>
          <w:sz w:val="24"/>
        </w:rPr>
        <w:t>habitual</w:t>
      </w:r>
      <w:r>
        <w:rPr>
          <w:spacing w:val="23"/>
          <w:sz w:val="24"/>
        </w:rPr>
        <w:t> </w:t>
      </w:r>
      <w:r>
        <w:rPr>
          <w:sz w:val="24"/>
        </w:rPr>
        <w:t>absenteeism</w:t>
      </w:r>
      <w:r>
        <w:rPr>
          <w:spacing w:val="22"/>
          <w:sz w:val="24"/>
        </w:rPr>
        <w:t> </w:t>
      </w:r>
      <w:r>
        <w:rPr>
          <w:sz w:val="24"/>
        </w:rPr>
        <w:t>among</w:t>
      </w:r>
      <w:r>
        <w:rPr>
          <w:spacing w:val="19"/>
          <w:sz w:val="24"/>
        </w:rPr>
        <w:t> </w:t>
      </w:r>
      <w:r>
        <w:rPr>
          <w:sz w:val="24"/>
        </w:rPr>
        <w:t>secondary</w:t>
      </w:r>
      <w:r>
        <w:rPr>
          <w:spacing w:val="15"/>
          <w:sz w:val="24"/>
        </w:rPr>
        <w:t> </w:t>
      </w:r>
      <w:r>
        <w:rPr>
          <w:sz w:val="24"/>
        </w:rPr>
        <w:t>school</w:t>
      </w:r>
      <w:r>
        <w:rPr>
          <w:spacing w:val="-57"/>
          <w:sz w:val="24"/>
        </w:rPr>
        <w:t> </w:t>
      </w:r>
      <w:r>
        <w:rPr>
          <w:sz w:val="24"/>
        </w:rPr>
        <w:t>students</w:t>
      </w:r>
      <w:r>
        <w:rPr>
          <w:spacing w:val="-1"/>
          <w:sz w:val="24"/>
        </w:rPr>
        <w:t> </w:t>
      </w:r>
      <w:r>
        <w:rPr>
          <w:sz w:val="24"/>
        </w:rPr>
        <w:t>in BakoriLocal Government, Katsina</w:t>
      </w:r>
      <w:r>
        <w:rPr>
          <w:spacing w:val="-1"/>
          <w:sz w:val="24"/>
        </w:rPr>
        <w:t> </w:t>
      </w:r>
      <w:r>
        <w:rPr>
          <w:sz w:val="24"/>
        </w:rPr>
        <w:t>State?</w:t>
      </w:r>
    </w:p>
    <w:p>
      <w:pPr>
        <w:pStyle w:val="ListParagraph"/>
        <w:numPr>
          <w:ilvl w:val="0"/>
          <w:numId w:val="7"/>
        </w:numPr>
        <w:tabs>
          <w:tab w:pos="1360" w:val="left" w:leader="none"/>
          <w:tab w:pos="1361" w:val="left" w:leader="none"/>
        </w:tabs>
        <w:spacing w:line="480" w:lineRule="auto" w:before="0" w:after="0"/>
        <w:ind w:left="1360" w:right="896" w:hanging="620"/>
        <w:jc w:val="left"/>
        <w:rPr>
          <w:sz w:val="24"/>
        </w:rPr>
      </w:pPr>
      <w:r>
        <w:rPr>
          <w:sz w:val="24"/>
        </w:rPr>
        <w:t>What</w:t>
      </w:r>
      <w:r>
        <w:rPr>
          <w:spacing w:val="13"/>
          <w:sz w:val="24"/>
        </w:rPr>
        <w:t> </w:t>
      </w:r>
      <w:r>
        <w:rPr>
          <w:sz w:val="24"/>
        </w:rPr>
        <w:t>is</w:t>
      </w:r>
      <w:r>
        <w:rPr>
          <w:spacing w:val="14"/>
          <w:sz w:val="24"/>
        </w:rPr>
        <w:t> </w:t>
      </w:r>
      <w:r>
        <w:rPr>
          <w:sz w:val="24"/>
        </w:rPr>
        <w:t>the</w:t>
      </w:r>
      <w:r>
        <w:rPr>
          <w:spacing w:val="13"/>
          <w:sz w:val="24"/>
        </w:rPr>
        <w:t> </w:t>
      </w:r>
      <w:r>
        <w:rPr>
          <w:sz w:val="24"/>
        </w:rPr>
        <w:t>effect</w:t>
      </w:r>
      <w:r>
        <w:rPr>
          <w:spacing w:val="16"/>
          <w:sz w:val="24"/>
        </w:rPr>
        <w:t> </w:t>
      </w:r>
      <w:r>
        <w:rPr>
          <w:sz w:val="24"/>
        </w:rPr>
        <w:t>of</w:t>
      </w:r>
      <w:r>
        <w:rPr>
          <w:spacing w:val="13"/>
          <w:sz w:val="24"/>
        </w:rPr>
        <w:t> </w:t>
      </w:r>
      <w:r>
        <w:rPr>
          <w:sz w:val="24"/>
        </w:rPr>
        <w:t>praise</w:t>
      </w:r>
      <w:r>
        <w:rPr>
          <w:spacing w:val="13"/>
          <w:sz w:val="24"/>
        </w:rPr>
        <w:t> </w:t>
      </w:r>
      <w:r>
        <w:rPr>
          <w:sz w:val="24"/>
        </w:rPr>
        <w:t>on</w:t>
      </w:r>
      <w:r>
        <w:rPr>
          <w:spacing w:val="14"/>
          <w:sz w:val="24"/>
        </w:rPr>
        <w:t> </w:t>
      </w:r>
      <w:r>
        <w:rPr>
          <w:sz w:val="24"/>
        </w:rPr>
        <w:t>terminal</w:t>
      </w:r>
      <w:r>
        <w:rPr>
          <w:spacing w:val="21"/>
          <w:sz w:val="24"/>
        </w:rPr>
        <w:t> </w:t>
      </w:r>
      <w:r>
        <w:rPr>
          <w:sz w:val="24"/>
        </w:rPr>
        <w:t>absenteeism</w:t>
      </w:r>
      <w:r>
        <w:rPr>
          <w:spacing w:val="15"/>
          <w:sz w:val="24"/>
        </w:rPr>
        <w:t> </w:t>
      </w:r>
      <w:r>
        <w:rPr>
          <w:sz w:val="24"/>
        </w:rPr>
        <w:t>among</w:t>
      </w:r>
      <w:r>
        <w:rPr>
          <w:spacing w:val="14"/>
          <w:sz w:val="24"/>
        </w:rPr>
        <w:t> </w:t>
      </w:r>
      <w:r>
        <w:rPr>
          <w:sz w:val="24"/>
        </w:rPr>
        <w:t>secondary</w:t>
      </w:r>
      <w:r>
        <w:rPr>
          <w:spacing w:val="9"/>
          <w:sz w:val="24"/>
        </w:rPr>
        <w:t> </w:t>
      </w:r>
      <w:r>
        <w:rPr>
          <w:sz w:val="24"/>
        </w:rPr>
        <w:t>school</w:t>
      </w:r>
      <w:r>
        <w:rPr>
          <w:spacing w:val="-57"/>
          <w:sz w:val="24"/>
        </w:rPr>
        <w:t> </w:t>
      </w:r>
      <w:r>
        <w:rPr>
          <w:sz w:val="24"/>
        </w:rPr>
        <w:t>students</w:t>
      </w:r>
      <w:r>
        <w:rPr>
          <w:spacing w:val="-1"/>
          <w:sz w:val="24"/>
        </w:rPr>
        <w:t> </w:t>
      </w:r>
      <w:r>
        <w:rPr>
          <w:sz w:val="24"/>
        </w:rPr>
        <w:t>in BakoriLocal Government, Katsina</w:t>
      </w:r>
      <w:r>
        <w:rPr>
          <w:spacing w:val="-1"/>
          <w:sz w:val="24"/>
        </w:rPr>
        <w:t> </w:t>
      </w:r>
      <w:r>
        <w:rPr>
          <w:sz w:val="24"/>
        </w:rPr>
        <w:t>State?</w:t>
      </w:r>
    </w:p>
    <w:p>
      <w:pPr>
        <w:pStyle w:val="ListParagraph"/>
        <w:numPr>
          <w:ilvl w:val="0"/>
          <w:numId w:val="7"/>
        </w:numPr>
        <w:tabs>
          <w:tab w:pos="1360" w:val="left" w:leader="none"/>
          <w:tab w:pos="1361" w:val="left" w:leader="none"/>
        </w:tabs>
        <w:spacing w:line="480" w:lineRule="auto" w:before="0" w:after="0"/>
        <w:ind w:left="1360" w:right="898" w:hanging="608"/>
        <w:jc w:val="left"/>
        <w:rPr>
          <w:sz w:val="24"/>
        </w:rPr>
      </w:pPr>
      <w:r>
        <w:rPr>
          <w:sz w:val="24"/>
        </w:rPr>
        <w:t>What</w:t>
      </w:r>
      <w:r>
        <w:rPr>
          <w:spacing w:val="18"/>
          <w:sz w:val="24"/>
        </w:rPr>
        <w:t> </w:t>
      </w:r>
      <w:r>
        <w:rPr>
          <w:sz w:val="24"/>
        </w:rPr>
        <w:t>is</w:t>
      </w:r>
      <w:r>
        <w:rPr>
          <w:spacing w:val="18"/>
          <w:sz w:val="24"/>
        </w:rPr>
        <w:t> </w:t>
      </w:r>
      <w:r>
        <w:rPr>
          <w:sz w:val="24"/>
        </w:rPr>
        <w:t>the</w:t>
      </w:r>
      <w:r>
        <w:rPr>
          <w:spacing w:val="18"/>
          <w:sz w:val="24"/>
        </w:rPr>
        <w:t> </w:t>
      </w:r>
      <w:r>
        <w:rPr>
          <w:sz w:val="24"/>
        </w:rPr>
        <w:t>effect</w:t>
      </w:r>
      <w:r>
        <w:rPr>
          <w:spacing w:val="18"/>
          <w:sz w:val="24"/>
        </w:rPr>
        <w:t> </w:t>
      </w:r>
      <w:r>
        <w:rPr>
          <w:sz w:val="24"/>
        </w:rPr>
        <w:t>of</w:t>
      </w:r>
      <w:r>
        <w:rPr>
          <w:spacing w:val="17"/>
          <w:sz w:val="24"/>
        </w:rPr>
        <w:t> </w:t>
      </w:r>
      <w:r>
        <w:rPr>
          <w:sz w:val="24"/>
        </w:rPr>
        <w:t>token</w:t>
      </w:r>
      <w:r>
        <w:rPr>
          <w:spacing w:val="18"/>
          <w:sz w:val="24"/>
        </w:rPr>
        <w:t> </w:t>
      </w:r>
      <w:r>
        <w:rPr>
          <w:sz w:val="24"/>
        </w:rPr>
        <w:t>on</w:t>
      </w:r>
      <w:r>
        <w:rPr>
          <w:spacing w:val="17"/>
          <w:sz w:val="24"/>
        </w:rPr>
        <w:t> </w:t>
      </w:r>
      <w:r>
        <w:rPr>
          <w:sz w:val="24"/>
        </w:rPr>
        <w:t>terminal</w:t>
      </w:r>
      <w:r>
        <w:rPr>
          <w:spacing w:val="22"/>
          <w:sz w:val="24"/>
        </w:rPr>
        <w:t> </w:t>
      </w:r>
      <w:r>
        <w:rPr>
          <w:sz w:val="24"/>
        </w:rPr>
        <w:t>absenteeism</w:t>
      </w:r>
      <w:r>
        <w:rPr>
          <w:spacing w:val="20"/>
          <w:sz w:val="24"/>
        </w:rPr>
        <w:t> </w:t>
      </w:r>
      <w:r>
        <w:rPr>
          <w:sz w:val="24"/>
        </w:rPr>
        <w:t>among</w:t>
      </w:r>
      <w:r>
        <w:rPr>
          <w:spacing w:val="16"/>
          <w:sz w:val="24"/>
        </w:rPr>
        <w:t> </w:t>
      </w:r>
      <w:r>
        <w:rPr>
          <w:sz w:val="24"/>
        </w:rPr>
        <w:t>secondary</w:t>
      </w:r>
      <w:r>
        <w:rPr>
          <w:spacing w:val="14"/>
          <w:sz w:val="24"/>
        </w:rPr>
        <w:t> </w:t>
      </w:r>
      <w:r>
        <w:rPr>
          <w:sz w:val="24"/>
        </w:rPr>
        <w:t>school</w:t>
      </w:r>
      <w:r>
        <w:rPr>
          <w:spacing w:val="-57"/>
          <w:sz w:val="24"/>
        </w:rPr>
        <w:t> </w:t>
      </w:r>
      <w:r>
        <w:rPr>
          <w:sz w:val="24"/>
        </w:rPr>
        <w:t>students</w:t>
      </w:r>
      <w:r>
        <w:rPr>
          <w:spacing w:val="-1"/>
          <w:sz w:val="24"/>
        </w:rPr>
        <w:t> </w:t>
      </w:r>
      <w:r>
        <w:rPr>
          <w:sz w:val="24"/>
        </w:rPr>
        <w:t>in BakoriLocal Government, Katsina</w:t>
      </w:r>
      <w:r>
        <w:rPr>
          <w:spacing w:val="-1"/>
          <w:sz w:val="24"/>
        </w:rPr>
        <w:t> </w:t>
      </w:r>
      <w:r>
        <w:rPr>
          <w:sz w:val="24"/>
        </w:rPr>
        <w:t>State?</w:t>
      </w:r>
    </w:p>
    <w:p>
      <w:pPr>
        <w:pStyle w:val="Heading1"/>
        <w:numPr>
          <w:ilvl w:val="1"/>
          <w:numId w:val="6"/>
        </w:numPr>
        <w:tabs>
          <w:tab w:pos="1001" w:val="left" w:leader="none"/>
        </w:tabs>
        <w:spacing w:line="240" w:lineRule="auto" w:before="7" w:after="0"/>
        <w:ind w:left="1000" w:right="0" w:hanging="361"/>
        <w:jc w:val="left"/>
      </w:pPr>
      <w:r>
        <w:rPr/>
        <w:t>Hypotheses</w:t>
      </w:r>
    </w:p>
    <w:p>
      <w:pPr>
        <w:pStyle w:val="BodyText"/>
        <w:rPr>
          <w:b/>
          <w:sz w:val="26"/>
        </w:rPr>
      </w:pPr>
    </w:p>
    <w:p>
      <w:pPr>
        <w:pStyle w:val="BodyText"/>
        <w:spacing w:before="170"/>
        <w:ind w:left="1348"/>
      </w:pPr>
      <w:r>
        <w:rPr/>
        <w:t>The</w:t>
      </w:r>
      <w:r>
        <w:rPr>
          <w:spacing w:val="-4"/>
        </w:rPr>
        <w:t> </w:t>
      </w:r>
      <w:r>
        <w:rPr/>
        <w:t>followings</w:t>
      </w:r>
      <w:r>
        <w:rPr>
          <w:spacing w:val="-1"/>
        </w:rPr>
        <w:t> </w:t>
      </w:r>
      <w:r>
        <w:rPr/>
        <w:t>hypotheses</w:t>
      </w:r>
      <w:r>
        <w:rPr>
          <w:spacing w:val="-1"/>
        </w:rPr>
        <w:t> </w:t>
      </w:r>
      <w:r>
        <w:rPr/>
        <w:t>were</w:t>
      </w:r>
      <w:r>
        <w:rPr>
          <w:spacing w:val="-2"/>
        </w:rPr>
        <w:t> </w:t>
      </w:r>
      <w:r>
        <w:rPr/>
        <w:t>tested:</w:t>
      </w:r>
    </w:p>
    <w:p>
      <w:pPr>
        <w:pStyle w:val="BodyText"/>
        <w:spacing w:before="11"/>
        <w:rPr>
          <w:sz w:val="37"/>
        </w:rPr>
      </w:pPr>
    </w:p>
    <w:p>
      <w:pPr>
        <w:pStyle w:val="BodyText"/>
        <w:spacing w:line="480" w:lineRule="auto"/>
        <w:ind w:left="1348" w:right="1153" w:hanging="708"/>
      </w:pPr>
      <w:r>
        <w:rPr/>
        <w:t>HO</w:t>
      </w:r>
      <w:r>
        <w:rPr>
          <w:vertAlign w:val="subscript"/>
        </w:rPr>
        <w:t>1</w:t>
      </w:r>
      <w:r>
        <w:rPr>
          <w:vertAlign w:val="baseline"/>
        </w:rPr>
        <w:t>:</w:t>
      </w:r>
      <w:r>
        <w:rPr>
          <w:spacing w:val="33"/>
          <w:vertAlign w:val="baseline"/>
        </w:rPr>
        <w:t> </w:t>
      </w:r>
      <w:r>
        <w:rPr>
          <w:vertAlign w:val="baseline"/>
        </w:rPr>
        <w:t>There</w:t>
      </w:r>
      <w:r>
        <w:rPr>
          <w:spacing w:val="30"/>
          <w:vertAlign w:val="baseline"/>
        </w:rPr>
        <w:t> </w:t>
      </w:r>
      <w:r>
        <w:rPr>
          <w:vertAlign w:val="baseline"/>
        </w:rPr>
        <w:t>is</w:t>
      </w:r>
      <w:r>
        <w:rPr>
          <w:spacing w:val="33"/>
          <w:vertAlign w:val="baseline"/>
        </w:rPr>
        <w:t> </w:t>
      </w:r>
      <w:r>
        <w:rPr>
          <w:vertAlign w:val="baseline"/>
        </w:rPr>
        <w:t>no</w:t>
      </w:r>
      <w:r>
        <w:rPr>
          <w:spacing w:val="32"/>
          <w:vertAlign w:val="baseline"/>
        </w:rPr>
        <w:t> </w:t>
      </w:r>
      <w:r>
        <w:rPr>
          <w:vertAlign w:val="baseline"/>
        </w:rPr>
        <w:t>significant</w:t>
      </w:r>
      <w:r>
        <w:rPr>
          <w:spacing w:val="32"/>
          <w:vertAlign w:val="baseline"/>
        </w:rPr>
        <w:t> </w:t>
      </w:r>
      <w:r>
        <w:rPr>
          <w:vertAlign w:val="baseline"/>
        </w:rPr>
        <w:t>effect</w:t>
      </w:r>
      <w:r>
        <w:rPr>
          <w:spacing w:val="32"/>
          <w:vertAlign w:val="baseline"/>
        </w:rPr>
        <w:t> </w:t>
      </w:r>
      <w:r>
        <w:rPr>
          <w:vertAlign w:val="baseline"/>
        </w:rPr>
        <w:t>of</w:t>
      </w:r>
      <w:r>
        <w:rPr>
          <w:spacing w:val="31"/>
          <w:vertAlign w:val="baseline"/>
        </w:rPr>
        <w:t> </w:t>
      </w:r>
      <w:r>
        <w:rPr>
          <w:vertAlign w:val="baseline"/>
        </w:rPr>
        <w:t>praise</w:t>
      </w:r>
      <w:r>
        <w:rPr>
          <w:spacing w:val="31"/>
          <w:vertAlign w:val="baseline"/>
        </w:rPr>
        <w:t> </w:t>
      </w:r>
      <w:r>
        <w:rPr>
          <w:vertAlign w:val="baseline"/>
        </w:rPr>
        <w:t>on</w:t>
      </w:r>
      <w:r>
        <w:rPr>
          <w:spacing w:val="32"/>
          <w:vertAlign w:val="baseline"/>
        </w:rPr>
        <w:t> </w:t>
      </w:r>
      <w:r>
        <w:rPr>
          <w:vertAlign w:val="baseline"/>
        </w:rPr>
        <w:t>habitual</w:t>
      </w:r>
      <w:r>
        <w:rPr>
          <w:spacing w:val="33"/>
          <w:vertAlign w:val="baseline"/>
        </w:rPr>
        <w:t> </w:t>
      </w:r>
      <w:r>
        <w:rPr>
          <w:vertAlign w:val="baseline"/>
        </w:rPr>
        <w:t>absenteeism</w:t>
      </w:r>
      <w:r>
        <w:rPr>
          <w:spacing w:val="34"/>
          <w:vertAlign w:val="baseline"/>
        </w:rPr>
        <w:t> </w:t>
      </w:r>
      <w:r>
        <w:rPr>
          <w:vertAlign w:val="baseline"/>
        </w:rPr>
        <w:t>among</w:t>
      </w:r>
      <w:r>
        <w:rPr>
          <w:spacing w:val="-57"/>
          <w:vertAlign w:val="baseline"/>
        </w:rPr>
        <w:t> </w:t>
      </w:r>
      <w:r>
        <w:rPr>
          <w:vertAlign w:val="baseline"/>
        </w:rPr>
        <w:t>Secondary</w:t>
      </w:r>
      <w:r>
        <w:rPr>
          <w:spacing w:val="-6"/>
          <w:vertAlign w:val="baseline"/>
        </w:rPr>
        <w:t> </w:t>
      </w:r>
      <w:r>
        <w:rPr>
          <w:vertAlign w:val="baseline"/>
        </w:rPr>
        <w:t>School Students</w:t>
      </w:r>
      <w:r>
        <w:rPr>
          <w:spacing w:val="2"/>
          <w:vertAlign w:val="baseline"/>
        </w:rPr>
        <w:t> </w:t>
      </w:r>
      <w:r>
        <w:rPr>
          <w:vertAlign w:val="baseline"/>
        </w:rPr>
        <w:t>in BakoriLocal</w:t>
      </w:r>
      <w:r>
        <w:rPr>
          <w:spacing w:val="-1"/>
          <w:vertAlign w:val="baseline"/>
        </w:rPr>
        <w:t> </w:t>
      </w:r>
      <w:r>
        <w:rPr>
          <w:vertAlign w:val="baseline"/>
        </w:rPr>
        <w:t>Government, Katsina</w:t>
      </w:r>
      <w:r>
        <w:rPr>
          <w:spacing w:val="-1"/>
          <w:vertAlign w:val="baseline"/>
        </w:rPr>
        <w:t> </w:t>
      </w:r>
      <w:r>
        <w:rPr>
          <w:vertAlign w:val="baseline"/>
        </w:rPr>
        <w:t>State.</w:t>
      </w:r>
    </w:p>
    <w:p>
      <w:pPr>
        <w:pStyle w:val="BodyText"/>
        <w:spacing w:line="480" w:lineRule="auto" w:before="159"/>
        <w:ind w:left="1348" w:right="558" w:hanging="708"/>
      </w:pPr>
      <w:r>
        <w:rPr/>
        <w:t>HO</w:t>
      </w:r>
      <w:r>
        <w:rPr>
          <w:vertAlign w:val="subscript"/>
        </w:rPr>
        <w:t>2</w:t>
      </w:r>
      <w:r>
        <w:rPr>
          <w:vertAlign w:val="baseline"/>
        </w:rPr>
        <w:t>:</w:t>
      </w:r>
      <w:r>
        <w:rPr>
          <w:spacing w:val="4"/>
          <w:vertAlign w:val="baseline"/>
        </w:rPr>
        <w:t> </w:t>
      </w:r>
      <w:r>
        <w:rPr>
          <w:vertAlign w:val="baseline"/>
        </w:rPr>
        <w:t>There</w:t>
      </w:r>
      <w:r>
        <w:rPr>
          <w:spacing w:val="1"/>
          <w:vertAlign w:val="baseline"/>
        </w:rPr>
        <w:t> </w:t>
      </w:r>
      <w:r>
        <w:rPr>
          <w:vertAlign w:val="baseline"/>
        </w:rPr>
        <w:t>is</w:t>
      </w:r>
      <w:r>
        <w:rPr>
          <w:spacing w:val="5"/>
          <w:vertAlign w:val="baseline"/>
        </w:rPr>
        <w:t> </w:t>
      </w:r>
      <w:r>
        <w:rPr>
          <w:vertAlign w:val="baseline"/>
        </w:rPr>
        <w:t>no</w:t>
      </w:r>
      <w:r>
        <w:rPr>
          <w:spacing w:val="3"/>
          <w:vertAlign w:val="baseline"/>
        </w:rPr>
        <w:t> </w:t>
      </w:r>
      <w:r>
        <w:rPr>
          <w:vertAlign w:val="baseline"/>
        </w:rPr>
        <w:t>significant</w:t>
      </w:r>
      <w:r>
        <w:rPr>
          <w:spacing w:val="5"/>
          <w:vertAlign w:val="baseline"/>
        </w:rPr>
        <w:t> </w:t>
      </w:r>
      <w:r>
        <w:rPr>
          <w:vertAlign w:val="baseline"/>
        </w:rPr>
        <w:t>effect</w:t>
      </w:r>
      <w:r>
        <w:rPr>
          <w:spacing w:val="4"/>
          <w:vertAlign w:val="baseline"/>
        </w:rPr>
        <w:t> </w:t>
      </w:r>
      <w:r>
        <w:rPr>
          <w:vertAlign w:val="baseline"/>
        </w:rPr>
        <w:t>of</w:t>
      </w:r>
      <w:r>
        <w:rPr>
          <w:spacing w:val="3"/>
          <w:vertAlign w:val="baseline"/>
        </w:rPr>
        <w:t> </w:t>
      </w:r>
      <w:r>
        <w:rPr>
          <w:vertAlign w:val="baseline"/>
        </w:rPr>
        <w:t>token</w:t>
      </w:r>
      <w:r>
        <w:rPr>
          <w:spacing w:val="3"/>
          <w:vertAlign w:val="baseline"/>
        </w:rPr>
        <w:t> </w:t>
      </w:r>
      <w:r>
        <w:rPr>
          <w:vertAlign w:val="baseline"/>
        </w:rPr>
        <w:t>on</w:t>
      </w:r>
      <w:r>
        <w:rPr>
          <w:spacing w:val="3"/>
          <w:vertAlign w:val="baseline"/>
        </w:rPr>
        <w:t> </w:t>
      </w:r>
      <w:r>
        <w:rPr>
          <w:vertAlign w:val="baseline"/>
        </w:rPr>
        <w:t>habitualabsenteeism</w:t>
      </w:r>
      <w:r>
        <w:rPr>
          <w:spacing w:val="6"/>
          <w:vertAlign w:val="baseline"/>
        </w:rPr>
        <w:t> </w:t>
      </w:r>
      <w:r>
        <w:rPr>
          <w:vertAlign w:val="baseline"/>
        </w:rPr>
        <w:t>among</w:t>
      </w:r>
      <w:r>
        <w:rPr>
          <w:spacing w:val="3"/>
          <w:vertAlign w:val="baseline"/>
        </w:rPr>
        <w:t> </w:t>
      </w:r>
      <w:r>
        <w:rPr>
          <w:vertAlign w:val="baseline"/>
        </w:rPr>
        <w:t>Secondary</w:t>
      </w:r>
      <w:r>
        <w:rPr>
          <w:spacing w:val="-57"/>
          <w:vertAlign w:val="baseline"/>
        </w:rPr>
        <w:t> </w:t>
      </w:r>
      <w:r>
        <w:rPr>
          <w:vertAlign w:val="baseline"/>
        </w:rPr>
        <w:t>School</w:t>
      </w:r>
      <w:r>
        <w:rPr>
          <w:spacing w:val="-1"/>
          <w:vertAlign w:val="baseline"/>
        </w:rPr>
        <w:t> </w:t>
      </w:r>
      <w:r>
        <w:rPr>
          <w:vertAlign w:val="baseline"/>
        </w:rPr>
        <w:t>Students</w:t>
      </w:r>
      <w:r>
        <w:rPr>
          <w:spacing w:val="1"/>
          <w:vertAlign w:val="baseline"/>
        </w:rPr>
        <w:t> </w:t>
      </w:r>
      <w:r>
        <w:rPr>
          <w:vertAlign w:val="baseline"/>
        </w:rPr>
        <w:t>in BakoriLocal Government, Katsina State.</w:t>
      </w:r>
    </w:p>
    <w:p>
      <w:pPr>
        <w:pStyle w:val="BodyText"/>
        <w:spacing w:line="480" w:lineRule="auto" w:before="161"/>
        <w:ind w:left="1348" w:right="1153" w:hanging="708"/>
      </w:pPr>
      <w:r>
        <w:rPr/>
        <w:t>HO</w:t>
      </w:r>
      <w:r>
        <w:rPr>
          <w:vertAlign w:val="subscript"/>
        </w:rPr>
        <w:t>3</w:t>
      </w:r>
      <w:r>
        <w:rPr>
          <w:vertAlign w:val="baseline"/>
        </w:rPr>
        <w:t>:</w:t>
      </w:r>
      <w:r>
        <w:rPr>
          <w:spacing w:val="30"/>
          <w:vertAlign w:val="baseline"/>
        </w:rPr>
        <w:t> </w:t>
      </w:r>
      <w:r>
        <w:rPr>
          <w:vertAlign w:val="baseline"/>
        </w:rPr>
        <w:t>There</w:t>
      </w:r>
      <w:r>
        <w:rPr>
          <w:spacing w:val="28"/>
          <w:vertAlign w:val="baseline"/>
        </w:rPr>
        <w:t> </w:t>
      </w:r>
      <w:r>
        <w:rPr>
          <w:vertAlign w:val="baseline"/>
        </w:rPr>
        <w:t>is</w:t>
      </w:r>
      <w:r>
        <w:rPr>
          <w:spacing w:val="30"/>
          <w:vertAlign w:val="baseline"/>
        </w:rPr>
        <w:t> </w:t>
      </w:r>
      <w:r>
        <w:rPr>
          <w:vertAlign w:val="baseline"/>
        </w:rPr>
        <w:t>no</w:t>
      </w:r>
      <w:r>
        <w:rPr>
          <w:spacing w:val="29"/>
          <w:vertAlign w:val="baseline"/>
        </w:rPr>
        <w:t> </w:t>
      </w:r>
      <w:r>
        <w:rPr>
          <w:vertAlign w:val="baseline"/>
        </w:rPr>
        <w:t>significant</w:t>
      </w:r>
      <w:r>
        <w:rPr>
          <w:spacing w:val="30"/>
          <w:vertAlign w:val="baseline"/>
        </w:rPr>
        <w:t> </w:t>
      </w:r>
      <w:r>
        <w:rPr>
          <w:vertAlign w:val="baseline"/>
        </w:rPr>
        <w:t>effect</w:t>
      </w:r>
      <w:r>
        <w:rPr>
          <w:spacing w:val="30"/>
          <w:vertAlign w:val="baseline"/>
        </w:rPr>
        <w:t> </w:t>
      </w:r>
      <w:r>
        <w:rPr>
          <w:vertAlign w:val="baseline"/>
        </w:rPr>
        <w:t>of</w:t>
      </w:r>
      <w:r>
        <w:rPr>
          <w:spacing w:val="29"/>
          <w:vertAlign w:val="baseline"/>
        </w:rPr>
        <w:t> </w:t>
      </w:r>
      <w:r>
        <w:rPr>
          <w:vertAlign w:val="baseline"/>
        </w:rPr>
        <w:t>praise</w:t>
      </w:r>
      <w:r>
        <w:rPr>
          <w:spacing w:val="35"/>
          <w:vertAlign w:val="baseline"/>
        </w:rPr>
        <w:t> </w:t>
      </w:r>
      <w:r>
        <w:rPr>
          <w:vertAlign w:val="baseline"/>
        </w:rPr>
        <w:t>on</w:t>
      </w:r>
      <w:r>
        <w:rPr>
          <w:spacing w:val="30"/>
          <w:vertAlign w:val="baseline"/>
        </w:rPr>
        <w:t> </w:t>
      </w:r>
      <w:r>
        <w:rPr>
          <w:vertAlign w:val="baseline"/>
        </w:rPr>
        <w:t>terminal</w:t>
      </w:r>
      <w:r>
        <w:rPr>
          <w:spacing w:val="31"/>
          <w:vertAlign w:val="baseline"/>
        </w:rPr>
        <w:t> </w:t>
      </w:r>
      <w:r>
        <w:rPr>
          <w:vertAlign w:val="baseline"/>
        </w:rPr>
        <w:t>absenteeism</w:t>
      </w:r>
      <w:r>
        <w:rPr>
          <w:spacing w:val="32"/>
          <w:vertAlign w:val="baseline"/>
        </w:rPr>
        <w:t> </w:t>
      </w:r>
      <w:r>
        <w:rPr>
          <w:vertAlign w:val="baseline"/>
        </w:rPr>
        <w:t>among</w:t>
      </w:r>
      <w:r>
        <w:rPr>
          <w:spacing w:val="-57"/>
          <w:vertAlign w:val="baseline"/>
        </w:rPr>
        <w:t> </w:t>
      </w:r>
      <w:r>
        <w:rPr>
          <w:vertAlign w:val="baseline"/>
        </w:rPr>
        <w:t>Secondary</w:t>
      </w:r>
      <w:r>
        <w:rPr>
          <w:spacing w:val="-6"/>
          <w:vertAlign w:val="baseline"/>
        </w:rPr>
        <w:t> </w:t>
      </w:r>
      <w:r>
        <w:rPr>
          <w:vertAlign w:val="baseline"/>
        </w:rPr>
        <w:t>School Students</w:t>
      </w:r>
      <w:r>
        <w:rPr>
          <w:spacing w:val="2"/>
          <w:vertAlign w:val="baseline"/>
        </w:rPr>
        <w:t> </w:t>
      </w:r>
      <w:r>
        <w:rPr>
          <w:vertAlign w:val="baseline"/>
        </w:rPr>
        <w:t>in BakoriLocal</w:t>
      </w:r>
      <w:r>
        <w:rPr>
          <w:spacing w:val="-1"/>
          <w:vertAlign w:val="baseline"/>
        </w:rPr>
        <w:t> </w:t>
      </w:r>
      <w:r>
        <w:rPr>
          <w:vertAlign w:val="baseline"/>
        </w:rPr>
        <w:t>Government, Katsina</w:t>
      </w:r>
      <w:r>
        <w:rPr>
          <w:spacing w:val="-1"/>
          <w:vertAlign w:val="baseline"/>
        </w:rPr>
        <w:t> </w:t>
      </w:r>
      <w:r>
        <w:rPr>
          <w:vertAlign w:val="baseline"/>
        </w:rPr>
        <w:t>State.</w:t>
      </w:r>
    </w:p>
    <w:p>
      <w:pPr>
        <w:pStyle w:val="BodyText"/>
        <w:spacing w:line="480" w:lineRule="auto" w:before="161"/>
        <w:ind w:left="1348" w:right="1153" w:hanging="708"/>
      </w:pPr>
      <w:r>
        <w:rPr/>
        <w:t>HO</w:t>
      </w:r>
      <w:r>
        <w:rPr>
          <w:vertAlign w:val="subscript"/>
        </w:rPr>
        <w:t>4</w:t>
      </w:r>
      <w:r>
        <w:rPr>
          <w:vertAlign w:val="baseline"/>
        </w:rPr>
        <w:t>:</w:t>
      </w:r>
      <w:r>
        <w:rPr>
          <w:spacing w:val="34"/>
          <w:vertAlign w:val="baseline"/>
        </w:rPr>
        <w:t> </w:t>
      </w:r>
      <w:r>
        <w:rPr>
          <w:vertAlign w:val="baseline"/>
        </w:rPr>
        <w:t>There</w:t>
      </w:r>
      <w:r>
        <w:rPr>
          <w:spacing w:val="31"/>
          <w:vertAlign w:val="baseline"/>
        </w:rPr>
        <w:t> </w:t>
      </w:r>
      <w:r>
        <w:rPr>
          <w:vertAlign w:val="baseline"/>
        </w:rPr>
        <w:t>is</w:t>
      </w:r>
      <w:r>
        <w:rPr>
          <w:spacing w:val="34"/>
          <w:vertAlign w:val="baseline"/>
        </w:rPr>
        <w:t> </w:t>
      </w:r>
      <w:r>
        <w:rPr>
          <w:vertAlign w:val="baseline"/>
        </w:rPr>
        <w:t>no</w:t>
      </w:r>
      <w:r>
        <w:rPr>
          <w:spacing w:val="33"/>
          <w:vertAlign w:val="baseline"/>
        </w:rPr>
        <w:t> </w:t>
      </w:r>
      <w:r>
        <w:rPr>
          <w:vertAlign w:val="baseline"/>
        </w:rPr>
        <w:t>significant</w:t>
      </w:r>
      <w:r>
        <w:rPr>
          <w:spacing w:val="33"/>
          <w:vertAlign w:val="baseline"/>
        </w:rPr>
        <w:t> </w:t>
      </w:r>
      <w:r>
        <w:rPr>
          <w:vertAlign w:val="baseline"/>
        </w:rPr>
        <w:t>effect</w:t>
      </w:r>
      <w:r>
        <w:rPr>
          <w:spacing w:val="33"/>
          <w:vertAlign w:val="baseline"/>
        </w:rPr>
        <w:t> </w:t>
      </w:r>
      <w:r>
        <w:rPr>
          <w:vertAlign w:val="baseline"/>
        </w:rPr>
        <w:t>of</w:t>
      </w:r>
      <w:r>
        <w:rPr>
          <w:spacing w:val="32"/>
          <w:vertAlign w:val="baseline"/>
        </w:rPr>
        <w:t> </w:t>
      </w:r>
      <w:r>
        <w:rPr>
          <w:vertAlign w:val="baseline"/>
        </w:rPr>
        <w:t>token</w:t>
      </w:r>
      <w:r>
        <w:rPr>
          <w:spacing w:val="37"/>
          <w:vertAlign w:val="baseline"/>
        </w:rPr>
        <w:t> </w:t>
      </w:r>
      <w:r>
        <w:rPr>
          <w:vertAlign w:val="baseline"/>
        </w:rPr>
        <w:t>on</w:t>
      </w:r>
      <w:r>
        <w:rPr>
          <w:spacing w:val="33"/>
          <w:vertAlign w:val="baseline"/>
        </w:rPr>
        <w:t> </w:t>
      </w:r>
      <w:r>
        <w:rPr>
          <w:vertAlign w:val="baseline"/>
        </w:rPr>
        <w:t>terminal</w:t>
      </w:r>
      <w:r>
        <w:rPr>
          <w:spacing w:val="34"/>
          <w:vertAlign w:val="baseline"/>
        </w:rPr>
        <w:t> </w:t>
      </w:r>
      <w:r>
        <w:rPr>
          <w:vertAlign w:val="baseline"/>
        </w:rPr>
        <w:t>absenteeism</w:t>
      </w:r>
      <w:r>
        <w:rPr>
          <w:spacing w:val="36"/>
          <w:vertAlign w:val="baseline"/>
        </w:rPr>
        <w:t> </w:t>
      </w:r>
      <w:r>
        <w:rPr>
          <w:vertAlign w:val="baseline"/>
        </w:rPr>
        <w:t>among</w:t>
      </w:r>
      <w:r>
        <w:rPr>
          <w:spacing w:val="-57"/>
          <w:vertAlign w:val="baseline"/>
        </w:rPr>
        <w:t> </w:t>
      </w:r>
      <w:r>
        <w:rPr>
          <w:vertAlign w:val="baseline"/>
        </w:rPr>
        <w:t>Secondary</w:t>
      </w:r>
      <w:r>
        <w:rPr>
          <w:spacing w:val="-6"/>
          <w:vertAlign w:val="baseline"/>
        </w:rPr>
        <w:t> </w:t>
      </w:r>
      <w:r>
        <w:rPr>
          <w:vertAlign w:val="baseline"/>
        </w:rPr>
        <w:t>School Students</w:t>
      </w:r>
      <w:r>
        <w:rPr>
          <w:spacing w:val="2"/>
          <w:vertAlign w:val="baseline"/>
        </w:rPr>
        <w:t> </w:t>
      </w:r>
      <w:r>
        <w:rPr>
          <w:vertAlign w:val="baseline"/>
        </w:rPr>
        <w:t>in BakoriLocal</w:t>
      </w:r>
      <w:r>
        <w:rPr>
          <w:spacing w:val="-1"/>
          <w:vertAlign w:val="baseline"/>
        </w:rPr>
        <w:t> </w:t>
      </w:r>
      <w:r>
        <w:rPr>
          <w:vertAlign w:val="baseline"/>
        </w:rPr>
        <w:t>Government, Katsina</w:t>
      </w:r>
      <w:r>
        <w:rPr>
          <w:spacing w:val="-1"/>
          <w:vertAlign w:val="baseline"/>
        </w:rPr>
        <w:t> </w:t>
      </w:r>
      <w:r>
        <w:rPr>
          <w:vertAlign w:val="baseline"/>
        </w:rPr>
        <w:t>State.</w:t>
      </w:r>
    </w:p>
    <w:p>
      <w:pPr>
        <w:spacing w:after="0" w:line="480" w:lineRule="auto"/>
        <w:sectPr>
          <w:pgSz w:w="11910" w:h="16840"/>
          <w:pgMar w:header="0" w:footer="1002" w:top="1340" w:bottom="1200" w:left="1160" w:right="900"/>
        </w:sectPr>
      </w:pPr>
    </w:p>
    <w:p>
      <w:pPr>
        <w:pStyle w:val="Heading1"/>
        <w:numPr>
          <w:ilvl w:val="1"/>
          <w:numId w:val="6"/>
        </w:numPr>
        <w:tabs>
          <w:tab w:pos="942" w:val="left" w:leader="none"/>
        </w:tabs>
        <w:spacing w:line="240" w:lineRule="auto" w:before="74" w:after="0"/>
        <w:ind w:left="941" w:right="0" w:hanging="302"/>
        <w:jc w:val="left"/>
        <w:rPr>
          <w:sz w:val="22"/>
        </w:rPr>
      </w:pPr>
      <w:r>
        <w:rPr/>
        <w:t>Basic</w:t>
      </w:r>
      <w:r>
        <w:rPr>
          <w:spacing w:val="-3"/>
        </w:rPr>
        <w:t> </w:t>
      </w:r>
      <w:r>
        <w:rPr/>
        <w:t>Assumptions</w:t>
      </w:r>
    </w:p>
    <w:p>
      <w:pPr>
        <w:pStyle w:val="BodyText"/>
        <w:spacing w:before="11"/>
        <w:rPr>
          <w:b/>
          <w:sz w:val="37"/>
        </w:rPr>
      </w:pPr>
    </w:p>
    <w:p>
      <w:pPr>
        <w:pStyle w:val="BodyText"/>
        <w:ind w:left="1360"/>
      </w:pPr>
      <w:r>
        <w:rPr/>
        <w:t>The</w:t>
      </w:r>
      <w:r>
        <w:rPr>
          <w:spacing w:val="-4"/>
        </w:rPr>
        <w:t> </w:t>
      </w:r>
      <w:r>
        <w:rPr/>
        <w:t>followings</w:t>
      </w:r>
      <w:r>
        <w:rPr>
          <w:spacing w:val="1"/>
        </w:rPr>
        <w:t> </w:t>
      </w:r>
      <w:r>
        <w:rPr/>
        <w:t>were</w:t>
      </w:r>
      <w:r>
        <w:rPr>
          <w:spacing w:val="-2"/>
        </w:rPr>
        <w:t> </w:t>
      </w:r>
      <w:r>
        <w:rPr/>
        <w:t>the basic</w:t>
      </w:r>
      <w:r>
        <w:rPr>
          <w:spacing w:val="-1"/>
        </w:rPr>
        <w:t> </w:t>
      </w:r>
      <w:r>
        <w:rPr/>
        <w:t>assumptions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study:</w:t>
      </w:r>
    </w:p>
    <w:p>
      <w:pPr>
        <w:pStyle w:val="BodyText"/>
        <w:spacing w:before="9"/>
        <w:rPr>
          <w:sz w:val="37"/>
        </w:rPr>
      </w:pPr>
    </w:p>
    <w:p>
      <w:pPr>
        <w:pStyle w:val="ListParagraph"/>
        <w:numPr>
          <w:ilvl w:val="2"/>
          <w:numId w:val="6"/>
        </w:numPr>
        <w:tabs>
          <w:tab w:pos="1361" w:val="left" w:leader="none"/>
        </w:tabs>
        <w:spacing w:line="480" w:lineRule="auto" w:before="0" w:after="0"/>
        <w:ind w:left="1360" w:right="894" w:hanging="360"/>
        <w:jc w:val="left"/>
        <w:rPr>
          <w:sz w:val="24"/>
        </w:rPr>
      </w:pPr>
      <w:r>
        <w:rPr>
          <w:sz w:val="24"/>
        </w:rPr>
        <w:t>That</w:t>
      </w:r>
      <w:r>
        <w:rPr>
          <w:spacing w:val="52"/>
          <w:sz w:val="24"/>
        </w:rPr>
        <w:t> </w:t>
      </w:r>
      <w:r>
        <w:rPr>
          <w:sz w:val="24"/>
        </w:rPr>
        <w:t>praise</w:t>
      </w:r>
      <w:r>
        <w:rPr>
          <w:spacing w:val="52"/>
          <w:sz w:val="24"/>
        </w:rPr>
        <w:t> </w:t>
      </w:r>
      <w:r>
        <w:rPr>
          <w:sz w:val="24"/>
        </w:rPr>
        <w:t>may</w:t>
      </w:r>
      <w:r>
        <w:rPr>
          <w:spacing w:val="47"/>
          <w:sz w:val="24"/>
        </w:rPr>
        <w:t> </w:t>
      </w:r>
      <w:r>
        <w:rPr>
          <w:sz w:val="24"/>
        </w:rPr>
        <w:t>have</w:t>
      </w:r>
      <w:r>
        <w:rPr>
          <w:spacing w:val="50"/>
          <w:sz w:val="24"/>
        </w:rPr>
        <w:t> </w:t>
      </w:r>
      <w:r>
        <w:rPr>
          <w:sz w:val="24"/>
        </w:rPr>
        <w:t>an</w:t>
      </w:r>
      <w:r>
        <w:rPr>
          <w:spacing w:val="52"/>
          <w:sz w:val="24"/>
        </w:rPr>
        <w:t> </w:t>
      </w:r>
      <w:r>
        <w:rPr>
          <w:sz w:val="24"/>
        </w:rPr>
        <w:t>effect</w:t>
      </w:r>
      <w:r>
        <w:rPr>
          <w:spacing w:val="52"/>
          <w:sz w:val="24"/>
        </w:rPr>
        <w:t> </w:t>
      </w:r>
      <w:r>
        <w:rPr>
          <w:sz w:val="24"/>
        </w:rPr>
        <w:t>on</w:t>
      </w:r>
      <w:r>
        <w:rPr>
          <w:spacing w:val="54"/>
          <w:sz w:val="24"/>
        </w:rPr>
        <w:t> </w:t>
      </w:r>
      <w:r>
        <w:rPr>
          <w:sz w:val="24"/>
        </w:rPr>
        <w:t>habitual</w:t>
      </w:r>
      <w:r>
        <w:rPr>
          <w:spacing w:val="53"/>
          <w:sz w:val="24"/>
        </w:rPr>
        <w:t> </w:t>
      </w:r>
      <w:r>
        <w:rPr>
          <w:sz w:val="24"/>
        </w:rPr>
        <w:t>absenteeism</w:t>
      </w:r>
      <w:r>
        <w:rPr>
          <w:spacing w:val="53"/>
          <w:sz w:val="24"/>
        </w:rPr>
        <w:t> </w:t>
      </w:r>
      <w:r>
        <w:rPr>
          <w:sz w:val="24"/>
        </w:rPr>
        <w:t>among</w:t>
      </w:r>
      <w:r>
        <w:rPr>
          <w:spacing w:val="49"/>
          <w:sz w:val="24"/>
        </w:rPr>
        <w:t> </w:t>
      </w:r>
      <w:r>
        <w:rPr>
          <w:sz w:val="24"/>
        </w:rPr>
        <w:t>secondary</w:t>
      </w:r>
      <w:r>
        <w:rPr>
          <w:spacing w:val="-57"/>
          <w:sz w:val="24"/>
        </w:rPr>
        <w:t> </w:t>
      </w:r>
      <w:r>
        <w:rPr>
          <w:sz w:val="24"/>
        </w:rPr>
        <w:t>school</w:t>
      </w:r>
      <w:r>
        <w:rPr>
          <w:spacing w:val="-1"/>
          <w:sz w:val="24"/>
        </w:rPr>
        <w:t> </w:t>
      </w:r>
      <w:r>
        <w:rPr>
          <w:sz w:val="24"/>
        </w:rPr>
        <w:t>students in BakoriLocal Government, Katsina</w:t>
      </w:r>
      <w:r>
        <w:rPr>
          <w:spacing w:val="-1"/>
          <w:sz w:val="24"/>
        </w:rPr>
        <w:t> </w:t>
      </w:r>
      <w:r>
        <w:rPr>
          <w:sz w:val="24"/>
        </w:rPr>
        <w:t>State.</w:t>
      </w:r>
    </w:p>
    <w:p>
      <w:pPr>
        <w:pStyle w:val="ListParagraph"/>
        <w:numPr>
          <w:ilvl w:val="2"/>
          <w:numId w:val="6"/>
        </w:numPr>
        <w:tabs>
          <w:tab w:pos="1361" w:val="left" w:leader="none"/>
        </w:tabs>
        <w:spacing w:line="480" w:lineRule="auto" w:before="0" w:after="0"/>
        <w:ind w:left="1360" w:right="894" w:hanging="360"/>
        <w:jc w:val="left"/>
        <w:rPr>
          <w:sz w:val="24"/>
        </w:rPr>
      </w:pPr>
      <w:r>
        <w:rPr>
          <w:sz w:val="24"/>
        </w:rPr>
        <w:t>That</w:t>
      </w:r>
      <w:r>
        <w:rPr>
          <w:spacing w:val="55"/>
          <w:sz w:val="24"/>
        </w:rPr>
        <w:t> </w:t>
      </w:r>
      <w:r>
        <w:rPr>
          <w:sz w:val="24"/>
        </w:rPr>
        <w:t>token</w:t>
      </w:r>
      <w:r>
        <w:rPr>
          <w:spacing w:val="54"/>
          <w:sz w:val="24"/>
        </w:rPr>
        <w:t> </w:t>
      </w:r>
      <w:r>
        <w:rPr>
          <w:sz w:val="24"/>
        </w:rPr>
        <w:t>may</w:t>
      </w:r>
      <w:r>
        <w:rPr>
          <w:spacing w:val="52"/>
          <w:sz w:val="24"/>
        </w:rPr>
        <w:t> </w:t>
      </w:r>
      <w:r>
        <w:rPr>
          <w:sz w:val="24"/>
        </w:rPr>
        <w:t>have</w:t>
      </w:r>
      <w:r>
        <w:rPr>
          <w:spacing w:val="54"/>
          <w:sz w:val="24"/>
        </w:rPr>
        <w:t> </w:t>
      </w:r>
      <w:r>
        <w:rPr>
          <w:sz w:val="24"/>
        </w:rPr>
        <w:t>an</w:t>
      </w:r>
      <w:r>
        <w:rPr>
          <w:spacing w:val="54"/>
          <w:sz w:val="24"/>
        </w:rPr>
        <w:t> </w:t>
      </w:r>
      <w:r>
        <w:rPr>
          <w:sz w:val="24"/>
        </w:rPr>
        <w:t>effect</w:t>
      </w:r>
      <w:r>
        <w:rPr>
          <w:spacing w:val="56"/>
          <w:sz w:val="24"/>
        </w:rPr>
        <w:t> </w:t>
      </w:r>
      <w:r>
        <w:rPr>
          <w:sz w:val="24"/>
        </w:rPr>
        <w:t>on</w:t>
      </w:r>
      <w:r>
        <w:rPr>
          <w:spacing w:val="57"/>
          <w:sz w:val="24"/>
        </w:rPr>
        <w:t> </w:t>
      </w:r>
      <w:r>
        <w:rPr>
          <w:sz w:val="24"/>
        </w:rPr>
        <w:t>habitual</w:t>
      </w:r>
      <w:r>
        <w:rPr>
          <w:spacing w:val="3"/>
          <w:sz w:val="24"/>
        </w:rPr>
        <w:t> </w:t>
      </w:r>
      <w:r>
        <w:rPr>
          <w:sz w:val="24"/>
        </w:rPr>
        <w:t>absenteeism</w:t>
      </w:r>
      <w:r>
        <w:rPr>
          <w:spacing w:val="57"/>
          <w:sz w:val="24"/>
        </w:rPr>
        <w:t> </w:t>
      </w:r>
      <w:r>
        <w:rPr>
          <w:sz w:val="24"/>
        </w:rPr>
        <w:t>among</w:t>
      </w:r>
      <w:r>
        <w:rPr>
          <w:spacing w:val="52"/>
          <w:sz w:val="24"/>
        </w:rPr>
        <w:t> </w:t>
      </w:r>
      <w:r>
        <w:rPr>
          <w:sz w:val="24"/>
        </w:rPr>
        <w:t>secondary</w:t>
      </w:r>
      <w:r>
        <w:rPr>
          <w:spacing w:val="-57"/>
          <w:sz w:val="24"/>
        </w:rPr>
        <w:t> </w:t>
      </w:r>
      <w:r>
        <w:rPr>
          <w:sz w:val="24"/>
        </w:rPr>
        <w:t>school</w:t>
      </w:r>
      <w:r>
        <w:rPr>
          <w:spacing w:val="-1"/>
          <w:sz w:val="24"/>
        </w:rPr>
        <w:t> </w:t>
      </w:r>
      <w:r>
        <w:rPr>
          <w:sz w:val="24"/>
        </w:rPr>
        <w:t>students in BakoriLocal Government, Katsina</w:t>
      </w:r>
      <w:r>
        <w:rPr>
          <w:spacing w:val="-1"/>
          <w:sz w:val="24"/>
        </w:rPr>
        <w:t> </w:t>
      </w:r>
      <w:r>
        <w:rPr>
          <w:sz w:val="24"/>
        </w:rPr>
        <w:t>State.</w:t>
      </w:r>
    </w:p>
    <w:p>
      <w:pPr>
        <w:pStyle w:val="ListParagraph"/>
        <w:numPr>
          <w:ilvl w:val="2"/>
          <w:numId w:val="6"/>
        </w:numPr>
        <w:tabs>
          <w:tab w:pos="1361" w:val="left" w:leader="none"/>
        </w:tabs>
        <w:spacing w:line="480" w:lineRule="auto" w:before="1" w:after="0"/>
        <w:ind w:left="1360" w:right="892" w:hanging="360"/>
        <w:jc w:val="left"/>
        <w:rPr>
          <w:sz w:val="24"/>
        </w:rPr>
      </w:pPr>
      <w:r>
        <w:rPr>
          <w:sz w:val="24"/>
        </w:rPr>
        <w:t>That</w:t>
      </w:r>
      <w:r>
        <w:rPr>
          <w:spacing w:val="49"/>
          <w:sz w:val="24"/>
        </w:rPr>
        <w:t> </w:t>
      </w:r>
      <w:r>
        <w:rPr>
          <w:sz w:val="24"/>
        </w:rPr>
        <w:t>praise</w:t>
      </w:r>
      <w:r>
        <w:rPr>
          <w:spacing w:val="48"/>
          <w:sz w:val="24"/>
        </w:rPr>
        <w:t> </w:t>
      </w:r>
      <w:r>
        <w:rPr>
          <w:sz w:val="24"/>
        </w:rPr>
        <w:t>may</w:t>
      </w:r>
      <w:r>
        <w:rPr>
          <w:spacing w:val="42"/>
          <w:sz w:val="24"/>
        </w:rPr>
        <w:t> </w:t>
      </w:r>
      <w:r>
        <w:rPr>
          <w:sz w:val="24"/>
        </w:rPr>
        <w:t>have</w:t>
      </w:r>
      <w:r>
        <w:rPr>
          <w:spacing w:val="49"/>
          <w:sz w:val="24"/>
        </w:rPr>
        <w:t> </w:t>
      </w:r>
      <w:r>
        <w:rPr>
          <w:sz w:val="24"/>
        </w:rPr>
        <w:t>an</w:t>
      </w:r>
      <w:r>
        <w:rPr>
          <w:spacing w:val="49"/>
          <w:sz w:val="24"/>
        </w:rPr>
        <w:t> </w:t>
      </w:r>
      <w:r>
        <w:rPr>
          <w:sz w:val="24"/>
        </w:rPr>
        <w:t>effect</w:t>
      </w:r>
      <w:r>
        <w:rPr>
          <w:spacing w:val="50"/>
          <w:sz w:val="24"/>
        </w:rPr>
        <w:t> </w:t>
      </w:r>
      <w:r>
        <w:rPr>
          <w:sz w:val="24"/>
        </w:rPr>
        <w:t>on</w:t>
      </w:r>
      <w:r>
        <w:rPr>
          <w:spacing w:val="49"/>
          <w:sz w:val="24"/>
        </w:rPr>
        <w:t> </w:t>
      </w:r>
      <w:r>
        <w:rPr>
          <w:sz w:val="24"/>
        </w:rPr>
        <w:t>terminal</w:t>
      </w:r>
      <w:r>
        <w:rPr>
          <w:spacing w:val="53"/>
          <w:sz w:val="24"/>
        </w:rPr>
        <w:t> </w:t>
      </w:r>
      <w:r>
        <w:rPr>
          <w:sz w:val="24"/>
        </w:rPr>
        <w:t>absenteeism</w:t>
      </w:r>
      <w:r>
        <w:rPr>
          <w:spacing w:val="52"/>
          <w:sz w:val="24"/>
        </w:rPr>
        <w:t> </w:t>
      </w:r>
      <w:r>
        <w:rPr>
          <w:sz w:val="24"/>
        </w:rPr>
        <w:t>among</w:t>
      </w:r>
      <w:r>
        <w:rPr>
          <w:spacing w:val="47"/>
          <w:sz w:val="24"/>
        </w:rPr>
        <w:t> </w:t>
      </w:r>
      <w:r>
        <w:rPr>
          <w:sz w:val="24"/>
        </w:rPr>
        <w:t>secondary</w:t>
      </w:r>
      <w:r>
        <w:rPr>
          <w:spacing w:val="-57"/>
          <w:sz w:val="24"/>
        </w:rPr>
        <w:t> </w:t>
      </w:r>
      <w:r>
        <w:rPr>
          <w:sz w:val="24"/>
        </w:rPr>
        <w:t>school</w:t>
      </w:r>
      <w:r>
        <w:rPr>
          <w:spacing w:val="-1"/>
          <w:sz w:val="24"/>
        </w:rPr>
        <w:t> </w:t>
      </w:r>
      <w:r>
        <w:rPr>
          <w:sz w:val="24"/>
        </w:rPr>
        <w:t>students in BakoriLocal Government, Katsina</w:t>
      </w:r>
      <w:r>
        <w:rPr>
          <w:spacing w:val="-1"/>
          <w:sz w:val="24"/>
        </w:rPr>
        <w:t> </w:t>
      </w:r>
      <w:r>
        <w:rPr>
          <w:sz w:val="24"/>
        </w:rPr>
        <w:t>State.</w:t>
      </w:r>
    </w:p>
    <w:p>
      <w:pPr>
        <w:pStyle w:val="ListParagraph"/>
        <w:numPr>
          <w:ilvl w:val="2"/>
          <w:numId w:val="6"/>
        </w:numPr>
        <w:tabs>
          <w:tab w:pos="1361" w:val="left" w:leader="none"/>
        </w:tabs>
        <w:spacing w:line="480" w:lineRule="auto" w:before="0" w:after="0"/>
        <w:ind w:left="1360" w:right="894" w:hanging="360"/>
        <w:jc w:val="left"/>
        <w:rPr>
          <w:sz w:val="24"/>
        </w:rPr>
      </w:pPr>
      <w:r>
        <w:rPr>
          <w:sz w:val="24"/>
        </w:rPr>
        <w:t>That</w:t>
      </w:r>
      <w:r>
        <w:rPr>
          <w:spacing w:val="52"/>
          <w:sz w:val="24"/>
        </w:rPr>
        <w:t> </w:t>
      </w:r>
      <w:r>
        <w:rPr>
          <w:sz w:val="24"/>
        </w:rPr>
        <w:t>token</w:t>
      </w:r>
      <w:r>
        <w:rPr>
          <w:spacing w:val="52"/>
          <w:sz w:val="24"/>
        </w:rPr>
        <w:t> </w:t>
      </w:r>
      <w:r>
        <w:rPr>
          <w:sz w:val="24"/>
        </w:rPr>
        <w:t>may</w:t>
      </w:r>
      <w:r>
        <w:rPr>
          <w:spacing w:val="50"/>
          <w:sz w:val="24"/>
        </w:rPr>
        <w:t> </w:t>
      </w:r>
      <w:r>
        <w:rPr>
          <w:sz w:val="24"/>
        </w:rPr>
        <w:t>have</w:t>
      </w:r>
      <w:r>
        <w:rPr>
          <w:spacing w:val="53"/>
          <w:sz w:val="24"/>
        </w:rPr>
        <w:t> </w:t>
      </w:r>
      <w:r>
        <w:rPr>
          <w:sz w:val="24"/>
        </w:rPr>
        <w:t>an</w:t>
      </w:r>
      <w:r>
        <w:rPr>
          <w:spacing w:val="52"/>
          <w:sz w:val="24"/>
        </w:rPr>
        <w:t> </w:t>
      </w:r>
      <w:r>
        <w:rPr>
          <w:sz w:val="24"/>
        </w:rPr>
        <w:t>effect</w:t>
      </w:r>
      <w:r>
        <w:rPr>
          <w:spacing w:val="53"/>
          <w:sz w:val="24"/>
        </w:rPr>
        <w:t> </w:t>
      </w:r>
      <w:r>
        <w:rPr>
          <w:sz w:val="24"/>
        </w:rPr>
        <w:t>on</w:t>
      </w:r>
      <w:r>
        <w:rPr>
          <w:spacing w:val="54"/>
          <w:sz w:val="24"/>
        </w:rPr>
        <w:t> </w:t>
      </w:r>
      <w:r>
        <w:rPr>
          <w:sz w:val="24"/>
        </w:rPr>
        <w:t>terminal</w:t>
      </w:r>
      <w:r>
        <w:rPr>
          <w:spacing w:val="57"/>
          <w:sz w:val="24"/>
        </w:rPr>
        <w:t> </w:t>
      </w:r>
      <w:r>
        <w:rPr>
          <w:sz w:val="24"/>
        </w:rPr>
        <w:t>absenteeism</w:t>
      </w:r>
      <w:r>
        <w:rPr>
          <w:spacing w:val="55"/>
          <w:sz w:val="24"/>
        </w:rPr>
        <w:t> </w:t>
      </w:r>
      <w:r>
        <w:rPr>
          <w:sz w:val="24"/>
        </w:rPr>
        <w:t>among</w:t>
      </w:r>
      <w:r>
        <w:rPr>
          <w:spacing w:val="49"/>
          <w:sz w:val="24"/>
        </w:rPr>
        <w:t> </w:t>
      </w:r>
      <w:r>
        <w:rPr>
          <w:sz w:val="24"/>
        </w:rPr>
        <w:t>secondary</w:t>
      </w:r>
      <w:r>
        <w:rPr>
          <w:spacing w:val="-57"/>
          <w:sz w:val="24"/>
        </w:rPr>
        <w:t> </w:t>
      </w:r>
      <w:r>
        <w:rPr>
          <w:sz w:val="24"/>
        </w:rPr>
        <w:t>school</w:t>
      </w:r>
      <w:r>
        <w:rPr>
          <w:spacing w:val="-1"/>
          <w:sz w:val="24"/>
        </w:rPr>
        <w:t> </w:t>
      </w:r>
      <w:r>
        <w:rPr>
          <w:sz w:val="24"/>
        </w:rPr>
        <w:t>students in BakoriLocal Government, Katsina</w:t>
      </w:r>
      <w:r>
        <w:rPr>
          <w:spacing w:val="-1"/>
          <w:sz w:val="24"/>
        </w:rPr>
        <w:t> </w:t>
      </w:r>
      <w:r>
        <w:rPr>
          <w:sz w:val="24"/>
        </w:rPr>
        <w:t>State.</w:t>
      </w:r>
    </w:p>
    <w:p>
      <w:pPr>
        <w:pStyle w:val="BodyText"/>
        <w:spacing w:before="7"/>
        <w:rPr>
          <w:sz w:val="28"/>
        </w:rPr>
      </w:pPr>
    </w:p>
    <w:p>
      <w:pPr>
        <w:pStyle w:val="Heading1"/>
        <w:numPr>
          <w:ilvl w:val="1"/>
          <w:numId w:val="6"/>
        </w:numPr>
        <w:tabs>
          <w:tab w:pos="1361" w:val="left" w:leader="none"/>
        </w:tabs>
        <w:spacing w:line="240" w:lineRule="auto" w:before="0" w:after="0"/>
        <w:ind w:left="1360" w:right="0" w:hanging="361"/>
        <w:jc w:val="left"/>
      </w:pPr>
      <w:r>
        <w:rPr/>
        <w:t>Significance</w:t>
      </w:r>
      <w:r>
        <w:rPr>
          <w:spacing w:val="-4"/>
        </w:rPr>
        <w:t> </w:t>
      </w:r>
      <w:r>
        <w:rPr/>
        <w:t>of the</w:t>
      </w:r>
      <w:r>
        <w:rPr>
          <w:spacing w:val="-3"/>
        </w:rPr>
        <w:t> </w:t>
      </w:r>
      <w:r>
        <w:rPr/>
        <w:t>Study</w:t>
      </w:r>
    </w:p>
    <w:p>
      <w:pPr>
        <w:pStyle w:val="BodyText"/>
        <w:rPr>
          <w:b/>
          <w:sz w:val="26"/>
        </w:rPr>
      </w:pPr>
    </w:p>
    <w:p>
      <w:pPr>
        <w:pStyle w:val="BodyText"/>
        <w:spacing w:line="480" w:lineRule="auto" w:before="212"/>
        <w:ind w:left="640" w:right="896" w:firstLine="719"/>
        <w:jc w:val="both"/>
      </w:pP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hoped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findings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study might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significant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counsellors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psychologists,</w:t>
      </w:r>
      <w:r>
        <w:rPr>
          <w:spacing w:val="1"/>
        </w:rPr>
        <w:t> </w:t>
      </w:r>
      <w:r>
        <w:rPr/>
        <w:t>teachers,</w:t>
      </w:r>
      <w:r>
        <w:rPr>
          <w:spacing w:val="1"/>
        </w:rPr>
        <w:t> </w:t>
      </w:r>
      <w:r>
        <w:rPr/>
        <w:t>students,</w:t>
      </w:r>
      <w:r>
        <w:rPr>
          <w:spacing w:val="1"/>
        </w:rPr>
        <w:t> </w:t>
      </w:r>
      <w:r>
        <w:rPr/>
        <w:t>educational</w:t>
      </w:r>
      <w:r>
        <w:rPr>
          <w:spacing w:val="1"/>
        </w:rPr>
        <w:t> </w:t>
      </w:r>
      <w:r>
        <w:rPr/>
        <w:t>policy</w:t>
      </w:r>
      <w:r>
        <w:rPr>
          <w:spacing w:val="1"/>
        </w:rPr>
        <w:t> </w:t>
      </w:r>
      <w:r>
        <w:rPr/>
        <w:t>makers,</w:t>
      </w:r>
      <w:r>
        <w:rPr>
          <w:spacing w:val="1"/>
        </w:rPr>
        <w:t> </w:t>
      </w:r>
      <w:r>
        <w:rPr/>
        <w:t>researchers,</w:t>
      </w:r>
      <w:r>
        <w:rPr>
          <w:spacing w:val="-1"/>
        </w:rPr>
        <w:t> </w:t>
      </w:r>
      <w:r>
        <w:rPr/>
        <w:t>parents and the</w:t>
      </w:r>
      <w:r>
        <w:rPr>
          <w:spacing w:val="-1"/>
        </w:rPr>
        <w:t> </w:t>
      </w:r>
      <w:r>
        <w:rPr/>
        <w:t>entire</w:t>
      </w:r>
      <w:r>
        <w:rPr>
          <w:spacing w:val="-2"/>
        </w:rPr>
        <w:t> </w:t>
      </w:r>
      <w:r>
        <w:rPr/>
        <w:t>community.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spacing w:line="480" w:lineRule="auto" w:before="1"/>
        <w:ind w:left="640" w:right="898" w:firstLine="719"/>
        <w:jc w:val="both"/>
      </w:pPr>
      <w:r>
        <w:rPr/>
        <w:t>The school counsellors and psychologists for example, can use the treatment</w:t>
      </w:r>
      <w:r>
        <w:rPr>
          <w:spacing w:val="1"/>
        </w:rPr>
        <w:t> </w:t>
      </w:r>
      <w:r>
        <w:rPr/>
        <w:t>package of this study in reducing absenteeism among students. This can be done in</w:t>
      </w:r>
      <w:r>
        <w:rPr>
          <w:spacing w:val="1"/>
        </w:rPr>
        <w:t> </w:t>
      </w:r>
      <w:r>
        <w:rPr/>
        <w:t>either</w:t>
      </w:r>
      <w:r>
        <w:rPr>
          <w:spacing w:val="1"/>
        </w:rPr>
        <w:t> </w:t>
      </w:r>
      <w:r>
        <w:rPr/>
        <w:t>group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individual</w:t>
      </w:r>
      <w:r>
        <w:rPr>
          <w:spacing w:val="1"/>
        </w:rPr>
        <w:t> </w:t>
      </w:r>
      <w:r>
        <w:rPr/>
        <w:t>counselling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enlighten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negative</w:t>
      </w:r>
      <w:r>
        <w:rPr>
          <w:spacing w:val="1"/>
        </w:rPr>
        <w:t> </w:t>
      </w:r>
      <w:r>
        <w:rPr/>
        <w:t>consequences</w:t>
      </w:r>
      <w:r>
        <w:rPr>
          <w:spacing w:val="-1"/>
        </w:rPr>
        <w:t> </w:t>
      </w:r>
      <w:r>
        <w:rPr/>
        <w:t>of absenteeism towards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academic performance.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spacing w:line="480" w:lineRule="auto"/>
        <w:ind w:left="640" w:right="893" w:firstLine="719"/>
        <w:jc w:val="both"/>
      </w:pPr>
      <w:r>
        <w:rPr/>
        <w:t>Classroom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hand</w:t>
      </w:r>
      <w:r>
        <w:rPr>
          <w:spacing w:val="1"/>
        </w:rPr>
        <w:t> </w:t>
      </w:r>
      <w:r>
        <w:rPr/>
        <w:t>might</w:t>
      </w:r>
      <w:r>
        <w:rPr>
          <w:spacing w:val="1"/>
        </w:rPr>
        <w:t> </w:t>
      </w:r>
      <w:r>
        <w:rPr/>
        <w:t>benefit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identifying students who are always engaging themselves to absenteeism throughclass</w:t>
      </w:r>
      <w:r>
        <w:rPr>
          <w:spacing w:val="-57"/>
        </w:rPr>
        <w:t> </w:t>
      </w:r>
      <w:r>
        <w:rPr/>
        <w:t>attendance daily register as shown in the study and adopt some strategies on how to</w:t>
      </w:r>
      <w:r>
        <w:rPr>
          <w:spacing w:val="1"/>
        </w:rPr>
        <w:t> </w:t>
      </w:r>
      <w:r>
        <w:rPr/>
        <w:t>handle such cases</w:t>
      </w:r>
      <w:r>
        <w:rPr>
          <w:spacing w:val="-1"/>
        </w:rPr>
        <w:t> </w:t>
      </w:r>
      <w:r>
        <w:rPr/>
        <w:t>especially</w:t>
      </w:r>
      <w:r>
        <w:rPr>
          <w:spacing w:val="-5"/>
        </w:rPr>
        <w:t> </w:t>
      </w:r>
      <w:r>
        <w:rPr/>
        <w:t>during</w:t>
      </w:r>
      <w:r>
        <w:rPr>
          <w:spacing w:val="-3"/>
        </w:rPr>
        <w:t> </w:t>
      </w:r>
      <w:r>
        <w:rPr/>
        <w:t>the</w:t>
      </w:r>
      <w:r>
        <w:rPr>
          <w:spacing w:val="1"/>
        </w:rPr>
        <w:t> </w:t>
      </w:r>
      <w:r>
        <w:rPr/>
        <w:t>class hours.</w:t>
      </w:r>
    </w:p>
    <w:p>
      <w:pPr>
        <w:spacing w:after="0" w:line="480" w:lineRule="auto"/>
        <w:jc w:val="both"/>
        <w:sectPr>
          <w:pgSz w:w="11910" w:h="16840"/>
          <w:pgMar w:header="0" w:footer="1002" w:top="1340" w:bottom="1200" w:left="1160" w:right="900"/>
        </w:sectPr>
      </w:pPr>
    </w:p>
    <w:p>
      <w:pPr>
        <w:pStyle w:val="BodyText"/>
        <w:spacing w:line="480" w:lineRule="auto" w:before="76"/>
        <w:ind w:left="640" w:right="897" w:firstLine="719"/>
        <w:jc w:val="both"/>
      </w:pPr>
      <w:r>
        <w:rPr/>
        <w:t>The study might also be significant to students treated with treatment package</w:t>
      </w:r>
      <w:r>
        <w:rPr>
          <w:spacing w:val="1"/>
        </w:rPr>
        <w:t> </w:t>
      </w:r>
      <w:r>
        <w:rPr/>
        <w:t>used in this study. This</w:t>
      </w:r>
      <w:r>
        <w:rPr>
          <w:spacing w:val="1"/>
        </w:rPr>
        <w:t> </w:t>
      </w:r>
      <w:r>
        <w:rPr/>
        <w:t>might help them achieve maximally in their educational</w:t>
      </w:r>
      <w:r>
        <w:rPr>
          <w:spacing w:val="1"/>
        </w:rPr>
        <w:t> </w:t>
      </w:r>
      <w:r>
        <w:rPr/>
        <w:t>pursuit. Also, as it was stated in the national policy on education that only students</w:t>
      </w:r>
      <w:r>
        <w:rPr>
          <w:spacing w:val="1"/>
        </w:rPr>
        <w:t> </w:t>
      </w:r>
      <w:r>
        <w:rPr/>
        <w:t>with minimum of 75% of attendance will be allowed to sit for examination, this study</w:t>
      </w:r>
      <w:r>
        <w:rPr>
          <w:spacing w:val="1"/>
        </w:rPr>
        <w:t> </w:t>
      </w:r>
      <w:r>
        <w:rPr/>
        <w:t>will</w:t>
      </w:r>
      <w:r>
        <w:rPr>
          <w:spacing w:val="-1"/>
        </w:rPr>
        <w:t> </w:t>
      </w:r>
      <w:r>
        <w:rPr/>
        <w:t>help the</w:t>
      </w:r>
      <w:r>
        <w:rPr>
          <w:spacing w:val="-1"/>
        </w:rPr>
        <w:t> </w:t>
      </w:r>
      <w:r>
        <w:rPr/>
        <w:t>absentees to</w:t>
      </w:r>
      <w:r>
        <w:rPr>
          <w:spacing w:val="2"/>
        </w:rPr>
        <w:t> </w:t>
      </w:r>
      <w:r>
        <w:rPr/>
        <w:t>meet such requirement.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spacing w:line="480" w:lineRule="auto"/>
        <w:ind w:left="640" w:right="895" w:firstLine="719"/>
        <w:jc w:val="both"/>
      </w:pPr>
      <w:r>
        <w:rPr/>
        <w:t>Furthermore, researchers are hoped to benefit from this study especially in the</w:t>
      </w:r>
      <w:r>
        <w:rPr>
          <w:spacing w:val="1"/>
        </w:rPr>
        <w:t> </w:t>
      </w:r>
      <w:r>
        <w:rPr/>
        <w:t>review of its literature as well as empirical studies. Also, various sources contacted</w:t>
      </w:r>
      <w:r>
        <w:rPr>
          <w:spacing w:val="1"/>
        </w:rPr>
        <w:t> </w:t>
      </w:r>
      <w:r>
        <w:rPr/>
        <w:t>while conducting this study might serve as a source of reference to conduct similar</w:t>
      </w:r>
      <w:r>
        <w:rPr>
          <w:spacing w:val="1"/>
        </w:rPr>
        <w:t> </w:t>
      </w:r>
      <w:r>
        <w:rPr/>
        <w:t>study.</w:t>
      </w:r>
    </w:p>
    <w:p>
      <w:pPr>
        <w:pStyle w:val="BodyText"/>
        <w:spacing w:before="9"/>
        <w:rPr>
          <w:sz w:val="20"/>
        </w:rPr>
      </w:pPr>
    </w:p>
    <w:p>
      <w:pPr>
        <w:pStyle w:val="BodyText"/>
        <w:spacing w:line="480" w:lineRule="auto"/>
        <w:ind w:left="640" w:right="894" w:firstLine="719"/>
        <w:jc w:val="both"/>
      </w:pPr>
      <w:r>
        <w:rPr/>
        <w:t>Parents can also benefit from the findings of this study by motivating and</w:t>
      </w:r>
      <w:r>
        <w:rPr>
          <w:spacing w:val="1"/>
        </w:rPr>
        <w:t> </w:t>
      </w:r>
      <w:r>
        <w:rPr/>
        <w:t>encouraging their wards to change their attitude of not attending the school. The study</w:t>
      </w:r>
      <w:r>
        <w:rPr>
          <w:spacing w:val="-57"/>
        </w:rPr>
        <w:t> </w:t>
      </w:r>
      <w:r>
        <w:rPr/>
        <w:t>might also play a vital role in enlighten parents the benefit of providing all necessary</w:t>
      </w:r>
      <w:r>
        <w:rPr>
          <w:spacing w:val="1"/>
        </w:rPr>
        <w:t> </w:t>
      </w:r>
      <w:r>
        <w:rPr/>
        <w:t>support</w:t>
      </w:r>
      <w:r>
        <w:rPr>
          <w:spacing w:val="-1"/>
        </w:rPr>
        <w:t> </w:t>
      </w:r>
      <w:r>
        <w:rPr/>
        <w:t>which will assist their wards to</w:t>
      </w:r>
      <w:r>
        <w:rPr>
          <w:spacing w:val="-1"/>
        </w:rPr>
        <w:t> </w:t>
      </w:r>
      <w:r>
        <w:rPr/>
        <w:t>become punctual to school.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spacing w:line="480" w:lineRule="auto"/>
        <w:ind w:left="640" w:right="904" w:firstLine="719"/>
        <w:jc w:val="both"/>
      </w:pPr>
      <w:r>
        <w:rPr/>
        <w:t>Community members are hoped to use the findings of this study because</w:t>
      </w:r>
      <w:r>
        <w:rPr>
          <w:spacing w:val="1"/>
        </w:rPr>
        <w:t> </w:t>
      </w:r>
      <w:r>
        <w:rPr/>
        <w:t>absenteeism mostly results in engaging students to steal, smoke, rape young ones and</w:t>
      </w:r>
      <w:r>
        <w:rPr>
          <w:spacing w:val="1"/>
        </w:rPr>
        <w:t> </w:t>
      </w:r>
      <w:r>
        <w:rPr/>
        <w:t>the like. As such, students treated the positive reinforcement counselling technique as</w:t>
      </w:r>
      <w:r>
        <w:rPr>
          <w:spacing w:val="1"/>
        </w:rPr>
        <w:t> </w:t>
      </w:r>
      <w:r>
        <w:rPr/>
        <w:t>suggested by this study will be free from such evil acts and this will in one way or the</w:t>
      </w:r>
      <w:r>
        <w:rPr>
          <w:spacing w:val="1"/>
        </w:rPr>
        <w:t> </w:t>
      </w:r>
      <w:r>
        <w:rPr/>
        <w:t>other</w:t>
      </w:r>
      <w:r>
        <w:rPr>
          <w:spacing w:val="-3"/>
        </w:rPr>
        <w:t> </w:t>
      </w:r>
      <w:r>
        <w:rPr/>
        <w:t>benefit the</w:t>
      </w:r>
      <w:r>
        <w:rPr>
          <w:spacing w:val="-1"/>
        </w:rPr>
        <w:t> </w:t>
      </w:r>
      <w:r>
        <w:rPr/>
        <w:t>larger</w:t>
      </w:r>
      <w:r>
        <w:rPr>
          <w:spacing w:val="1"/>
        </w:rPr>
        <w:t> </w:t>
      </w:r>
      <w:r>
        <w:rPr/>
        <w:t>community.</w:t>
      </w:r>
    </w:p>
    <w:p>
      <w:pPr>
        <w:spacing w:after="0" w:line="480" w:lineRule="auto"/>
        <w:jc w:val="both"/>
        <w:sectPr>
          <w:pgSz w:w="11910" w:h="16840"/>
          <w:pgMar w:header="0" w:footer="1002" w:top="1340" w:bottom="1200" w:left="1160" w:right="900"/>
        </w:sectPr>
      </w:pPr>
    </w:p>
    <w:p>
      <w:pPr>
        <w:pStyle w:val="Heading1"/>
        <w:numPr>
          <w:ilvl w:val="1"/>
          <w:numId w:val="6"/>
        </w:numPr>
        <w:tabs>
          <w:tab w:pos="1361" w:val="left" w:leader="none"/>
        </w:tabs>
        <w:spacing w:line="240" w:lineRule="auto" w:before="61" w:after="0"/>
        <w:ind w:left="1360" w:right="0" w:hanging="361"/>
        <w:jc w:val="left"/>
      </w:pPr>
      <w:r>
        <w:rPr/>
        <w:t>Scope</w:t>
      </w:r>
      <w:r>
        <w:rPr>
          <w:spacing w:val="-3"/>
        </w:rPr>
        <w:t> </w:t>
      </w:r>
      <w:r>
        <w:rPr/>
        <w:t>and</w:t>
      </w:r>
      <w:r>
        <w:rPr>
          <w:spacing w:val="-1"/>
        </w:rPr>
        <w:t> </w:t>
      </w:r>
      <w:r>
        <w:rPr/>
        <w:t>Delimitation</w:t>
      </w:r>
      <w:r>
        <w:rPr>
          <w:spacing w:val="1"/>
        </w:rPr>
        <w:t> </w:t>
      </w:r>
      <w:r>
        <w:rPr/>
        <w:t>of the</w:t>
      </w:r>
      <w:r>
        <w:rPr>
          <w:spacing w:val="-3"/>
        </w:rPr>
        <w:t> </w:t>
      </w:r>
      <w:r>
        <w:rPr/>
        <w:t>Study</w:t>
      </w:r>
    </w:p>
    <w:p>
      <w:pPr>
        <w:pStyle w:val="BodyText"/>
        <w:rPr>
          <w:b/>
          <w:sz w:val="26"/>
        </w:rPr>
      </w:pPr>
    </w:p>
    <w:p>
      <w:pPr>
        <w:pStyle w:val="BodyText"/>
        <w:spacing w:line="480" w:lineRule="auto" w:before="169"/>
        <w:ind w:left="640" w:right="901" w:firstLine="719"/>
        <w:jc w:val="both"/>
      </w:pPr>
      <w:r>
        <w:rPr/>
        <w:t>The scope of this study was to find out the effect of positive reinforcement</w:t>
      </w:r>
      <w:r>
        <w:rPr>
          <w:spacing w:val="1"/>
        </w:rPr>
        <w:t> </w:t>
      </w:r>
      <w:r>
        <w:rPr/>
        <w:t>counselling technique on absenteeism among secondary school students in Bakori</w:t>
      </w:r>
      <w:r>
        <w:rPr>
          <w:spacing w:val="1"/>
        </w:rPr>
        <w:t> </w:t>
      </w:r>
      <w:r>
        <w:rPr/>
        <w:t>Local</w:t>
      </w:r>
      <w:r>
        <w:rPr>
          <w:spacing w:val="-1"/>
        </w:rPr>
        <w:t> </w:t>
      </w:r>
      <w:r>
        <w:rPr/>
        <w:t>Government, Katsina</w:t>
      </w:r>
      <w:r>
        <w:rPr>
          <w:spacing w:val="-1"/>
        </w:rPr>
        <w:t> </w:t>
      </w:r>
      <w:r>
        <w:rPr/>
        <w:t>State, Nigeria.</w:t>
      </w:r>
    </w:p>
    <w:p>
      <w:pPr>
        <w:pStyle w:val="BodyText"/>
        <w:spacing w:line="480" w:lineRule="auto" w:before="161"/>
        <w:ind w:left="640" w:right="896" w:firstLine="719"/>
        <w:jc w:val="both"/>
      </w:pPr>
      <w:r>
        <w:rPr/>
        <w:t>This study was limited to BakoriLocal Government Area of Katsina State,</w:t>
      </w:r>
      <w:r>
        <w:rPr>
          <w:spacing w:val="1"/>
        </w:rPr>
        <w:t> </w:t>
      </w:r>
      <w:r>
        <w:rPr/>
        <w:t>Nigeria, and students in classes I and II of junior and senior secondary school in</w:t>
      </w:r>
      <w:r>
        <w:rPr>
          <w:spacing w:val="1"/>
        </w:rPr>
        <w:t> </w:t>
      </w:r>
      <w:r>
        <w:rPr/>
        <w:t>Government Day Secondary School Bakori. Students in class III of junior and senior</w:t>
      </w:r>
      <w:r>
        <w:rPr>
          <w:spacing w:val="1"/>
        </w:rPr>
        <w:t> </w:t>
      </w:r>
      <w:r>
        <w:rPr/>
        <w:t>secondary</w:t>
      </w:r>
      <w:r>
        <w:rPr>
          <w:spacing w:val="-5"/>
        </w:rPr>
        <w:t> </w:t>
      </w:r>
      <w:r>
        <w:rPr/>
        <w:t>schools</w:t>
      </w:r>
      <w:r>
        <w:rPr>
          <w:spacing w:val="1"/>
        </w:rPr>
        <w:t> </w:t>
      </w:r>
      <w:r>
        <w:rPr/>
        <w:t>are</w:t>
      </w:r>
      <w:r>
        <w:rPr>
          <w:spacing w:val="-1"/>
        </w:rPr>
        <w:t> </w:t>
      </w:r>
      <w:r>
        <w:rPr/>
        <w:t>excluded.</w:t>
      </w:r>
    </w:p>
    <w:p>
      <w:pPr>
        <w:spacing w:after="0" w:line="480" w:lineRule="auto"/>
        <w:jc w:val="both"/>
        <w:sectPr>
          <w:pgSz w:w="11910" w:h="16840"/>
          <w:pgMar w:header="0" w:footer="1002" w:top="1360" w:bottom="1200" w:left="1160" w:right="900"/>
        </w:sectPr>
      </w:pPr>
    </w:p>
    <w:p>
      <w:pPr>
        <w:spacing w:before="78"/>
        <w:ind w:left="690" w:right="945" w:firstLine="0"/>
        <w:jc w:val="center"/>
        <w:rPr>
          <w:b/>
          <w:sz w:val="22"/>
        </w:rPr>
      </w:pPr>
      <w:r>
        <w:rPr>
          <w:b/>
          <w:sz w:val="22"/>
        </w:rPr>
        <w:t>CHAPTER</w:t>
      </w:r>
      <w:r>
        <w:rPr>
          <w:b/>
          <w:spacing w:val="-3"/>
          <w:sz w:val="22"/>
        </w:rPr>
        <w:t> </w:t>
      </w:r>
      <w:r>
        <w:rPr>
          <w:b/>
          <w:sz w:val="22"/>
        </w:rPr>
        <w:t>TWO</w:t>
      </w:r>
    </w:p>
    <w:p>
      <w:pPr>
        <w:pStyle w:val="BodyText"/>
        <w:spacing w:before="11"/>
        <w:rPr>
          <w:b/>
        </w:rPr>
      </w:pPr>
    </w:p>
    <w:p>
      <w:pPr>
        <w:spacing w:before="0"/>
        <w:ind w:left="626" w:right="885" w:firstLine="0"/>
        <w:jc w:val="center"/>
        <w:rPr>
          <w:b/>
          <w:sz w:val="22"/>
        </w:rPr>
      </w:pPr>
      <w:r>
        <w:rPr>
          <w:b/>
          <w:sz w:val="22"/>
        </w:rPr>
        <w:t>REVIEW</w:t>
      </w:r>
      <w:r>
        <w:rPr>
          <w:b/>
          <w:spacing w:val="-6"/>
          <w:sz w:val="22"/>
        </w:rPr>
        <w:t> </w:t>
      </w:r>
      <w:r>
        <w:rPr>
          <w:b/>
          <w:sz w:val="22"/>
        </w:rPr>
        <w:t>OF</w:t>
      </w:r>
      <w:r>
        <w:rPr>
          <w:b/>
          <w:spacing w:val="-4"/>
          <w:sz w:val="22"/>
        </w:rPr>
        <w:t> </w:t>
      </w:r>
      <w:r>
        <w:rPr>
          <w:b/>
          <w:sz w:val="22"/>
        </w:rPr>
        <w:t>RELATED</w:t>
      </w:r>
      <w:r>
        <w:rPr>
          <w:b/>
          <w:spacing w:val="-6"/>
          <w:sz w:val="22"/>
        </w:rPr>
        <w:t> </w:t>
      </w:r>
      <w:r>
        <w:rPr>
          <w:b/>
          <w:sz w:val="22"/>
        </w:rPr>
        <w:t>LITERATURE</w:t>
      </w:r>
    </w:p>
    <w:p>
      <w:pPr>
        <w:pStyle w:val="BodyText"/>
        <w:spacing w:before="2"/>
        <w:rPr>
          <w:b/>
          <w:sz w:val="17"/>
        </w:rPr>
      </w:pPr>
    </w:p>
    <w:p>
      <w:pPr>
        <w:pStyle w:val="Heading1"/>
        <w:numPr>
          <w:ilvl w:val="1"/>
          <w:numId w:val="8"/>
        </w:numPr>
        <w:tabs>
          <w:tab w:pos="1001" w:val="left" w:leader="none"/>
        </w:tabs>
        <w:spacing w:line="240" w:lineRule="auto" w:before="90" w:after="0"/>
        <w:ind w:left="1000" w:right="0" w:hanging="361"/>
        <w:jc w:val="both"/>
      </w:pPr>
      <w:bookmarkStart w:name="_TOC_250030" w:id="1"/>
      <w:bookmarkEnd w:id="1"/>
      <w:r>
        <w:rPr/>
        <w:t>Introduction</w:t>
      </w:r>
    </w:p>
    <w:p>
      <w:pPr>
        <w:pStyle w:val="BodyText"/>
        <w:rPr>
          <w:b/>
          <w:sz w:val="26"/>
        </w:rPr>
      </w:pPr>
    </w:p>
    <w:p>
      <w:pPr>
        <w:pStyle w:val="BodyText"/>
        <w:spacing w:line="480" w:lineRule="auto" w:before="212"/>
        <w:ind w:left="640" w:right="894" w:firstLine="719"/>
        <w:jc w:val="both"/>
      </w:pPr>
      <w:r>
        <w:rPr/>
        <w:t>This</w:t>
      </w:r>
      <w:r>
        <w:rPr>
          <w:spacing w:val="1"/>
        </w:rPr>
        <w:t> </w:t>
      </w:r>
      <w:r>
        <w:rPr/>
        <w:t>chapter</w:t>
      </w:r>
      <w:r>
        <w:rPr>
          <w:spacing w:val="1"/>
        </w:rPr>
        <w:t> </w:t>
      </w:r>
      <w:r>
        <w:rPr/>
        <w:t>presents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review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related</w:t>
      </w:r>
      <w:r>
        <w:rPr>
          <w:spacing w:val="1"/>
        </w:rPr>
        <w:t> </w:t>
      </w:r>
      <w:r>
        <w:rPr/>
        <w:t>literature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include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following</w:t>
      </w:r>
      <w:r>
        <w:rPr>
          <w:spacing w:val="1"/>
        </w:rPr>
        <w:t> </w:t>
      </w:r>
      <w:r>
        <w:rPr/>
        <w:t>subheadings:</w:t>
      </w:r>
      <w:r>
        <w:rPr>
          <w:spacing w:val="1"/>
        </w:rPr>
        <w:t> </w:t>
      </w:r>
      <w:r>
        <w:rPr/>
        <w:t>concept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absenteeism,</w:t>
      </w:r>
      <w:r>
        <w:rPr>
          <w:spacing w:val="1"/>
        </w:rPr>
        <w:t> </w:t>
      </w:r>
      <w:r>
        <w:rPr/>
        <w:t>forms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Types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absenteeism,</w:t>
      </w:r>
      <w:r>
        <w:rPr>
          <w:spacing w:val="1"/>
        </w:rPr>
        <w:t> </w:t>
      </w:r>
      <w:r>
        <w:rPr/>
        <w:t>factors contributing to absenteeism (Causes), techniques for reducing absenteeism,</w:t>
      </w:r>
      <w:r>
        <w:rPr>
          <w:spacing w:val="1"/>
        </w:rPr>
        <w:t> </w:t>
      </w:r>
      <w:r>
        <w:rPr/>
        <w:t>effects of absenteeism, preventions and interventions strategies on how to reduce</w:t>
      </w:r>
      <w:r>
        <w:rPr>
          <w:spacing w:val="1"/>
        </w:rPr>
        <w:t> </w:t>
      </w:r>
      <w:r>
        <w:rPr/>
        <w:t>absenteeism, other suggestions on how to reduce absenteeism, concept of positive</w:t>
      </w:r>
      <w:r>
        <w:rPr>
          <w:spacing w:val="1"/>
        </w:rPr>
        <w:t> </w:t>
      </w:r>
      <w:r>
        <w:rPr/>
        <w:t>reinforcement,</w:t>
      </w:r>
      <w:r>
        <w:rPr>
          <w:spacing w:val="1"/>
        </w:rPr>
        <w:t> </w:t>
      </w:r>
      <w:r>
        <w:rPr/>
        <w:t>types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reinforcement,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forms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positive</w:t>
      </w:r>
      <w:r>
        <w:rPr>
          <w:spacing w:val="1"/>
        </w:rPr>
        <w:t> </w:t>
      </w:r>
      <w:r>
        <w:rPr/>
        <w:t>reinforcement,</w:t>
      </w:r>
      <w:r>
        <w:rPr>
          <w:spacing w:val="1"/>
        </w:rPr>
        <w:t> </w:t>
      </w:r>
      <w:r>
        <w:rPr/>
        <w:t>categories of reinforcement, the use of positive reinforcement counselling technique,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reinforcement</w:t>
      </w:r>
      <w:r>
        <w:rPr>
          <w:spacing w:val="1"/>
        </w:rPr>
        <w:t> </w:t>
      </w:r>
      <w:r>
        <w:rPr/>
        <w:t>techniques,</w:t>
      </w:r>
      <w:r>
        <w:rPr>
          <w:spacing w:val="1"/>
        </w:rPr>
        <w:t> </w:t>
      </w:r>
      <w:r>
        <w:rPr/>
        <w:t>positive</w:t>
      </w:r>
      <w:r>
        <w:rPr>
          <w:spacing w:val="1"/>
        </w:rPr>
        <w:t> </w:t>
      </w:r>
      <w:r>
        <w:rPr/>
        <w:t>reinforcement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students‟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achievement.</w:t>
      </w:r>
      <w:r>
        <w:rPr>
          <w:spacing w:val="1"/>
        </w:rPr>
        <w:t> </w:t>
      </w:r>
      <w:r>
        <w:rPr/>
        <w:t>Theory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positive</w:t>
      </w:r>
      <w:r>
        <w:rPr>
          <w:spacing w:val="1"/>
        </w:rPr>
        <w:t> </w:t>
      </w:r>
      <w:r>
        <w:rPr/>
        <w:t>reinforcement,</w:t>
      </w:r>
      <w:r>
        <w:rPr>
          <w:spacing w:val="1"/>
        </w:rPr>
        <w:t> </w:t>
      </w:r>
      <w:r>
        <w:rPr/>
        <w:t>Operant</w:t>
      </w:r>
      <w:r>
        <w:rPr>
          <w:spacing w:val="1"/>
        </w:rPr>
        <w:t> </w:t>
      </w:r>
      <w:r>
        <w:rPr/>
        <w:t>conditioning</w:t>
      </w:r>
      <w:r>
        <w:rPr>
          <w:spacing w:val="1"/>
        </w:rPr>
        <w:t> </w:t>
      </w:r>
      <w:r>
        <w:rPr/>
        <w:t>theory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Skinner, Thorndike reinforcement theory, Freud‟s psychoanalytic theory, Piaget‟s</w:t>
      </w:r>
      <w:r>
        <w:rPr>
          <w:spacing w:val="1"/>
        </w:rPr>
        <w:t> </w:t>
      </w:r>
      <w:r>
        <w:rPr/>
        <w:t>theory, Maslow and Roe theory were presented.</w:t>
      </w:r>
      <w:r>
        <w:rPr>
          <w:spacing w:val="1"/>
        </w:rPr>
        <w:t> </w:t>
      </w:r>
      <w:r>
        <w:rPr/>
        <w:t>Empirical studies were also reviewed</w:t>
      </w:r>
      <w:r>
        <w:rPr>
          <w:spacing w:val="-57"/>
        </w:rPr>
        <w:t> </w:t>
      </w:r>
      <w:r>
        <w:rPr/>
        <w:t>and</w:t>
      </w:r>
      <w:r>
        <w:rPr>
          <w:spacing w:val="-1"/>
        </w:rPr>
        <w:t> </w:t>
      </w:r>
      <w:r>
        <w:rPr/>
        <w:t>the summary</w:t>
      </w:r>
      <w:r>
        <w:rPr>
          <w:spacing w:val="-5"/>
        </w:rPr>
        <w:t> </w:t>
      </w:r>
      <w:r>
        <w:rPr/>
        <w:t>of the chapter.</w:t>
      </w:r>
    </w:p>
    <w:p>
      <w:pPr>
        <w:pStyle w:val="BodyText"/>
        <w:spacing w:before="3"/>
        <w:rPr>
          <w:sz w:val="21"/>
        </w:rPr>
      </w:pPr>
    </w:p>
    <w:p>
      <w:pPr>
        <w:pStyle w:val="Heading1"/>
        <w:numPr>
          <w:ilvl w:val="1"/>
          <w:numId w:val="8"/>
        </w:numPr>
        <w:tabs>
          <w:tab w:pos="1001" w:val="left" w:leader="none"/>
        </w:tabs>
        <w:spacing w:line="240" w:lineRule="auto" w:before="0" w:after="0"/>
        <w:ind w:left="1000" w:right="0" w:hanging="361"/>
        <w:jc w:val="both"/>
      </w:pPr>
      <w:bookmarkStart w:name="_TOC_250029" w:id="2"/>
      <w:r>
        <w:rPr/>
        <w:t>Concept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bookmarkEnd w:id="2"/>
      <w:r>
        <w:rPr/>
        <w:t>Absenteeism</w:t>
      </w:r>
    </w:p>
    <w:p>
      <w:pPr>
        <w:pStyle w:val="BodyText"/>
        <w:spacing w:before="7"/>
        <w:rPr>
          <w:b/>
          <w:sz w:val="20"/>
        </w:rPr>
      </w:pPr>
    </w:p>
    <w:p>
      <w:pPr>
        <w:pStyle w:val="BodyText"/>
        <w:spacing w:line="480" w:lineRule="auto"/>
        <w:ind w:left="640" w:right="896" w:firstLine="719"/>
        <w:jc w:val="both"/>
      </w:pPr>
      <w:r>
        <w:rPr/>
        <w:t>Absenteeism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period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time</w:t>
      </w:r>
      <w:r>
        <w:rPr>
          <w:spacing w:val="1"/>
        </w:rPr>
        <w:t> </w:t>
      </w:r>
      <w:r>
        <w:rPr/>
        <w:t>when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student</w:t>
      </w:r>
      <w:r>
        <w:rPr>
          <w:spacing w:val="1"/>
        </w:rPr>
        <w:t> </w:t>
      </w:r>
      <w:r>
        <w:rPr/>
        <w:t>does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attend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(Teasley, 2004). Students who do not attend school will generally fall behind their</w:t>
      </w:r>
      <w:r>
        <w:rPr>
          <w:spacing w:val="1"/>
        </w:rPr>
        <w:t> </w:t>
      </w:r>
      <w:r>
        <w:rPr/>
        <w:t>classmates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success</w:t>
      </w:r>
      <w:r>
        <w:rPr>
          <w:spacing w:val="1"/>
        </w:rPr>
        <w:t> </w:t>
      </w:r>
      <w:r>
        <w:rPr/>
        <w:t>(Ford</w:t>
      </w:r>
      <w:r>
        <w:rPr>
          <w:spacing w:val="1"/>
        </w:rPr>
        <w:t> </w:t>
      </w:r>
      <w:r>
        <w:rPr/>
        <w:t>&amp;Sutphen,</w:t>
      </w:r>
      <w:r>
        <w:rPr>
          <w:spacing w:val="1"/>
        </w:rPr>
        <w:t> </w:t>
      </w:r>
      <w:r>
        <w:rPr/>
        <w:t>1996).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fewer</w:t>
      </w:r>
      <w:r>
        <w:rPr>
          <w:spacing w:val="1"/>
        </w:rPr>
        <w:t> </w:t>
      </w:r>
      <w:r>
        <w:rPr/>
        <w:t>opportunities to learn the materials that will help them to succeed (Epstein &amp; Sheldon,</w:t>
      </w:r>
      <w:r>
        <w:rPr>
          <w:spacing w:val="-57"/>
        </w:rPr>
        <w:t> </w:t>
      </w:r>
      <w:r>
        <w:rPr/>
        <w:t>2002). The focus of student absenteeism ranges from early schooling until adolescent</w:t>
      </w:r>
      <w:r>
        <w:rPr>
          <w:spacing w:val="1"/>
        </w:rPr>
        <w:t> </w:t>
      </w:r>
      <w:r>
        <w:rPr/>
        <w:t>years</w:t>
      </w:r>
      <w:r>
        <w:rPr>
          <w:spacing w:val="-1"/>
        </w:rPr>
        <w:t> </w:t>
      </w:r>
      <w:r>
        <w:rPr/>
        <w:t>(Ford</w:t>
      </w:r>
      <w:r>
        <w:rPr>
          <w:spacing w:val="2"/>
        </w:rPr>
        <w:t> </w:t>
      </w:r>
      <w:r>
        <w:rPr/>
        <w:t>&amp;Sutphen, 1996).</w:t>
      </w:r>
    </w:p>
    <w:p>
      <w:pPr>
        <w:pStyle w:val="BodyText"/>
        <w:rPr>
          <w:sz w:val="21"/>
        </w:rPr>
      </w:pPr>
    </w:p>
    <w:p>
      <w:pPr>
        <w:pStyle w:val="BodyText"/>
        <w:spacing w:line="477" w:lineRule="auto"/>
        <w:ind w:left="640" w:right="899" w:firstLine="719"/>
        <w:jc w:val="both"/>
      </w:pPr>
      <w:r>
        <w:rPr/>
        <w:t>Absenteeism has been prevented as a prevalent social problem resulting to</w:t>
      </w:r>
      <w:r>
        <w:rPr>
          <w:spacing w:val="1"/>
        </w:rPr>
        <w:t> </w:t>
      </w:r>
      <w:r>
        <w:rPr/>
        <w:t>school</w:t>
      </w:r>
      <w:r>
        <w:rPr>
          <w:spacing w:val="36"/>
        </w:rPr>
        <w:t> </w:t>
      </w:r>
      <w:r>
        <w:rPr/>
        <w:t>dropout,</w:t>
      </w:r>
      <w:r>
        <w:rPr>
          <w:spacing w:val="36"/>
        </w:rPr>
        <w:t> </w:t>
      </w:r>
      <w:r>
        <w:rPr/>
        <w:t>substance</w:t>
      </w:r>
      <w:r>
        <w:rPr>
          <w:spacing w:val="36"/>
        </w:rPr>
        <w:t> </w:t>
      </w:r>
      <w:r>
        <w:rPr/>
        <w:t>abuse,</w:t>
      </w:r>
      <w:r>
        <w:rPr>
          <w:spacing w:val="37"/>
        </w:rPr>
        <w:t> </w:t>
      </w:r>
      <w:r>
        <w:rPr/>
        <w:t>gang</w:t>
      </w:r>
      <w:r>
        <w:rPr>
          <w:spacing w:val="34"/>
        </w:rPr>
        <w:t> </w:t>
      </w:r>
      <w:r>
        <w:rPr/>
        <w:t>involvement</w:t>
      </w:r>
      <w:r>
        <w:rPr>
          <w:spacing w:val="36"/>
        </w:rPr>
        <w:t> </w:t>
      </w:r>
      <w:r>
        <w:rPr/>
        <w:t>and</w:t>
      </w:r>
      <w:r>
        <w:rPr>
          <w:spacing w:val="41"/>
        </w:rPr>
        <w:t> </w:t>
      </w:r>
      <w:r>
        <w:rPr/>
        <w:t>criminal</w:t>
      </w:r>
      <w:r>
        <w:rPr>
          <w:spacing w:val="36"/>
        </w:rPr>
        <w:t> </w:t>
      </w:r>
      <w:r>
        <w:rPr/>
        <w:t>activities,</w:t>
      </w:r>
      <w:r>
        <w:rPr>
          <w:spacing w:val="36"/>
        </w:rPr>
        <w:t> </w:t>
      </w:r>
      <w:r>
        <w:rPr/>
        <w:t>(Baker,</w:t>
      </w:r>
    </w:p>
    <w:p>
      <w:pPr>
        <w:spacing w:after="0" w:line="477" w:lineRule="auto"/>
        <w:jc w:val="both"/>
        <w:sectPr>
          <w:pgSz w:w="11910" w:h="16840"/>
          <w:pgMar w:header="0" w:footer="1002" w:top="1340" w:bottom="1200" w:left="1160" w:right="900"/>
        </w:sectPr>
      </w:pPr>
    </w:p>
    <w:p>
      <w:pPr>
        <w:pStyle w:val="BodyText"/>
        <w:spacing w:line="480" w:lineRule="auto" w:before="74"/>
        <w:ind w:left="640" w:right="896"/>
        <w:jc w:val="both"/>
      </w:pPr>
      <w:r>
        <w:rPr/>
        <w:t>Sigmon&amp; Nugent, 1997).</w:t>
      </w:r>
      <w:r>
        <w:rPr>
          <w:spacing w:val="1"/>
        </w:rPr>
        <w:t> </w:t>
      </w:r>
      <w:r>
        <w:rPr/>
        <w:t>Absenteeism is defined as an act of staying away from</w:t>
      </w:r>
      <w:r>
        <w:rPr>
          <w:spacing w:val="1"/>
        </w:rPr>
        <w:t> </w:t>
      </w:r>
      <w:r>
        <w:rPr/>
        <w:t>school for some days or week without a genuine or good reason (Dantani, 2007).</w:t>
      </w:r>
      <w:r>
        <w:rPr>
          <w:spacing w:val="1"/>
        </w:rPr>
        <w:t> </w:t>
      </w:r>
      <w:r>
        <w:rPr/>
        <w:t>Absenteeism is defined as simply not attending school, with or without an excuse.</w:t>
      </w:r>
      <w:r>
        <w:rPr>
          <w:spacing w:val="1"/>
        </w:rPr>
        <w:t> </w:t>
      </w:r>
      <w:r>
        <w:rPr/>
        <w:t>Problematic absenteeism often refers to being absent from school or class without a</w:t>
      </w:r>
      <w:r>
        <w:rPr>
          <w:spacing w:val="1"/>
        </w:rPr>
        <w:t> </w:t>
      </w:r>
      <w:r>
        <w:rPr/>
        <w:t>reason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would</w:t>
      </w:r>
      <w:r>
        <w:rPr>
          <w:spacing w:val="1"/>
        </w:rPr>
        <w:t> </w:t>
      </w:r>
      <w:r>
        <w:rPr/>
        <w:t>qualify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legal</w:t>
      </w:r>
      <w:r>
        <w:rPr>
          <w:spacing w:val="1"/>
        </w:rPr>
        <w:t> </w:t>
      </w:r>
      <w:r>
        <w:rPr/>
        <w:t>and/or</w:t>
      </w:r>
      <w:r>
        <w:rPr>
          <w:spacing w:val="1"/>
        </w:rPr>
        <w:t> </w:t>
      </w:r>
      <w:r>
        <w:rPr/>
        <w:t>excused</w:t>
      </w:r>
      <w:r>
        <w:rPr>
          <w:spacing w:val="1"/>
        </w:rPr>
        <w:t> </w:t>
      </w:r>
      <w:r>
        <w:rPr/>
        <w:t>absence</w:t>
      </w:r>
      <w:r>
        <w:rPr>
          <w:spacing w:val="1"/>
        </w:rPr>
        <w:t> </w:t>
      </w:r>
      <w:r>
        <w:rPr/>
        <w:t>under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school‟s</w:t>
      </w:r>
      <w:r>
        <w:rPr>
          <w:spacing w:val="-57"/>
        </w:rPr>
        <w:t> </w:t>
      </w:r>
      <w:r>
        <w:rPr/>
        <w:t>attendance policy,</w:t>
      </w:r>
      <w:r>
        <w:rPr>
          <w:spacing w:val="60"/>
        </w:rPr>
        <w:t> </w:t>
      </w:r>
      <w:r>
        <w:rPr/>
        <w:t>whether or not the parents have knowledge or gave permission.</w:t>
      </w:r>
      <w:r>
        <w:rPr>
          <w:spacing w:val="1"/>
        </w:rPr>
        <w:t> </w:t>
      </w:r>
      <w:r>
        <w:rPr/>
        <w:t>The primary issue of absenteeism, or truancy, is not that there is no excuse provided,</w:t>
      </w:r>
      <w:r>
        <w:rPr>
          <w:spacing w:val="1"/>
        </w:rPr>
        <w:t> </w:t>
      </w:r>
      <w:r>
        <w:rPr/>
        <w:t>rather</w:t>
      </w:r>
      <w:r>
        <w:rPr>
          <w:spacing w:val="-3"/>
        </w:rPr>
        <w:t> </w:t>
      </w:r>
      <w:r>
        <w:rPr/>
        <w:t>the</w:t>
      </w:r>
      <w:r>
        <w:rPr>
          <w:spacing w:val="1"/>
        </w:rPr>
        <w:t> </w:t>
      </w:r>
      <w:r>
        <w:rPr/>
        <w:t>excuse is not a valid one</w:t>
      </w:r>
      <w:r>
        <w:rPr>
          <w:spacing w:val="-1"/>
        </w:rPr>
        <w:t> </w:t>
      </w:r>
      <w:r>
        <w:rPr/>
        <w:t>(Reid, 2005).</w:t>
      </w:r>
    </w:p>
    <w:p>
      <w:pPr>
        <w:pStyle w:val="BodyText"/>
        <w:spacing w:before="5"/>
      </w:pPr>
    </w:p>
    <w:p>
      <w:pPr>
        <w:pStyle w:val="BodyText"/>
        <w:spacing w:line="480" w:lineRule="auto"/>
        <w:ind w:left="640" w:right="898" w:firstLine="719"/>
        <w:jc w:val="both"/>
      </w:pPr>
      <w:r>
        <w:rPr/>
        <w:t>Therefore, absenteeism is a habitual </w:t>
      </w:r>
      <w:hyperlink r:id="rId7">
        <w:r>
          <w:rPr/>
          <w:t>pattern</w:t>
        </w:r>
      </w:hyperlink>
      <w:r>
        <w:rPr/>
        <w:t> of being absence from school.</w:t>
      </w:r>
      <w:r>
        <w:rPr>
          <w:spacing w:val="1"/>
        </w:rPr>
        <w:t> </w:t>
      </w:r>
      <w:r>
        <w:rPr/>
        <w:t>Traditionally,</w:t>
      </w:r>
      <w:r>
        <w:rPr>
          <w:spacing w:val="1"/>
        </w:rPr>
        <w:t> </w:t>
      </w:r>
      <w:r>
        <w:rPr/>
        <w:t>absenteeism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viewed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indicator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poor</w:t>
      </w:r>
      <w:r>
        <w:rPr>
          <w:spacing w:val="1"/>
        </w:rPr>
        <w:t> </w:t>
      </w:r>
      <w:r>
        <w:rPr/>
        <w:t>student</w:t>
      </w:r>
      <w:r>
        <w:rPr>
          <w:spacing w:val="1"/>
        </w:rPr>
        <w:t> </w:t>
      </w:r>
      <w:r>
        <w:rPr/>
        <w:t>performance, as well as a breach of school rules and regulations between student and</w:t>
      </w:r>
      <w:r>
        <w:rPr>
          <w:spacing w:val="1"/>
        </w:rPr>
        <w:t> </w:t>
      </w:r>
      <w:r>
        <w:rPr/>
        <w:t>school</w:t>
      </w:r>
      <w:r>
        <w:rPr>
          <w:spacing w:val="-1"/>
        </w:rPr>
        <w:t> </w:t>
      </w:r>
      <w:r>
        <w:rPr/>
        <w:t>authority.</w:t>
      </w:r>
    </w:p>
    <w:p>
      <w:pPr>
        <w:pStyle w:val="BodyText"/>
        <w:spacing w:before="8"/>
      </w:pPr>
    </w:p>
    <w:p>
      <w:pPr>
        <w:pStyle w:val="Heading1"/>
        <w:numPr>
          <w:ilvl w:val="2"/>
          <w:numId w:val="8"/>
        </w:numPr>
        <w:tabs>
          <w:tab w:pos="1181" w:val="left" w:leader="none"/>
        </w:tabs>
        <w:spacing w:line="240" w:lineRule="auto" w:before="0" w:after="0"/>
        <w:ind w:left="1180" w:right="0" w:hanging="541"/>
        <w:jc w:val="left"/>
      </w:pPr>
      <w:bookmarkStart w:name="_TOC_250028" w:id="3"/>
      <w:r>
        <w:rPr/>
        <w:t>Forms</w:t>
      </w:r>
      <w:r>
        <w:rPr>
          <w:spacing w:val="-1"/>
        </w:rPr>
        <w:t> </w:t>
      </w:r>
      <w:r>
        <w:rPr/>
        <w:t>or</w:t>
      </w:r>
      <w:r>
        <w:rPr>
          <w:spacing w:val="-1"/>
        </w:rPr>
        <w:t> </w:t>
      </w:r>
      <w:r>
        <w:rPr/>
        <w:t>Types</w:t>
      </w:r>
      <w:r>
        <w:rPr>
          <w:spacing w:val="-1"/>
        </w:rPr>
        <w:t> </w:t>
      </w:r>
      <w:bookmarkEnd w:id="3"/>
      <w:r>
        <w:rPr/>
        <w:t>of Absenteeism</w:t>
      </w:r>
    </w:p>
    <w:p>
      <w:pPr>
        <w:pStyle w:val="BodyText"/>
        <w:spacing w:before="8"/>
        <w:rPr>
          <w:b/>
          <w:sz w:val="20"/>
        </w:rPr>
      </w:pPr>
    </w:p>
    <w:p>
      <w:pPr>
        <w:pStyle w:val="BodyText"/>
        <w:ind w:left="1360"/>
      </w:pPr>
      <w:r>
        <w:rPr/>
        <w:t>There</w:t>
      </w:r>
      <w:r>
        <w:rPr>
          <w:spacing w:val="-1"/>
        </w:rPr>
        <w:t> </w:t>
      </w:r>
      <w:r>
        <w:rPr/>
        <w:t>are</w:t>
      </w:r>
      <w:r>
        <w:rPr>
          <w:spacing w:val="-3"/>
        </w:rPr>
        <w:t> </w:t>
      </w:r>
      <w:r>
        <w:rPr/>
        <w:t>two types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absenteeism</w:t>
      </w:r>
      <w:r>
        <w:rPr>
          <w:spacing w:val="3"/>
        </w:rPr>
        <w:t> </w:t>
      </w:r>
      <w:r>
        <w:rPr/>
        <w:t>according</w:t>
      </w:r>
      <w:r>
        <w:rPr>
          <w:spacing w:val="-4"/>
        </w:rPr>
        <w:t> </w:t>
      </w:r>
      <w:r>
        <w:rPr/>
        <w:t>to</w:t>
      </w:r>
      <w:r>
        <w:rPr>
          <w:spacing w:val="-1"/>
        </w:rPr>
        <w:t> </w:t>
      </w:r>
      <w:r>
        <w:rPr/>
        <w:t>Raid (2005)</w:t>
      </w:r>
      <w:r>
        <w:rPr>
          <w:spacing w:val="-2"/>
        </w:rPr>
        <w:t> </w:t>
      </w:r>
      <w:r>
        <w:rPr/>
        <w:t>as:</w:t>
      </w:r>
    </w:p>
    <w:p>
      <w:pPr>
        <w:pStyle w:val="BodyText"/>
        <w:rPr>
          <w:sz w:val="26"/>
        </w:rPr>
      </w:pPr>
    </w:p>
    <w:p>
      <w:pPr>
        <w:pStyle w:val="Heading1"/>
        <w:spacing w:before="205"/>
      </w:pPr>
      <w:r>
        <w:rPr/>
        <w:t>Authorized</w:t>
      </w:r>
      <w:r>
        <w:rPr>
          <w:spacing w:val="-2"/>
        </w:rPr>
        <w:t> </w:t>
      </w:r>
      <w:r>
        <w:rPr/>
        <w:t>Absenteeism</w:t>
      </w:r>
    </w:p>
    <w:p>
      <w:pPr>
        <w:pStyle w:val="BodyText"/>
        <w:rPr>
          <w:b/>
          <w:sz w:val="26"/>
        </w:rPr>
      </w:pPr>
    </w:p>
    <w:p>
      <w:pPr>
        <w:pStyle w:val="BodyText"/>
        <w:spacing w:line="480" w:lineRule="auto" w:before="215"/>
        <w:ind w:left="707" w:right="898" w:firstLine="359"/>
        <w:jc w:val="both"/>
      </w:pPr>
      <w:r>
        <w:rPr/>
        <w:t>Authorized absenteeism refers to students who are absent from school for a valid</w:t>
      </w:r>
      <w:r>
        <w:rPr>
          <w:spacing w:val="1"/>
        </w:rPr>
        <w:t> </w:t>
      </w:r>
      <w:r>
        <w:rPr/>
        <w:t>reasons, parents and school authority have consent either written or unwritten, like</w:t>
      </w:r>
      <w:r>
        <w:rPr>
          <w:spacing w:val="1"/>
        </w:rPr>
        <w:t> </w:t>
      </w:r>
      <w:r>
        <w:rPr/>
        <w:t>sickness or injury. Authorized absenteeism is not culpable which means that it is</w:t>
      </w:r>
      <w:r>
        <w:rPr>
          <w:spacing w:val="1"/>
        </w:rPr>
        <w:t> </w:t>
      </w:r>
      <w:r>
        <w:rPr/>
        <w:t>blameless, and this also means that it cannot be remedied or treated by disciplinary</w:t>
      </w:r>
      <w:r>
        <w:rPr>
          <w:spacing w:val="1"/>
        </w:rPr>
        <w:t> </w:t>
      </w:r>
      <w:r>
        <w:rPr/>
        <w:t>measures by the school</w:t>
      </w:r>
      <w:r>
        <w:rPr>
          <w:spacing w:val="60"/>
        </w:rPr>
        <w:t> </w:t>
      </w:r>
      <w:r>
        <w:rPr/>
        <w:t>authority. This kind of absenteeism has a different names</w:t>
      </w:r>
      <w:r>
        <w:rPr>
          <w:spacing w:val="1"/>
        </w:rPr>
        <w:t> </w:t>
      </w:r>
      <w:r>
        <w:rPr/>
        <w:t>such</w:t>
      </w:r>
      <w:r>
        <w:rPr>
          <w:spacing w:val="-2"/>
        </w:rPr>
        <w:t> </w:t>
      </w:r>
      <w:r>
        <w:rPr/>
        <w:t>as</w:t>
      </w:r>
      <w:r>
        <w:rPr>
          <w:spacing w:val="2"/>
        </w:rPr>
        <w:t> </w:t>
      </w:r>
      <w:r>
        <w:rPr/>
        <w:t>Legitimate, culpable and excuse absent.</w:t>
      </w:r>
    </w:p>
    <w:p>
      <w:pPr>
        <w:spacing w:after="0" w:line="480" w:lineRule="auto"/>
        <w:jc w:val="both"/>
        <w:sectPr>
          <w:pgSz w:w="11910" w:h="16840"/>
          <w:pgMar w:header="0" w:footer="1002" w:top="1340" w:bottom="1200" w:left="1160" w:right="900"/>
        </w:sectPr>
      </w:pPr>
    </w:p>
    <w:p>
      <w:pPr>
        <w:pStyle w:val="Heading1"/>
        <w:spacing w:before="78"/>
      </w:pPr>
      <w:r>
        <w:rPr/>
        <w:t>Un-authorized</w:t>
      </w:r>
      <w:r>
        <w:rPr>
          <w:spacing w:val="-3"/>
        </w:rPr>
        <w:t> </w:t>
      </w:r>
      <w:r>
        <w:rPr/>
        <w:t>Absenteeism</w:t>
      </w:r>
    </w:p>
    <w:p>
      <w:pPr>
        <w:pStyle w:val="BodyText"/>
        <w:rPr>
          <w:b/>
          <w:sz w:val="26"/>
        </w:rPr>
      </w:pPr>
    </w:p>
    <w:p>
      <w:pPr>
        <w:pStyle w:val="BodyText"/>
        <w:spacing w:line="480" w:lineRule="auto" w:before="215"/>
        <w:ind w:left="640" w:right="895" w:firstLine="719"/>
        <w:jc w:val="both"/>
      </w:pPr>
      <w:r>
        <w:rPr/>
        <w:t>Culpable absenteeism refers to students who are absent from school without a</w:t>
      </w:r>
      <w:r>
        <w:rPr>
          <w:spacing w:val="1"/>
        </w:rPr>
        <w:t> </w:t>
      </w:r>
      <w:r>
        <w:rPr/>
        <w:t>valid</w:t>
      </w:r>
      <w:r>
        <w:rPr>
          <w:spacing w:val="1"/>
        </w:rPr>
        <w:t> </w:t>
      </w:r>
      <w:r>
        <w:rPr/>
        <w:t>reasons,</w:t>
      </w:r>
      <w:r>
        <w:rPr>
          <w:spacing w:val="1"/>
        </w:rPr>
        <w:t> </w:t>
      </w:r>
      <w:r>
        <w:rPr/>
        <w:t>parents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authority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consent</w:t>
      </w:r>
      <w:r>
        <w:rPr>
          <w:spacing w:val="1"/>
        </w:rPr>
        <w:t> </w:t>
      </w:r>
      <w:r>
        <w:rPr/>
        <w:t>either</w:t>
      </w:r>
      <w:r>
        <w:rPr>
          <w:spacing w:val="1"/>
        </w:rPr>
        <w:t> </w:t>
      </w:r>
      <w:r>
        <w:rPr/>
        <w:t>written</w:t>
      </w:r>
      <w:r>
        <w:rPr>
          <w:spacing w:val="60"/>
        </w:rPr>
        <w:t> </w:t>
      </w:r>
      <w:r>
        <w:rPr/>
        <w:t>or</w:t>
      </w:r>
      <w:r>
        <w:rPr>
          <w:spacing w:val="1"/>
        </w:rPr>
        <w:t> </w:t>
      </w:r>
      <w:r>
        <w:rPr/>
        <w:t>unwritten, like truancy, problematic or excessive absent. This is a kind of absenteeism</w:t>
      </w:r>
      <w:r>
        <w:rPr>
          <w:spacing w:val="-57"/>
        </w:rPr>
        <w:t> </w:t>
      </w:r>
      <w:r>
        <w:rPr/>
        <w:t>which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authority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take</w:t>
      </w:r>
      <w:r>
        <w:rPr>
          <w:spacing w:val="1"/>
        </w:rPr>
        <w:t> </w:t>
      </w:r>
      <w:r>
        <w:rPr/>
        <w:t>actions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disciplinary</w:t>
      </w:r>
      <w:r>
        <w:rPr>
          <w:spacing w:val="1"/>
        </w:rPr>
        <w:t> </w:t>
      </w:r>
      <w:r>
        <w:rPr/>
        <w:t>measures.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call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different</w:t>
      </w:r>
      <w:r>
        <w:rPr>
          <w:spacing w:val="1"/>
        </w:rPr>
        <w:t> </w:t>
      </w:r>
      <w:r>
        <w:rPr/>
        <w:t>names</w:t>
      </w:r>
      <w:r>
        <w:rPr>
          <w:spacing w:val="1"/>
        </w:rPr>
        <w:t> </w:t>
      </w:r>
      <w:r>
        <w:rPr/>
        <w:t>like</w:t>
      </w:r>
      <w:r>
        <w:rPr>
          <w:spacing w:val="1"/>
        </w:rPr>
        <w:t> </w:t>
      </w:r>
      <w:r>
        <w:rPr/>
        <w:t>un-legitimate,</w:t>
      </w:r>
      <w:r>
        <w:rPr>
          <w:spacing w:val="1"/>
        </w:rPr>
        <w:t> </w:t>
      </w:r>
      <w:r>
        <w:rPr/>
        <w:t>non-culpable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un-excuse</w:t>
      </w:r>
      <w:r>
        <w:rPr>
          <w:spacing w:val="1"/>
        </w:rPr>
        <w:t> </w:t>
      </w:r>
      <w:r>
        <w:rPr/>
        <w:t>absent.He</w:t>
      </w:r>
      <w:r>
        <w:rPr>
          <w:spacing w:val="1"/>
        </w:rPr>
        <w:t> </w:t>
      </w:r>
      <w:r>
        <w:rPr/>
        <w:t>further</w:t>
      </w:r>
      <w:r>
        <w:rPr>
          <w:spacing w:val="-57"/>
        </w:rPr>
        <w:t> </w:t>
      </w:r>
      <w:r>
        <w:rPr/>
        <w:t>describe</w:t>
      </w:r>
      <w:r>
        <w:rPr>
          <w:spacing w:val="1"/>
        </w:rPr>
        <w:t> </w:t>
      </w:r>
      <w:r>
        <w:rPr/>
        <w:t>sub-types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student</w:t>
      </w:r>
      <w:r>
        <w:rPr>
          <w:spacing w:val="1"/>
        </w:rPr>
        <w:t> </w:t>
      </w:r>
      <w:r>
        <w:rPr/>
        <w:t>absenteeism</w:t>
      </w:r>
      <w:r>
        <w:rPr>
          <w:spacing w:val="1"/>
        </w:rPr>
        <w:t> </w:t>
      </w:r>
      <w:r>
        <w:rPr/>
        <w:t>as:</w:t>
      </w:r>
      <w:r>
        <w:rPr>
          <w:spacing w:val="1"/>
        </w:rPr>
        <w:t> </w:t>
      </w:r>
      <w:r>
        <w:rPr/>
        <w:t>Specific</w:t>
      </w:r>
      <w:r>
        <w:rPr>
          <w:spacing w:val="1"/>
        </w:rPr>
        <w:t> </w:t>
      </w:r>
      <w:r>
        <w:rPr/>
        <w:t>lesson</w:t>
      </w:r>
      <w:r>
        <w:rPr>
          <w:spacing w:val="1"/>
        </w:rPr>
        <w:t> </w:t>
      </w:r>
      <w:r>
        <w:rPr/>
        <w:t>absence,</w:t>
      </w:r>
      <w:r>
        <w:rPr>
          <w:spacing w:val="1"/>
        </w:rPr>
        <w:t> </w:t>
      </w:r>
      <w:r>
        <w:rPr/>
        <w:t>post-</w:t>
      </w:r>
      <w:r>
        <w:rPr>
          <w:spacing w:val="1"/>
        </w:rPr>
        <w:t> </w:t>
      </w:r>
      <w:r>
        <w:rPr/>
        <w:t>registration</w:t>
      </w:r>
      <w:r>
        <w:rPr>
          <w:spacing w:val="1"/>
        </w:rPr>
        <w:t> </w:t>
      </w:r>
      <w:r>
        <w:rPr/>
        <w:t>absence,</w:t>
      </w:r>
      <w:r>
        <w:rPr>
          <w:spacing w:val="1"/>
        </w:rPr>
        <w:t> </w:t>
      </w:r>
      <w:r>
        <w:rPr/>
        <w:t>parentally</w:t>
      </w:r>
      <w:r>
        <w:rPr>
          <w:spacing w:val="1"/>
        </w:rPr>
        <w:t> </w:t>
      </w:r>
      <w:r>
        <w:rPr/>
        <w:t>condoned</w:t>
      </w:r>
      <w:r>
        <w:rPr>
          <w:spacing w:val="1"/>
        </w:rPr>
        <w:t> </w:t>
      </w:r>
      <w:r>
        <w:rPr/>
        <w:t>absence,</w:t>
      </w:r>
      <w:r>
        <w:rPr>
          <w:spacing w:val="1"/>
        </w:rPr>
        <w:t> </w:t>
      </w:r>
      <w:r>
        <w:rPr/>
        <w:t>psychological</w:t>
      </w:r>
      <w:r>
        <w:rPr>
          <w:spacing w:val="1"/>
        </w:rPr>
        <w:t> </w:t>
      </w:r>
      <w:r>
        <w:rPr/>
        <w:t>absence,</w:t>
      </w:r>
      <w:r>
        <w:rPr>
          <w:spacing w:val="1"/>
        </w:rPr>
        <w:t> </w:t>
      </w:r>
      <w:r>
        <w:rPr/>
        <w:t>absenteeism,</w:t>
      </w:r>
      <w:r>
        <w:rPr>
          <w:spacing w:val="-1"/>
        </w:rPr>
        <w:t> </w:t>
      </w:r>
      <w:r>
        <w:rPr/>
        <w:t>and school</w:t>
      </w:r>
      <w:r>
        <w:rPr>
          <w:spacing w:val="2"/>
        </w:rPr>
        <w:t> </w:t>
      </w:r>
      <w:r>
        <w:rPr/>
        <w:t>phobia.</w:t>
      </w:r>
    </w:p>
    <w:p>
      <w:pPr>
        <w:pStyle w:val="Heading1"/>
        <w:numPr>
          <w:ilvl w:val="2"/>
          <w:numId w:val="8"/>
        </w:numPr>
        <w:tabs>
          <w:tab w:pos="1361" w:val="left" w:leader="none"/>
        </w:tabs>
        <w:spacing w:line="240" w:lineRule="auto" w:before="229" w:after="0"/>
        <w:ind w:left="1360" w:right="0" w:hanging="721"/>
        <w:jc w:val="both"/>
      </w:pPr>
      <w:r>
        <w:rPr/>
        <w:t>Factors</w:t>
      </w:r>
      <w:r>
        <w:rPr>
          <w:spacing w:val="-2"/>
        </w:rPr>
        <w:t> </w:t>
      </w:r>
      <w:r>
        <w:rPr/>
        <w:t>Contributing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Absenteeism</w:t>
      </w:r>
      <w:r>
        <w:rPr>
          <w:spacing w:val="-5"/>
        </w:rPr>
        <w:t> </w:t>
      </w:r>
      <w:r>
        <w:rPr/>
        <w:t>(Causes)</w:t>
      </w:r>
    </w:p>
    <w:p>
      <w:pPr>
        <w:pStyle w:val="BodyText"/>
        <w:rPr>
          <w:b/>
          <w:sz w:val="26"/>
        </w:rPr>
      </w:pPr>
    </w:p>
    <w:p>
      <w:pPr>
        <w:pStyle w:val="BodyText"/>
        <w:spacing w:line="480" w:lineRule="auto" w:before="213"/>
        <w:ind w:left="640" w:right="895" w:firstLine="719"/>
        <w:jc w:val="both"/>
      </w:pPr>
      <w:r>
        <w:rPr/>
        <w:t>Absenteeism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well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truancy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complex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multi-causal.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comprehensive understanding of the factors that place students at risk for absenteeism</w:t>
      </w:r>
      <w:r>
        <w:rPr>
          <w:spacing w:val="-57"/>
        </w:rPr>
        <w:t> </w:t>
      </w:r>
      <w:r>
        <w:rPr/>
        <w:t>and truancy is necessary before interventions can be developed (Henry &amp; Huizinga,</w:t>
      </w:r>
      <w:r>
        <w:rPr>
          <w:spacing w:val="1"/>
        </w:rPr>
        <w:t> </w:t>
      </w:r>
      <w:r>
        <w:rPr/>
        <w:t>2007; Reid, 2005). Even though the main causes of absenteeism vary from place to</w:t>
      </w:r>
      <w:r>
        <w:rPr>
          <w:spacing w:val="1"/>
        </w:rPr>
        <w:t> </w:t>
      </w:r>
      <w:r>
        <w:rPr/>
        <w:t>place, a combination of individual, school, family, and community factors are usually</w:t>
      </w:r>
      <w:r>
        <w:rPr>
          <w:spacing w:val="1"/>
        </w:rPr>
        <w:t> </w:t>
      </w:r>
      <w:r>
        <w:rPr/>
        <w:t>involved</w:t>
      </w:r>
      <w:r>
        <w:rPr>
          <w:spacing w:val="-1"/>
        </w:rPr>
        <w:t> </w:t>
      </w:r>
      <w:r>
        <w:rPr/>
        <w:t>(Heilbrunn, 2004;</w:t>
      </w:r>
      <w:r>
        <w:rPr>
          <w:spacing w:val="-1"/>
        </w:rPr>
        <w:t> </w:t>
      </w:r>
      <w:r>
        <w:rPr/>
        <w:t>Henry</w:t>
      </w:r>
      <w:r>
        <w:rPr>
          <w:spacing w:val="-3"/>
        </w:rPr>
        <w:t> </w:t>
      </w:r>
      <w:r>
        <w:rPr/>
        <w:t>&amp;</w:t>
      </w:r>
      <w:r>
        <w:rPr>
          <w:spacing w:val="-2"/>
        </w:rPr>
        <w:t> </w:t>
      </w:r>
      <w:r>
        <w:rPr/>
        <w:t>Huizinga,</w:t>
      </w:r>
      <w:r>
        <w:rPr>
          <w:spacing w:val="-1"/>
        </w:rPr>
        <w:t> </w:t>
      </w:r>
      <w:r>
        <w:rPr/>
        <w:t>2007; Kearny,</w:t>
      </w:r>
      <w:r>
        <w:rPr>
          <w:spacing w:val="-1"/>
        </w:rPr>
        <w:t> </w:t>
      </w:r>
      <w:r>
        <w:rPr/>
        <w:t>2007; Reid,</w:t>
      </w:r>
      <w:r>
        <w:rPr>
          <w:spacing w:val="2"/>
        </w:rPr>
        <w:t> </w:t>
      </w:r>
      <w:r>
        <w:rPr/>
        <w:t>2005).</w:t>
      </w:r>
    </w:p>
    <w:p>
      <w:pPr>
        <w:pStyle w:val="BodyText"/>
        <w:spacing w:before="1"/>
        <w:rPr>
          <w:sz w:val="21"/>
        </w:rPr>
      </w:pPr>
    </w:p>
    <w:p>
      <w:pPr>
        <w:pStyle w:val="Heading1"/>
        <w:spacing w:before="1"/>
      </w:pPr>
      <w:r>
        <w:rPr/>
        <w:t>Individual/Student</w:t>
      </w:r>
      <w:r>
        <w:rPr>
          <w:spacing w:val="-5"/>
        </w:rPr>
        <w:t> </w:t>
      </w:r>
      <w:r>
        <w:rPr/>
        <w:t>Factors</w:t>
      </w:r>
    </w:p>
    <w:p>
      <w:pPr>
        <w:pStyle w:val="BodyText"/>
        <w:spacing w:before="7"/>
        <w:rPr>
          <w:b/>
          <w:sz w:val="20"/>
        </w:rPr>
      </w:pPr>
    </w:p>
    <w:p>
      <w:pPr>
        <w:pStyle w:val="BodyText"/>
        <w:spacing w:line="480" w:lineRule="auto"/>
        <w:ind w:left="640" w:right="897" w:firstLine="719"/>
        <w:jc w:val="both"/>
      </w:pPr>
      <w:r>
        <w:rPr/>
        <w:t>Individual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personal</w:t>
      </w:r>
      <w:r>
        <w:rPr>
          <w:spacing w:val="1"/>
        </w:rPr>
        <w:t> </w:t>
      </w:r>
      <w:r>
        <w:rPr/>
        <w:t>characteristics</w:t>
      </w:r>
      <w:r>
        <w:rPr>
          <w:spacing w:val="1"/>
        </w:rPr>
        <w:t> </w:t>
      </w:r>
      <w:r>
        <w:rPr/>
        <w:t>influence</w:t>
      </w:r>
      <w:r>
        <w:rPr>
          <w:spacing w:val="1"/>
        </w:rPr>
        <w:t> </w:t>
      </w:r>
      <w:r>
        <w:rPr/>
        <w:t>whether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a</w:t>
      </w:r>
      <w:r>
        <w:rPr>
          <w:spacing w:val="60"/>
        </w:rPr>
        <w:t> </w:t>
      </w:r>
      <w:r>
        <w:rPr/>
        <w:t>student</w:t>
      </w:r>
      <w:r>
        <w:rPr>
          <w:spacing w:val="1"/>
        </w:rPr>
        <w:t> </w:t>
      </w:r>
      <w:r>
        <w:rPr/>
        <w:t>attends school. Each student comes to school with different set of personalities, skills,</w:t>
      </w:r>
      <w:r>
        <w:rPr>
          <w:spacing w:val="1"/>
        </w:rPr>
        <w:t> </w:t>
      </w:r>
      <w:r>
        <w:rPr/>
        <w:t>abilities, experiences, interests, goals, and expectations. Based on these qualities and</w:t>
      </w:r>
      <w:r>
        <w:rPr>
          <w:spacing w:val="1"/>
        </w:rPr>
        <w:t> </w:t>
      </w:r>
      <w:r>
        <w:rPr/>
        <w:t>characteristics,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student</w:t>
      </w:r>
      <w:r>
        <w:rPr>
          <w:spacing w:val="1"/>
        </w:rPr>
        <w:t> </w:t>
      </w:r>
      <w:r>
        <w:rPr/>
        <w:t>may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more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less</w:t>
      </w:r>
      <w:r>
        <w:rPr>
          <w:spacing w:val="1"/>
        </w:rPr>
        <w:t> </w:t>
      </w:r>
      <w:r>
        <w:rPr/>
        <w:t>susceptible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absenteeism</w:t>
      </w:r>
      <w:r>
        <w:rPr>
          <w:spacing w:val="1"/>
        </w:rPr>
        <w:t> </w:t>
      </w:r>
      <w:r>
        <w:rPr/>
        <w:t>and/or</w:t>
      </w:r>
      <w:r>
        <w:rPr>
          <w:spacing w:val="-57"/>
        </w:rPr>
        <w:t> </w:t>
      </w:r>
      <w:r>
        <w:rPr/>
        <w:t>truancy.</w:t>
      </w:r>
      <w:r>
        <w:rPr>
          <w:spacing w:val="1"/>
        </w:rPr>
        <w:t> </w:t>
      </w:r>
      <w:r>
        <w:rPr/>
        <w:t>Individuals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inadequate</w:t>
      </w:r>
      <w:r>
        <w:rPr>
          <w:spacing w:val="1"/>
        </w:rPr>
        <w:t> </w:t>
      </w:r>
      <w:r>
        <w:rPr/>
        <w:t>social</w:t>
      </w:r>
      <w:r>
        <w:rPr>
          <w:spacing w:val="1"/>
        </w:rPr>
        <w:t> </w:t>
      </w:r>
      <w:r>
        <w:rPr/>
        <w:t>skills,</w:t>
      </w:r>
      <w:r>
        <w:rPr>
          <w:spacing w:val="1"/>
        </w:rPr>
        <w:t> </w:t>
      </w:r>
      <w:r>
        <w:rPr/>
        <w:t>cognitive</w:t>
      </w:r>
      <w:r>
        <w:rPr>
          <w:spacing w:val="1"/>
        </w:rPr>
        <w:t> </w:t>
      </w:r>
      <w:r>
        <w:rPr/>
        <w:t>skills,</w:t>
      </w:r>
      <w:r>
        <w:rPr>
          <w:spacing w:val="60"/>
        </w:rPr>
        <w:t> </w:t>
      </w:r>
      <w:r>
        <w:rPr/>
        <w:t>emotional</w:t>
      </w:r>
      <w:r>
        <w:rPr>
          <w:spacing w:val="1"/>
        </w:rPr>
        <w:t> </w:t>
      </w:r>
      <w:r>
        <w:rPr/>
        <w:t>problems,</w:t>
      </w:r>
      <w:r>
        <w:rPr>
          <w:spacing w:val="1"/>
        </w:rPr>
        <w:t> </w:t>
      </w:r>
      <w:r>
        <w:rPr/>
        <w:t>low</w:t>
      </w:r>
      <w:r>
        <w:rPr>
          <w:spacing w:val="1"/>
        </w:rPr>
        <w:t> </w:t>
      </w:r>
      <w:r>
        <w:rPr/>
        <w:t>self-concept,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low</w:t>
      </w:r>
      <w:r>
        <w:rPr>
          <w:spacing w:val="1"/>
        </w:rPr>
        <w:t> </w:t>
      </w:r>
      <w:r>
        <w:rPr/>
        <w:t>self-esteem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more</w:t>
      </w:r>
      <w:r>
        <w:rPr>
          <w:spacing w:val="1"/>
        </w:rPr>
        <w:t> </w:t>
      </w:r>
      <w:r>
        <w:rPr/>
        <w:t>likely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exhibit</w:t>
      </w:r>
      <w:r>
        <w:rPr>
          <w:spacing w:val="1"/>
        </w:rPr>
        <w:t> </w:t>
      </w:r>
      <w:r>
        <w:rPr/>
        <w:t>absenteeism</w:t>
      </w:r>
      <w:r>
        <w:rPr>
          <w:spacing w:val="54"/>
        </w:rPr>
        <w:t> </w:t>
      </w:r>
      <w:r>
        <w:rPr/>
        <w:t>(Reid,</w:t>
      </w:r>
      <w:r>
        <w:rPr>
          <w:spacing w:val="54"/>
        </w:rPr>
        <w:t> </w:t>
      </w:r>
      <w:r>
        <w:rPr/>
        <w:t>2005).</w:t>
      </w:r>
      <w:r>
        <w:rPr>
          <w:spacing w:val="53"/>
        </w:rPr>
        <w:t> </w:t>
      </w:r>
      <w:r>
        <w:rPr/>
        <w:t>Petrides,</w:t>
      </w:r>
      <w:r>
        <w:rPr>
          <w:spacing w:val="53"/>
        </w:rPr>
        <w:t> </w:t>
      </w:r>
      <w:r>
        <w:rPr/>
        <w:t>Chamorro-Premuzic,</w:t>
      </w:r>
      <w:r>
        <w:rPr>
          <w:spacing w:val="53"/>
        </w:rPr>
        <w:t> </w:t>
      </w:r>
      <w:r>
        <w:rPr/>
        <w:t>Frederickson,</w:t>
      </w:r>
      <w:r>
        <w:rPr>
          <w:spacing w:val="54"/>
        </w:rPr>
        <w:t> </w:t>
      </w:r>
      <w:r>
        <w:rPr/>
        <w:t>and</w:t>
      </w:r>
    </w:p>
    <w:p>
      <w:pPr>
        <w:spacing w:after="0" w:line="480" w:lineRule="auto"/>
        <w:jc w:val="both"/>
        <w:sectPr>
          <w:pgSz w:w="11910" w:h="16840"/>
          <w:pgMar w:header="0" w:footer="1002" w:top="1340" w:bottom="1200" w:left="1160" w:right="900"/>
        </w:sectPr>
      </w:pPr>
    </w:p>
    <w:p>
      <w:pPr>
        <w:pStyle w:val="BodyText"/>
        <w:spacing w:line="480" w:lineRule="auto" w:before="74"/>
        <w:ind w:left="640" w:right="897"/>
        <w:jc w:val="both"/>
      </w:pPr>
      <w:r>
        <w:rPr/>
        <w:t>Furnham(2005)</w:t>
      </w:r>
      <w:r>
        <w:rPr>
          <w:spacing w:val="1"/>
        </w:rPr>
        <w:t> </w:t>
      </w:r>
      <w:r>
        <w:rPr/>
        <w:t>examined</w:t>
      </w:r>
      <w:r>
        <w:rPr>
          <w:spacing w:val="1"/>
        </w:rPr>
        <w:t> </w:t>
      </w:r>
      <w:r>
        <w:rPr/>
        <w:t>individual</w:t>
      </w:r>
      <w:r>
        <w:rPr>
          <w:spacing w:val="1"/>
        </w:rPr>
        <w:t> </w:t>
      </w:r>
      <w:r>
        <w:rPr/>
        <w:t>differences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scholastic</w:t>
      </w:r>
      <w:r>
        <w:rPr>
          <w:spacing w:val="1"/>
        </w:rPr>
        <w:t> </w:t>
      </w:r>
      <w:r>
        <w:rPr/>
        <w:t>behaviour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achievement by looking at students‟ personality traits. Students were categorized</w:t>
      </w:r>
      <w:r>
        <w:rPr>
          <w:spacing w:val="1"/>
        </w:rPr>
        <w:t> </w:t>
      </w:r>
      <w:r>
        <w:rPr/>
        <w:t>according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personality</w:t>
      </w:r>
      <w:r>
        <w:rPr>
          <w:spacing w:val="1"/>
        </w:rPr>
        <w:t> </w:t>
      </w:r>
      <w:r>
        <w:rPr/>
        <w:t>traits:</w:t>
      </w:r>
      <w:r>
        <w:rPr>
          <w:spacing w:val="1"/>
        </w:rPr>
        <w:t> </w:t>
      </w:r>
      <w:r>
        <w:rPr/>
        <w:t>psychoticism,</w:t>
      </w:r>
      <w:r>
        <w:rPr>
          <w:spacing w:val="1"/>
        </w:rPr>
        <w:t> </w:t>
      </w:r>
      <w:r>
        <w:rPr/>
        <w:t>extraversion,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neuroticism.</w:t>
      </w:r>
      <w:r>
        <w:rPr>
          <w:spacing w:val="1"/>
        </w:rPr>
        <w:t> </w:t>
      </w:r>
      <w:r>
        <w:rPr/>
        <w:t>Reid</w:t>
      </w:r>
      <w:r>
        <w:rPr>
          <w:spacing w:val="-57"/>
        </w:rPr>
        <w:t> </w:t>
      </w:r>
      <w:r>
        <w:rPr/>
        <w:t>(2005) suggested that higher levels of neuroticism and antisocial behaviours can be</w:t>
      </w:r>
      <w:r>
        <w:rPr>
          <w:spacing w:val="1"/>
        </w:rPr>
        <w:t> </w:t>
      </w:r>
      <w:r>
        <w:rPr/>
        <w:t>found among students who are persistently absent and/or truant from school. The</w:t>
      </w:r>
      <w:r>
        <w:rPr>
          <w:spacing w:val="1"/>
        </w:rPr>
        <w:t> </w:t>
      </w:r>
      <w:r>
        <w:rPr/>
        <w:t>results of another study (Risi, Gerhardstein, &amp;Kistner, 2003) revealed that students,</w:t>
      </w:r>
      <w:r>
        <w:rPr>
          <w:spacing w:val="1"/>
        </w:rPr>
        <w:t> </w:t>
      </w:r>
      <w:r>
        <w:rPr/>
        <w:t>who are viewed as aggressive, were more likely to be expelled from school than</w:t>
      </w:r>
      <w:r>
        <w:rPr>
          <w:spacing w:val="1"/>
        </w:rPr>
        <w:t> </w:t>
      </w:r>
      <w:r>
        <w:rPr/>
        <w:t>others. Disciplinary actions, such as expelling a student from school, only add to the</w:t>
      </w:r>
      <w:r>
        <w:rPr>
          <w:spacing w:val="1"/>
        </w:rPr>
        <w:t> </w:t>
      </w:r>
      <w:r>
        <w:rPr/>
        <w:t>students‟ poor attendance record. Characteristics and qualities of an individual can</w:t>
      </w:r>
      <w:r>
        <w:rPr>
          <w:spacing w:val="1"/>
        </w:rPr>
        <w:t> </w:t>
      </w:r>
      <w:r>
        <w:rPr/>
        <w:t>impact</w:t>
      </w:r>
      <w:r>
        <w:rPr>
          <w:spacing w:val="-1"/>
        </w:rPr>
        <w:t> </w:t>
      </w:r>
      <w:r>
        <w:rPr/>
        <w:t>his or her overall</w:t>
      </w:r>
      <w:r>
        <w:rPr>
          <w:spacing w:val="2"/>
        </w:rPr>
        <w:t> </w:t>
      </w:r>
      <w:r>
        <w:rPr/>
        <w:t>success in school.</w:t>
      </w:r>
    </w:p>
    <w:p>
      <w:pPr>
        <w:pStyle w:val="BodyText"/>
        <w:spacing w:before="11"/>
        <w:rPr>
          <w:sz w:val="20"/>
        </w:rPr>
      </w:pPr>
    </w:p>
    <w:p>
      <w:pPr>
        <w:pStyle w:val="BodyText"/>
        <w:spacing w:line="480" w:lineRule="auto"/>
        <w:ind w:left="640" w:right="899" w:firstLine="719"/>
        <w:jc w:val="both"/>
      </w:pPr>
      <w:r>
        <w:rPr/>
        <w:t>Students‟ engagement</w:t>
      </w:r>
      <w:r>
        <w:rPr>
          <w:spacing w:val="1"/>
        </w:rPr>
        <w:t> </w:t>
      </w:r>
      <w:r>
        <w:rPr/>
        <w:t>and attitudes towards school have also been identified</w:t>
      </w:r>
      <w:r>
        <w:rPr>
          <w:spacing w:val="1"/>
        </w:rPr>
        <w:t> </w:t>
      </w:r>
      <w:r>
        <w:rPr/>
        <w:t>as an individual factor of absenteeism. Henry and Huizigina (2007) discovered that</w:t>
      </w:r>
      <w:r>
        <w:rPr>
          <w:spacing w:val="1"/>
        </w:rPr>
        <w:t> </w:t>
      </w:r>
      <w:r>
        <w:rPr/>
        <w:t>students who received mostly A‟s were least likely to be truant, whereas students who</w:t>
      </w:r>
      <w:r>
        <w:rPr>
          <w:spacing w:val="-57"/>
        </w:rPr>
        <w:t> </w:t>
      </w:r>
      <w:r>
        <w:rPr/>
        <w:t>got mostly D‟s or below were more likely to be truant. Reid (2005) found that truant</w:t>
      </w:r>
      <w:r>
        <w:rPr>
          <w:spacing w:val="1"/>
        </w:rPr>
        <w:t> </w:t>
      </w:r>
      <w:r>
        <w:rPr/>
        <w:t>youth</w:t>
      </w:r>
      <w:r>
        <w:rPr>
          <w:spacing w:val="11"/>
        </w:rPr>
        <w:t> </w:t>
      </w:r>
      <w:r>
        <w:rPr/>
        <w:t>tended</w:t>
      </w:r>
      <w:r>
        <w:rPr>
          <w:spacing w:val="10"/>
        </w:rPr>
        <w:t> </w:t>
      </w:r>
      <w:r>
        <w:rPr/>
        <w:t>to</w:t>
      </w:r>
      <w:r>
        <w:rPr>
          <w:spacing w:val="11"/>
        </w:rPr>
        <w:t> </w:t>
      </w:r>
      <w:r>
        <w:rPr/>
        <w:t>like</w:t>
      </w:r>
      <w:r>
        <w:rPr>
          <w:spacing w:val="11"/>
        </w:rPr>
        <w:t> </w:t>
      </w:r>
      <w:r>
        <w:rPr/>
        <w:t>fewer</w:t>
      </w:r>
      <w:r>
        <w:rPr>
          <w:spacing w:val="10"/>
        </w:rPr>
        <w:t> </w:t>
      </w:r>
      <w:r>
        <w:rPr/>
        <w:t>and</w:t>
      </w:r>
      <w:r>
        <w:rPr>
          <w:spacing w:val="12"/>
        </w:rPr>
        <w:t> </w:t>
      </w:r>
      <w:r>
        <w:rPr/>
        <w:t>different</w:t>
      </w:r>
      <w:r>
        <w:rPr>
          <w:spacing w:val="13"/>
        </w:rPr>
        <w:t> </w:t>
      </w:r>
      <w:r>
        <w:rPr/>
        <w:t>subjects,</w:t>
      </w:r>
      <w:r>
        <w:rPr>
          <w:spacing w:val="13"/>
        </w:rPr>
        <w:t> </w:t>
      </w:r>
      <w:r>
        <w:rPr/>
        <w:t>underachieved</w:t>
      </w:r>
      <w:r>
        <w:rPr>
          <w:spacing w:val="12"/>
        </w:rPr>
        <w:t> </w:t>
      </w:r>
      <w:r>
        <w:rPr/>
        <w:t>or</w:t>
      </w:r>
      <w:r>
        <w:rPr>
          <w:spacing w:val="12"/>
        </w:rPr>
        <w:t> </w:t>
      </w:r>
      <w:r>
        <w:rPr/>
        <w:t>performed</w:t>
      </w:r>
      <w:r>
        <w:rPr>
          <w:spacing w:val="10"/>
        </w:rPr>
        <w:t> </w:t>
      </w:r>
      <w:r>
        <w:rPr/>
        <w:t>low</w:t>
      </w:r>
      <w:r>
        <w:rPr>
          <w:spacing w:val="10"/>
        </w:rPr>
        <w:t> </w:t>
      </w:r>
      <w:r>
        <w:rPr/>
        <w:t>in</w:t>
      </w:r>
      <w:r>
        <w:rPr>
          <w:spacing w:val="-58"/>
        </w:rPr>
        <w:t> </w:t>
      </w:r>
      <w:r>
        <w:rPr/>
        <w:t>a range of subjects, had negative views towards the school‟s policies and procedures,</w:t>
      </w:r>
      <w:r>
        <w:rPr>
          <w:spacing w:val="1"/>
        </w:rPr>
        <w:t> </w:t>
      </w:r>
      <w:r>
        <w:rPr/>
        <w:t>and fail to complete their homework. Henry (2007) found that students with low</w:t>
      </w:r>
      <w:r>
        <w:rPr>
          <w:spacing w:val="1"/>
        </w:rPr>
        <w:t> </w:t>
      </w:r>
      <w:r>
        <w:rPr/>
        <w:t>perceptions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likelihood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graduating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high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had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highest</w:t>
      </w:r>
      <w:r>
        <w:rPr>
          <w:spacing w:val="1"/>
        </w:rPr>
        <w:t> </w:t>
      </w:r>
      <w:r>
        <w:rPr/>
        <w:t>probability of excessive absences from school. Students who had negative beliefs of</w:t>
      </w:r>
      <w:r>
        <w:rPr>
          <w:spacing w:val="1"/>
        </w:rPr>
        <w:t> </w:t>
      </w:r>
      <w:r>
        <w:rPr/>
        <w:t>being</w:t>
      </w:r>
      <w:r>
        <w:rPr>
          <w:spacing w:val="-3"/>
        </w:rPr>
        <w:t> </w:t>
      </w:r>
      <w:r>
        <w:rPr/>
        <w:t>successful in school were</w:t>
      </w:r>
      <w:r>
        <w:rPr>
          <w:spacing w:val="-2"/>
        </w:rPr>
        <w:t> </w:t>
      </w:r>
      <w:r>
        <w:rPr/>
        <w:t>also less motivated.</w:t>
      </w:r>
    </w:p>
    <w:p>
      <w:pPr>
        <w:pStyle w:val="BodyText"/>
        <w:rPr>
          <w:sz w:val="21"/>
        </w:rPr>
      </w:pPr>
    </w:p>
    <w:p>
      <w:pPr>
        <w:pStyle w:val="BodyText"/>
        <w:spacing w:line="480" w:lineRule="auto"/>
        <w:ind w:left="640" w:right="901" w:firstLine="359"/>
        <w:jc w:val="both"/>
      </w:pPr>
      <w:r>
        <w:rPr/>
        <w:t>When students were motivated to do well in school, they tended to spend more</w:t>
      </w:r>
      <w:r>
        <w:rPr>
          <w:spacing w:val="1"/>
        </w:rPr>
        <w:t> </w:t>
      </w:r>
      <w:r>
        <w:rPr/>
        <w:t>time putting a true effort into doing homework correctly or studying, which results in</w:t>
      </w:r>
      <w:r>
        <w:rPr>
          <w:spacing w:val="1"/>
        </w:rPr>
        <w:t> </w:t>
      </w:r>
      <w:r>
        <w:rPr/>
        <w:t>better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behaviours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therefore,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increase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grades,</w:t>
      </w:r>
      <w:r>
        <w:rPr>
          <w:spacing w:val="1"/>
        </w:rPr>
        <w:t> </w:t>
      </w:r>
      <w:r>
        <w:rPr/>
        <w:t>another</w:t>
      </w:r>
      <w:r>
        <w:rPr>
          <w:spacing w:val="1"/>
        </w:rPr>
        <w:t> </w:t>
      </w:r>
      <w:r>
        <w:rPr/>
        <w:t>academic</w:t>
      </w:r>
      <w:r>
        <w:rPr>
          <w:spacing w:val="21"/>
        </w:rPr>
        <w:t> </w:t>
      </w:r>
      <w:r>
        <w:rPr/>
        <w:t>behaviour</w:t>
      </w:r>
      <w:r>
        <w:rPr>
          <w:spacing w:val="22"/>
        </w:rPr>
        <w:t> </w:t>
      </w:r>
      <w:r>
        <w:rPr/>
        <w:t>that</w:t>
      </w:r>
      <w:r>
        <w:rPr>
          <w:spacing w:val="23"/>
        </w:rPr>
        <w:t> </w:t>
      </w:r>
      <w:r>
        <w:rPr/>
        <w:t>improves</w:t>
      </w:r>
      <w:r>
        <w:rPr>
          <w:spacing w:val="23"/>
        </w:rPr>
        <w:t> </w:t>
      </w:r>
      <w:r>
        <w:rPr/>
        <w:t>is</w:t>
      </w:r>
      <w:r>
        <w:rPr>
          <w:spacing w:val="23"/>
        </w:rPr>
        <w:t> </w:t>
      </w:r>
      <w:r>
        <w:rPr/>
        <w:t>student</w:t>
      </w:r>
      <w:r>
        <w:rPr>
          <w:spacing w:val="23"/>
        </w:rPr>
        <w:t> </w:t>
      </w:r>
      <w:r>
        <w:rPr/>
        <w:t>attendance</w:t>
      </w:r>
      <w:r>
        <w:rPr>
          <w:spacing w:val="21"/>
        </w:rPr>
        <w:t> </w:t>
      </w:r>
      <w:r>
        <w:rPr/>
        <w:t>(Bertrand</w:t>
      </w:r>
      <w:r>
        <w:rPr>
          <w:spacing w:val="25"/>
        </w:rPr>
        <w:t> </w:t>
      </w:r>
      <w:r>
        <w:rPr/>
        <w:t>&amp;Deslandes,</w:t>
      </w:r>
    </w:p>
    <w:p>
      <w:pPr>
        <w:spacing w:after="0" w:line="480" w:lineRule="auto"/>
        <w:jc w:val="both"/>
        <w:sectPr>
          <w:pgSz w:w="11910" w:h="16840"/>
          <w:pgMar w:header="0" w:footer="1002" w:top="1340" w:bottom="1200" w:left="1160" w:right="900"/>
        </w:sectPr>
      </w:pPr>
    </w:p>
    <w:p>
      <w:pPr>
        <w:pStyle w:val="BodyText"/>
        <w:spacing w:line="480" w:lineRule="auto" w:before="74"/>
        <w:ind w:left="640" w:right="897"/>
        <w:jc w:val="both"/>
      </w:pPr>
      <w:r>
        <w:rPr/>
        <w:t>2005). Some students experience great anxiety and panic over attending school. The</w:t>
      </w:r>
      <w:r>
        <w:rPr>
          <w:spacing w:val="1"/>
        </w:rPr>
        <w:t> </w:t>
      </w:r>
      <w:r>
        <w:rPr/>
        <w:t>excessive</w:t>
      </w:r>
      <w:r>
        <w:rPr>
          <w:spacing w:val="1"/>
        </w:rPr>
        <w:t> </w:t>
      </w:r>
      <w:r>
        <w:rPr/>
        <w:t>anxiety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experience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attending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results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absenteeism and/or truant behaviours. Researchers have termed this condition school</w:t>
      </w:r>
      <w:r>
        <w:rPr>
          <w:spacing w:val="1"/>
        </w:rPr>
        <w:t> </w:t>
      </w:r>
      <w:r>
        <w:rPr/>
        <w:t>phobia or absenteeism (Fremont, 2003; Kearney, 2007). School phobia is associated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number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mental</w:t>
      </w:r>
      <w:r>
        <w:rPr>
          <w:spacing w:val="1"/>
        </w:rPr>
        <w:t> </w:t>
      </w:r>
      <w:r>
        <w:rPr/>
        <w:t>health</w:t>
      </w:r>
      <w:r>
        <w:rPr>
          <w:spacing w:val="1"/>
        </w:rPr>
        <w:t> </w:t>
      </w:r>
      <w:r>
        <w:rPr/>
        <w:t>conditions,</w:t>
      </w:r>
      <w:r>
        <w:rPr>
          <w:spacing w:val="1"/>
        </w:rPr>
        <w:t> </w:t>
      </w:r>
      <w:r>
        <w:rPr/>
        <w:t>including</w:t>
      </w:r>
      <w:r>
        <w:rPr>
          <w:spacing w:val="1"/>
        </w:rPr>
        <w:t> </w:t>
      </w:r>
      <w:r>
        <w:rPr/>
        <w:t>anxiety,</w:t>
      </w:r>
      <w:r>
        <w:rPr>
          <w:spacing w:val="1"/>
        </w:rPr>
        <w:t> </w:t>
      </w:r>
      <w:r>
        <w:rPr/>
        <w:t>mood,</w:t>
      </w:r>
      <w:r>
        <w:rPr>
          <w:spacing w:val="1"/>
        </w:rPr>
        <w:t> </w:t>
      </w:r>
      <w:r>
        <w:rPr/>
        <w:t>disruptive</w:t>
      </w:r>
      <w:r>
        <w:rPr>
          <w:spacing w:val="1"/>
        </w:rPr>
        <w:t> </w:t>
      </w:r>
      <w:r>
        <w:rPr/>
        <w:t>behaviour,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disorders</w:t>
      </w:r>
      <w:r>
        <w:rPr>
          <w:spacing w:val="1"/>
        </w:rPr>
        <w:t> </w:t>
      </w:r>
      <w:r>
        <w:rPr/>
        <w:t>(Fremont,</w:t>
      </w:r>
      <w:r>
        <w:rPr>
          <w:spacing w:val="1"/>
        </w:rPr>
        <w:t> </w:t>
      </w:r>
      <w:r>
        <w:rPr/>
        <w:t>2003).</w:t>
      </w:r>
      <w:r>
        <w:rPr>
          <w:spacing w:val="1"/>
        </w:rPr>
        <w:t> </w:t>
      </w:r>
      <w:r>
        <w:rPr/>
        <w:t>According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Kearny</w:t>
      </w:r>
      <w:r>
        <w:rPr>
          <w:spacing w:val="1"/>
        </w:rPr>
        <w:t> </w:t>
      </w:r>
      <w:r>
        <w:rPr/>
        <w:t>(2007)</w:t>
      </w:r>
      <w:r>
        <w:rPr>
          <w:spacing w:val="1"/>
        </w:rPr>
        <w:t> </w:t>
      </w:r>
      <w:r>
        <w:rPr/>
        <w:t>absenteeism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child-motivated</w:t>
      </w:r>
      <w:r>
        <w:rPr>
          <w:spacing w:val="1"/>
        </w:rPr>
        <w:t> </w:t>
      </w:r>
      <w:r>
        <w:rPr/>
        <w:t>refusal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attend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and/or</w:t>
      </w:r>
      <w:r>
        <w:rPr>
          <w:spacing w:val="60"/>
        </w:rPr>
        <w:t> </w:t>
      </w:r>
      <w:r>
        <w:rPr/>
        <w:t>child-motivated</w:t>
      </w:r>
      <w:r>
        <w:rPr>
          <w:spacing w:val="1"/>
        </w:rPr>
        <w:t> </w:t>
      </w:r>
      <w:r>
        <w:rPr/>
        <w:t>issues</w:t>
      </w:r>
      <w:r>
        <w:rPr>
          <w:spacing w:val="6"/>
        </w:rPr>
        <w:t> </w:t>
      </w:r>
      <w:r>
        <w:rPr/>
        <w:t>remaining</w:t>
      </w:r>
      <w:r>
        <w:rPr>
          <w:spacing w:val="4"/>
        </w:rPr>
        <w:t> </w:t>
      </w:r>
      <w:r>
        <w:rPr/>
        <w:t>in</w:t>
      </w:r>
      <w:r>
        <w:rPr>
          <w:spacing w:val="9"/>
        </w:rPr>
        <w:t> </w:t>
      </w:r>
      <w:r>
        <w:rPr/>
        <w:t>school</w:t>
      </w:r>
      <w:r>
        <w:rPr>
          <w:spacing w:val="6"/>
        </w:rPr>
        <w:t> </w:t>
      </w:r>
      <w:r>
        <w:rPr/>
        <w:t>for</w:t>
      </w:r>
      <w:r>
        <w:rPr>
          <w:spacing w:val="7"/>
        </w:rPr>
        <w:t> </w:t>
      </w:r>
      <w:r>
        <w:rPr/>
        <w:t>an</w:t>
      </w:r>
      <w:r>
        <w:rPr>
          <w:spacing w:val="9"/>
        </w:rPr>
        <w:t> </w:t>
      </w:r>
      <w:r>
        <w:rPr/>
        <w:t>entire</w:t>
      </w:r>
      <w:r>
        <w:rPr>
          <w:spacing w:val="4"/>
        </w:rPr>
        <w:t> </w:t>
      </w:r>
      <w:r>
        <w:rPr/>
        <w:t>day.</w:t>
      </w:r>
      <w:r>
        <w:rPr>
          <w:spacing w:val="9"/>
        </w:rPr>
        <w:t> </w:t>
      </w:r>
      <w:r>
        <w:rPr/>
        <w:t>Fremont</w:t>
      </w:r>
      <w:r>
        <w:rPr>
          <w:spacing w:val="13"/>
        </w:rPr>
        <w:t> </w:t>
      </w:r>
      <w:r>
        <w:rPr/>
        <w:t>(2003)</w:t>
      </w:r>
      <w:r>
        <w:rPr>
          <w:spacing w:val="5"/>
        </w:rPr>
        <w:t> </w:t>
      </w:r>
      <w:r>
        <w:rPr/>
        <w:t>describes</w:t>
      </w:r>
      <w:r>
        <w:rPr>
          <w:spacing w:val="9"/>
        </w:rPr>
        <w:t> </w:t>
      </w:r>
      <w:r>
        <w:rPr/>
        <w:t>the</w:t>
      </w:r>
      <w:r>
        <w:rPr>
          <w:spacing w:val="6"/>
        </w:rPr>
        <w:t> </w:t>
      </w:r>
      <w:r>
        <w:rPr/>
        <w:t>criteria</w:t>
      </w:r>
      <w:r>
        <w:rPr>
          <w:spacing w:val="7"/>
        </w:rPr>
        <w:t> </w:t>
      </w:r>
      <w:r>
        <w:rPr/>
        <w:t>for</w:t>
      </w:r>
      <w:r>
        <w:rPr>
          <w:spacing w:val="-57"/>
        </w:rPr>
        <w:t> </w:t>
      </w:r>
      <w:r>
        <w:rPr/>
        <w:t>a</w:t>
      </w:r>
      <w:r>
        <w:rPr>
          <w:spacing w:val="-2"/>
        </w:rPr>
        <w:t> </w:t>
      </w:r>
      <w:r>
        <w:rPr/>
        <w:t>child to be diagnosed</w:t>
      </w:r>
      <w:r>
        <w:rPr>
          <w:spacing w:val="-1"/>
        </w:rPr>
        <w:t> </w:t>
      </w:r>
      <w:r>
        <w:rPr/>
        <w:t>with absenteeism:</w:t>
      </w:r>
    </w:p>
    <w:p>
      <w:pPr>
        <w:pStyle w:val="ListParagraph"/>
        <w:numPr>
          <w:ilvl w:val="0"/>
          <w:numId w:val="9"/>
        </w:numPr>
        <w:tabs>
          <w:tab w:pos="1360" w:val="left" w:leader="none"/>
          <w:tab w:pos="1361" w:val="left" w:leader="none"/>
          <w:tab w:pos="2214" w:val="left" w:leader="none"/>
          <w:tab w:pos="3375" w:val="left" w:leader="none"/>
          <w:tab w:pos="4296" w:val="left" w:leader="none"/>
          <w:tab w:pos="5032" w:val="left" w:leader="none"/>
          <w:tab w:pos="6167" w:val="left" w:leader="none"/>
          <w:tab w:pos="6995" w:val="left" w:leader="none"/>
          <w:tab w:pos="8040" w:val="left" w:leader="none"/>
        </w:tabs>
        <w:spacing w:line="480" w:lineRule="auto" w:before="159" w:after="0"/>
        <w:ind w:left="1360" w:right="901" w:hanging="360"/>
        <w:jc w:val="left"/>
        <w:rPr>
          <w:sz w:val="24"/>
        </w:rPr>
      </w:pPr>
      <w:r>
        <w:rPr>
          <w:sz w:val="24"/>
        </w:rPr>
        <w:t>Severe</w:t>
        <w:tab/>
        <w:t>emotional</w:t>
        <w:tab/>
        <w:t>distress</w:t>
        <w:tab/>
        <w:t>about</w:t>
        <w:tab/>
        <w:t>going  </w:t>
      </w:r>
      <w:r>
        <w:rPr>
          <w:spacing w:val="17"/>
          <w:sz w:val="24"/>
        </w:rPr>
        <w:t> </w:t>
      </w:r>
      <w:r>
        <w:rPr>
          <w:sz w:val="24"/>
        </w:rPr>
        <w:t>to</w:t>
        <w:tab/>
        <w:t>school</w:t>
        <w:tab/>
        <w:t>(anxiety,</w:t>
        <w:tab/>
        <w:t>tantrums,</w:t>
      </w:r>
      <w:r>
        <w:rPr>
          <w:spacing w:val="-57"/>
          <w:sz w:val="24"/>
        </w:rPr>
        <w:t> </w:t>
      </w:r>
      <w:r>
        <w:rPr>
          <w:sz w:val="24"/>
        </w:rPr>
        <w:t>depression,</w:t>
      </w:r>
      <w:r>
        <w:rPr>
          <w:spacing w:val="-1"/>
          <w:sz w:val="24"/>
        </w:rPr>
        <w:t> </w:t>
      </w:r>
      <w:r>
        <w:rPr>
          <w:sz w:val="24"/>
        </w:rPr>
        <w:t>Somatic symptoms).</w:t>
      </w:r>
    </w:p>
    <w:p>
      <w:pPr>
        <w:pStyle w:val="ListParagraph"/>
        <w:numPr>
          <w:ilvl w:val="0"/>
          <w:numId w:val="9"/>
        </w:numPr>
        <w:tabs>
          <w:tab w:pos="1360" w:val="left" w:leader="none"/>
          <w:tab w:pos="1361" w:val="left" w:leader="none"/>
        </w:tabs>
        <w:spacing w:line="480" w:lineRule="auto" w:before="1" w:after="0"/>
        <w:ind w:left="1360" w:right="900" w:hanging="360"/>
        <w:jc w:val="left"/>
        <w:rPr>
          <w:sz w:val="24"/>
        </w:rPr>
      </w:pPr>
      <w:r>
        <w:rPr>
          <w:sz w:val="24"/>
        </w:rPr>
        <w:t>Parents</w:t>
      </w:r>
      <w:r>
        <w:rPr>
          <w:spacing w:val="33"/>
          <w:sz w:val="24"/>
        </w:rPr>
        <w:t> </w:t>
      </w:r>
      <w:r>
        <w:rPr>
          <w:sz w:val="24"/>
        </w:rPr>
        <w:t>are</w:t>
      </w:r>
      <w:r>
        <w:rPr>
          <w:spacing w:val="33"/>
          <w:sz w:val="24"/>
        </w:rPr>
        <w:t> </w:t>
      </w:r>
      <w:r>
        <w:rPr>
          <w:sz w:val="24"/>
        </w:rPr>
        <w:t>aware</w:t>
      </w:r>
      <w:r>
        <w:rPr>
          <w:spacing w:val="31"/>
          <w:sz w:val="24"/>
        </w:rPr>
        <w:t> </w:t>
      </w:r>
      <w:r>
        <w:rPr>
          <w:sz w:val="24"/>
        </w:rPr>
        <w:t>of</w:t>
      </w:r>
      <w:r>
        <w:rPr>
          <w:spacing w:val="31"/>
          <w:sz w:val="24"/>
        </w:rPr>
        <w:t> </w:t>
      </w:r>
      <w:r>
        <w:rPr>
          <w:sz w:val="24"/>
        </w:rPr>
        <w:t>the</w:t>
      </w:r>
      <w:r>
        <w:rPr>
          <w:spacing w:val="34"/>
          <w:sz w:val="24"/>
        </w:rPr>
        <w:t> </w:t>
      </w:r>
      <w:r>
        <w:rPr>
          <w:sz w:val="24"/>
        </w:rPr>
        <w:t>absence;</w:t>
      </w:r>
      <w:r>
        <w:rPr>
          <w:spacing w:val="32"/>
          <w:sz w:val="24"/>
        </w:rPr>
        <w:t> </w:t>
      </w:r>
      <w:r>
        <w:rPr>
          <w:sz w:val="24"/>
        </w:rPr>
        <w:t>student</w:t>
      </w:r>
      <w:r>
        <w:rPr>
          <w:spacing w:val="33"/>
          <w:sz w:val="24"/>
        </w:rPr>
        <w:t> </w:t>
      </w:r>
      <w:r>
        <w:rPr>
          <w:sz w:val="24"/>
        </w:rPr>
        <w:t>tries</w:t>
      </w:r>
      <w:r>
        <w:rPr>
          <w:spacing w:val="31"/>
          <w:sz w:val="24"/>
        </w:rPr>
        <w:t> </w:t>
      </w:r>
      <w:r>
        <w:rPr>
          <w:sz w:val="24"/>
        </w:rPr>
        <w:t>to</w:t>
      </w:r>
      <w:r>
        <w:rPr>
          <w:spacing w:val="33"/>
          <w:sz w:val="24"/>
        </w:rPr>
        <w:t> </w:t>
      </w:r>
      <w:r>
        <w:rPr>
          <w:sz w:val="24"/>
        </w:rPr>
        <w:t>convince</w:t>
      </w:r>
      <w:r>
        <w:rPr>
          <w:spacing w:val="30"/>
          <w:sz w:val="24"/>
        </w:rPr>
        <w:t> </w:t>
      </w:r>
      <w:r>
        <w:rPr>
          <w:sz w:val="24"/>
        </w:rPr>
        <w:t>parents</w:t>
      </w:r>
      <w:r>
        <w:rPr>
          <w:spacing w:val="34"/>
          <w:sz w:val="24"/>
        </w:rPr>
        <w:t> </w:t>
      </w:r>
      <w:r>
        <w:rPr>
          <w:sz w:val="24"/>
        </w:rPr>
        <w:t>to</w:t>
      </w:r>
      <w:r>
        <w:rPr>
          <w:spacing w:val="32"/>
          <w:sz w:val="24"/>
        </w:rPr>
        <w:t> </w:t>
      </w:r>
      <w:r>
        <w:rPr>
          <w:sz w:val="24"/>
        </w:rPr>
        <w:t>allow</w:t>
      </w:r>
      <w:r>
        <w:rPr>
          <w:spacing w:val="-57"/>
          <w:sz w:val="24"/>
        </w:rPr>
        <w:t> </w:t>
      </w:r>
      <w:r>
        <w:rPr>
          <w:sz w:val="24"/>
        </w:rPr>
        <w:t>him</w:t>
      </w:r>
      <w:r>
        <w:rPr>
          <w:spacing w:val="1"/>
          <w:sz w:val="24"/>
        </w:rPr>
        <w:t> </w:t>
      </w:r>
      <w:r>
        <w:rPr>
          <w:sz w:val="24"/>
        </w:rPr>
        <w:t>or</w:t>
      </w:r>
      <w:r>
        <w:rPr>
          <w:spacing w:val="-1"/>
          <w:sz w:val="24"/>
        </w:rPr>
        <w:t> </w:t>
      </w:r>
      <w:r>
        <w:rPr>
          <w:sz w:val="24"/>
        </w:rPr>
        <w:t>her to stay</w:t>
      </w:r>
      <w:r>
        <w:rPr>
          <w:spacing w:val="-5"/>
          <w:sz w:val="24"/>
        </w:rPr>
        <w:t> </w:t>
      </w:r>
      <w:r>
        <w:rPr>
          <w:sz w:val="24"/>
        </w:rPr>
        <w:t>home.</w:t>
      </w:r>
    </w:p>
    <w:p>
      <w:pPr>
        <w:pStyle w:val="ListParagraph"/>
        <w:numPr>
          <w:ilvl w:val="0"/>
          <w:numId w:val="9"/>
        </w:numPr>
        <w:tabs>
          <w:tab w:pos="1360" w:val="left" w:leader="none"/>
          <w:tab w:pos="1361" w:val="left" w:leader="none"/>
        </w:tabs>
        <w:spacing w:line="240" w:lineRule="auto" w:before="0" w:after="0"/>
        <w:ind w:left="1360" w:right="0" w:hanging="361"/>
        <w:jc w:val="left"/>
        <w:rPr>
          <w:sz w:val="24"/>
        </w:rPr>
      </w:pPr>
      <w:r>
        <w:rPr>
          <w:sz w:val="24"/>
        </w:rPr>
        <w:t>Antisocial</w:t>
      </w:r>
      <w:r>
        <w:rPr>
          <w:spacing w:val="-2"/>
          <w:sz w:val="24"/>
        </w:rPr>
        <w:t> </w:t>
      </w:r>
      <w:r>
        <w:rPr>
          <w:sz w:val="24"/>
        </w:rPr>
        <w:t>behaviour</w:t>
      </w:r>
      <w:r>
        <w:rPr>
          <w:spacing w:val="-1"/>
          <w:sz w:val="24"/>
        </w:rPr>
        <w:t> </w:t>
      </w:r>
      <w:r>
        <w:rPr>
          <w:sz w:val="24"/>
        </w:rPr>
        <w:t>is</w:t>
      </w:r>
      <w:r>
        <w:rPr>
          <w:spacing w:val="-1"/>
          <w:sz w:val="24"/>
        </w:rPr>
        <w:t> </w:t>
      </w:r>
      <w:r>
        <w:rPr>
          <w:sz w:val="24"/>
        </w:rPr>
        <w:t>not</w:t>
      </w:r>
      <w:r>
        <w:rPr>
          <w:spacing w:val="-1"/>
          <w:sz w:val="24"/>
        </w:rPr>
        <w:t> </w:t>
      </w:r>
      <w:r>
        <w:rPr>
          <w:sz w:val="24"/>
        </w:rPr>
        <w:t>significant.</w:t>
      </w:r>
    </w:p>
    <w:p>
      <w:pPr>
        <w:pStyle w:val="BodyText"/>
        <w:spacing w:before="11"/>
        <w:rPr>
          <w:sz w:val="23"/>
        </w:rPr>
      </w:pPr>
    </w:p>
    <w:p>
      <w:pPr>
        <w:pStyle w:val="ListParagraph"/>
        <w:numPr>
          <w:ilvl w:val="0"/>
          <w:numId w:val="9"/>
        </w:numPr>
        <w:tabs>
          <w:tab w:pos="1360" w:val="left" w:leader="none"/>
          <w:tab w:pos="1361" w:val="left" w:leader="none"/>
        </w:tabs>
        <w:spacing w:line="480" w:lineRule="auto" w:before="0" w:after="0"/>
        <w:ind w:left="1360" w:right="904" w:hanging="360"/>
        <w:jc w:val="left"/>
        <w:rPr>
          <w:sz w:val="24"/>
        </w:rPr>
      </w:pPr>
      <w:r>
        <w:rPr>
          <w:sz w:val="24"/>
        </w:rPr>
        <w:t>Child</w:t>
      </w:r>
      <w:r>
        <w:rPr>
          <w:spacing w:val="16"/>
          <w:sz w:val="24"/>
        </w:rPr>
        <w:t> </w:t>
      </w:r>
      <w:r>
        <w:rPr>
          <w:sz w:val="24"/>
        </w:rPr>
        <w:t>considers</w:t>
      </w:r>
      <w:r>
        <w:rPr>
          <w:spacing w:val="16"/>
          <w:sz w:val="24"/>
        </w:rPr>
        <w:t> </w:t>
      </w:r>
      <w:r>
        <w:rPr>
          <w:sz w:val="24"/>
        </w:rPr>
        <w:t>staying</w:t>
      </w:r>
      <w:r>
        <w:rPr>
          <w:spacing w:val="16"/>
          <w:sz w:val="24"/>
        </w:rPr>
        <w:t> </w:t>
      </w:r>
      <w:r>
        <w:rPr>
          <w:sz w:val="24"/>
        </w:rPr>
        <w:t>at</w:t>
      </w:r>
      <w:r>
        <w:rPr>
          <w:spacing w:val="17"/>
          <w:sz w:val="24"/>
        </w:rPr>
        <w:t> </w:t>
      </w:r>
      <w:r>
        <w:rPr>
          <w:sz w:val="24"/>
        </w:rPr>
        <w:t>home</w:t>
      </w:r>
      <w:r>
        <w:rPr>
          <w:spacing w:val="16"/>
          <w:sz w:val="24"/>
        </w:rPr>
        <w:t> </w:t>
      </w:r>
      <w:r>
        <w:rPr>
          <w:sz w:val="24"/>
        </w:rPr>
        <w:t>during</w:t>
      </w:r>
      <w:r>
        <w:rPr>
          <w:spacing w:val="14"/>
          <w:sz w:val="24"/>
        </w:rPr>
        <w:t> </w:t>
      </w:r>
      <w:r>
        <w:rPr>
          <w:sz w:val="24"/>
        </w:rPr>
        <w:t>school</w:t>
      </w:r>
      <w:r>
        <w:rPr>
          <w:spacing w:val="17"/>
          <w:sz w:val="24"/>
        </w:rPr>
        <w:t> </w:t>
      </w:r>
      <w:r>
        <w:rPr>
          <w:sz w:val="24"/>
        </w:rPr>
        <w:t>hours</w:t>
      </w:r>
      <w:r>
        <w:rPr>
          <w:spacing w:val="16"/>
          <w:sz w:val="24"/>
        </w:rPr>
        <w:t> </w:t>
      </w:r>
      <w:r>
        <w:rPr>
          <w:sz w:val="24"/>
        </w:rPr>
        <w:t>a</w:t>
      </w:r>
      <w:r>
        <w:rPr>
          <w:spacing w:val="15"/>
          <w:sz w:val="24"/>
        </w:rPr>
        <w:t> </w:t>
      </w:r>
      <w:r>
        <w:rPr>
          <w:sz w:val="24"/>
        </w:rPr>
        <w:t>safe</w:t>
      </w:r>
      <w:r>
        <w:rPr>
          <w:spacing w:val="15"/>
          <w:sz w:val="24"/>
        </w:rPr>
        <w:t> </w:t>
      </w:r>
      <w:r>
        <w:rPr>
          <w:sz w:val="24"/>
        </w:rPr>
        <w:t>and</w:t>
      </w:r>
      <w:r>
        <w:rPr>
          <w:spacing w:val="16"/>
          <w:sz w:val="24"/>
        </w:rPr>
        <w:t> </w:t>
      </w:r>
      <w:r>
        <w:rPr>
          <w:sz w:val="24"/>
        </w:rPr>
        <w:t>secure</w:t>
      </w:r>
      <w:r>
        <w:rPr>
          <w:spacing w:val="-57"/>
          <w:sz w:val="24"/>
        </w:rPr>
        <w:t> </w:t>
      </w:r>
      <w:r>
        <w:rPr>
          <w:sz w:val="24"/>
        </w:rPr>
        <w:t>environment.</w:t>
      </w:r>
    </w:p>
    <w:p>
      <w:pPr>
        <w:pStyle w:val="ListParagraph"/>
        <w:numPr>
          <w:ilvl w:val="0"/>
          <w:numId w:val="9"/>
        </w:numPr>
        <w:tabs>
          <w:tab w:pos="1360" w:val="left" w:leader="none"/>
          <w:tab w:pos="1361" w:val="left" w:leader="none"/>
        </w:tabs>
        <w:spacing w:line="240" w:lineRule="auto" w:before="0" w:after="0"/>
        <w:ind w:left="1360" w:right="0" w:hanging="361"/>
        <w:jc w:val="left"/>
        <w:rPr>
          <w:sz w:val="24"/>
        </w:rPr>
      </w:pPr>
      <w:r>
        <w:rPr>
          <w:sz w:val="24"/>
        </w:rPr>
        <w:t>Child</w:t>
      </w:r>
      <w:r>
        <w:rPr>
          <w:spacing w:val="-1"/>
          <w:sz w:val="24"/>
        </w:rPr>
        <w:t> </w:t>
      </w:r>
      <w:r>
        <w:rPr>
          <w:sz w:val="24"/>
        </w:rPr>
        <w:t>expresses</w:t>
      </w:r>
      <w:r>
        <w:rPr>
          <w:spacing w:val="-1"/>
          <w:sz w:val="24"/>
        </w:rPr>
        <w:t> </w:t>
      </w:r>
      <w:r>
        <w:rPr>
          <w:sz w:val="24"/>
        </w:rPr>
        <w:t>willingness</w:t>
      </w:r>
      <w:r>
        <w:rPr>
          <w:spacing w:val="-1"/>
          <w:sz w:val="24"/>
        </w:rPr>
        <w:t> </w:t>
      </w:r>
      <w:r>
        <w:rPr>
          <w:sz w:val="24"/>
        </w:rPr>
        <w:t>to do</w:t>
      </w:r>
      <w:r>
        <w:rPr>
          <w:spacing w:val="-1"/>
          <w:sz w:val="24"/>
        </w:rPr>
        <w:t> </w:t>
      </w:r>
      <w:r>
        <w:rPr>
          <w:sz w:val="24"/>
        </w:rPr>
        <w:t>school</w:t>
      </w:r>
      <w:r>
        <w:rPr>
          <w:spacing w:val="-1"/>
          <w:sz w:val="24"/>
        </w:rPr>
        <w:t> </w:t>
      </w:r>
      <w:r>
        <w:rPr>
          <w:sz w:val="24"/>
        </w:rPr>
        <w:t>work and</w:t>
      </w:r>
      <w:r>
        <w:rPr>
          <w:spacing w:val="-1"/>
          <w:sz w:val="24"/>
        </w:rPr>
        <w:t> </w:t>
      </w:r>
      <w:r>
        <w:rPr>
          <w:sz w:val="24"/>
        </w:rPr>
        <w:t>will</w:t>
      </w:r>
      <w:r>
        <w:rPr>
          <w:spacing w:val="-1"/>
          <w:sz w:val="24"/>
        </w:rPr>
        <w:t> </w:t>
      </w:r>
      <w:r>
        <w:rPr>
          <w:sz w:val="24"/>
        </w:rPr>
        <w:t>complete</w:t>
      </w:r>
      <w:r>
        <w:rPr>
          <w:spacing w:val="-1"/>
          <w:sz w:val="24"/>
        </w:rPr>
        <w:t> </w:t>
      </w:r>
      <w:r>
        <w:rPr>
          <w:sz w:val="24"/>
        </w:rPr>
        <w:t>it at</w:t>
      </w:r>
      <w:r>
        <w:rPr>
          <w:spacing w:val="-1"/>
          <w:sz w:val="24"/>
        </w:rPr>
        <w:t> </w:t>
      </w:r>
      <w:r>
        <w:rPr>
          <w:sz w:val="24"/>
        </w:rPr>
        <w:t>home.</w:t>
      </w:r>
    </w:p>
    <w:p>
      <w:pPr>
        <w:pStyle w:val="BodyText"/>
        <w:rPr>
          <w:sz w:val="26"/>
        </w:rPr>
      </w:pPr>
    </w:p>
    <w:p>
      <w:pPr>
        <w:pStyle w:val="BodyText"/>
        <w:spacing w:before="4"/>
        <w:rPr>
          <w:sz w:val="23"/>
        </w:rPr>
      </w:pPr>
    </w:p>
    <w:p>
      <w:pPr>
        <w:pStyle w:val="Heading1"/>
      </w:pPr>
      <w:r>
        <w:rPr/>
        <w:t>Health</w:t>
      </w:r>
      <w:r>
        <w:rPr>
          <w:spacing w:val="-2"/>
        </w:rPr>
        <w:t> </w:t>
      </w:r>
      <w:r>
        <w:rPr/>
        <w:t>and</w:t>
      </w:r>
      <w:r>
        <w:rPr>
          <w:spacing w:val="-1"/>
        </w:rPr>
        <w:t> </w:t>
      </w:r>
      <w:r>
        <w:rPr/>
        <w:t>Mental</w:t>
      </w:r>
      <w:r>
        <w:rPr>
          <w:spacing w:val="-1"/>
        </w:rPr>
        <w:t> </w:t>
      </w:r>
      <w:r>
        <w:rPr/>
        <w:t>Problem</w:t>
      </w:r>
    </w:p>
    <w:p>
      <w:pPr>
        <w:pStyle w:val="BodyText"/>
        <w:spacing w:line="480" w:lineRule="auto" w:before="229"/>
        <w:ind w:left="640" w:right="897" w:firstLine="719"/>
        <w:jc w:val="both"/>
      </w:pPr>
      <w:r>
        <w:rPr/>
        <w:t>While absenteeism is a concern for all students, individuals with special needs</w:t>
      </w:r>
      <w:r>
        <w:rPr>
          <w:spacing w:val="1"/>
        </w:rPr>
        <w:t> </w:t>
      </w:r>
      <w:r>
        <w:rPr/>
        <w:t>and/or</w:t>
      </w:r>
      <w:r>
        <w:rPr>
          <w:spacing w:val="1"/>
        </w:rPr>
        <w:t> </w:t>
      </w:r>
      <w:r>
        <w:rPr/>
        <w:t>Health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mental</w:t>
      </w:r>
      <w:r>
        <w:rPr>
          <w:spacing w:val="1"/>
        </w:rPr>
        <w:t> </w:t>
      </w:r>
      <w:r>
        <w:rPr/>
        <w:t>health</w:t>
      </w:r>
      <w:r>
        <w:rPr>
          <w:spacing w:val="1"/>
        </w:rPr>
        <w:t> </w:t>
      </w:r>
      <w:r>
        <w:rPr/>
        <w:t>problems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significantly</w:t>
      </w:r>
      <w:r>
        <w:rPr>
          <w:spacing w:val="1"/>
        </w:rPr>
        <w:t> </w:t>
      </w:r>
      <w:r>
        <w:rPr/>
        <w:t>greater</w:t>
      </w:r>
      <w:r>
        <w:rPr>
          <w:spacing w:val="1"/>
        </w:rPr>
        <w:t> </w:t>
      </w:r>
      <w:r>
        <w:rPr/>
        <w:t>risk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absenteeism. Students with individual education plans experience a wide range of</w:t>
      </w:r>
      <w:r>
        <w:rPr>
          <w:spacing w:val="1"/>
        </w:rPr>
        <w:t> </w:t>
      </w:r>
      <w:r>
        <w:rPr/>
        <w:t>difficulties (i.e. learning disabilities, intellectual difficulties, emotional disturbance,</w:t>
      </w:r>
      <w:r>
        <w:rPr>
          <w:spacing w:val="1"/>
        </w:rPr>
        <w:t> </w:t>
      </w:r>
      <w:r>
        <w:rPr/>
        <w:t>and/or poor health). The difficulties that these students experience often result in</w:t>
      </w:r>
      <w:r>
        <w:rPr>
          <w:spacing w:val="1"/>
        </w:rPr>
        <w:t> </w:t>
      </w:r>
      <w:r>
        <w:rPr/>
        <w:t>higher rates of absenteeism (Butler, Reed &amp; Robles-Pina, 2005). Obese children have</w:t>
      </w:r>
      <w:r>
        <w:rPr>
          <w:spacing w:val="1"/>
        </w:rPr>
        <w:t> </w:t>
      </w:r>
      <w:r>
        <w:rPr/>
        <w:t>also</w:t>
      </w:r>
      <w:r>
        <w:rPr>
          <w:spacing w:val="40"/>
        </w:rPr>
        <w:t> </w:t>
      </w:r>
      <w:r>
        <w:rPr/>
        <w:t>been</w:t>
      </w:r>
      <w:r>
        <w:rPr>
          <w:spacing w:val="39"/>
        </w:rPr>
        <w:t> </w:t>
      </w:r>
      <w:r>
        <w:rPr/>
        <w:t>reported</w:t>
      </w:r>
      <w:r>
        <w:rPr>
          <w:spacing w:val="40"/>
        </w:rPr>
        <w:t> </w:t>
      </w:r>
      <w:r>
        <w:rPr/>
        <w:t>to</w:t>
      </w:r>
      <w:r>
        <w:rPr>
          <w:spacing w:val="40"/>
        </w:rPr>
        <w:t> </w:t>
      </w:r>
      <w:r>
        <w:rPr/>
        <w:t>be</w:t>
      </w:r>
      <w:r>
        <w:rPr>
          <w:spacing w:val="38"/>
        </w:rPr>
        <w:t> </w:t>
      </w:r>
      <w:r>
        <w:rPr/>
        <w:t>tardy</w:t>
      </w:r>
      <w:r>
        <w:rPr>
          <w:spacing w:val="35"/>
        </w:rPr>
        <w:t> </w:t>
      </w:r>
      <w:r>
        <w:rPr/>
        <w:t>and</w:t>
      </w:r>
      <w:r>
        <w:rPr>
          <w:spacing w:val="39"/>
        </w:rPr>
        <w:t> </w:t>
      </w:r>
      <w:r>
        <w:rPr/>
        <w:t>absent</w:t>
      </w:r>
      <w:r>
        <w:rPr>
          <w:spacing w:val="39"/>
        </w:rPr>
        <w:t> </w:t>
      </w:r>
      <w:r>
        <w:rPr/>
        <w:t>more</w:t>
      </w:r>
      <w:r>
        <w:rPr>
          <w:spacing w:val="41"/>
        </w:rPr>
        <w:t> </w:t>
      </w:r>
      <w:r>
        <w:rPr/>
        <w:t>often</w:t>
      </w:r>
      <w:r>
        <w:rPr>
          <w:spacing w:val="39"/>
        </w:rPr>
        <w:t> </w:t>
      </w:r>
      <w:r>
        <w:rPr/>
        <w:t>than</w:t>
      </w:r>
      <w:r>
        <w:rPr>
          <w:spacing w:val="39"/>
        </w:rPr>
        <w:t> </w:t>
      </w:r>
      <w:r>
        <w:rPr/>
        <w:t>normal-weight</w:t>
      </w:r>
      <w:r>
        <w:rPr>
          <w:spacing w:val="41"/>
        </w:rPr>
        <w:t> </w:t>
      </w:r>
      <w:r>
        <w:rPr/>
        <w:t>children</w:t>
      </w:r>
    </w:p>
    <w:p>
      <w:pPr>
        <w:spacing w:after="0" w:line="480" w:lineRule="auto"/>
        <w:jc w:val="both"/>
        <w:sectPr>
          <w:pgSz w:w="11910" w:h="16840"/>
          <w:pgMar w:header="0" w:footer="1002" w:top="1340" w:bottom="1200" w:left="1160" w:right="900"/>
        </w:sectPr>
      </w:pPr>
    </w:p>
    <w:p>
      <w:pPr>
        <w:pStyle w:val="BodyText"/>
        <w:spacing w:line="480" w:lineRule="auto" w:before="74"/>
        <w:ind w:left="640" w:right="899"/>
        <w:jc w:val="both"/>
      </w:pPr>
      <w:r>
        <w:rPr/>
        <w:t>(Daniels, 2008). Medical diagnoses that are associated with obesity, such as type 2</w:t>
      </w:r>
      <w:r>
        <w:rPr>
          <w:spacing w:val="1"/>
        </w:rPr>
        <w:t> </w:t>
      </w:r>
      <w:r>
        <w:rPr/>
        <w:t>diabetes and asthma, require regular visits to the doctor. Frequent visits to the doctor</w:t>
      </w:r>
      <w:r>
        <w:rPr>
          <w:spacing w:val="1"/>
        </w:rPr>
        <w:t> </w:t>
      </w:r>
      <w:r>
        <w:rPr/>
        <w:t>increases students‟ absences. According to the Council of Chief State School Officers</w:t>
      </w:r>
      <w:r>
        <w:rPr>
          <w:spacing w:val="-57"/>
        </w:rPr>
        <w:t> </w:t>
      </w:r>
      <w:r>
        <w:rPr/>
        <w:t>(2004) children with asthma have high rate of</w:t>
      </w:r>
      <w:r>
        <w:rPr>
          <w:spacing w:val="1"/>
        </w:rPr>
        <w:t> </w:t>
      </w:r>
      <w:r>
        <w:rPr/>
        <w:t>absenteeism</w:t>
      </w:r>
      <w:r>
        <w:rPr>
          <w:spacing w:val="1"/>
        </w:rPr>
        <w:t> </w:t>
      </w:r>
      <w:r>
        <w:rPr/>
        <w:t>and often experience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difficulties.</w:t>
      </w:r>
      <w:r>
        <w:rPr>
          <w:spacing w:val="1"/>
        </w:rPr>
        <w:t> </w:t>
      </w:r>
      <w:r>
        <w:rPr/>
        <w:t>Kaffenberger</w:t>
      </w:r>
      <w:r>
        <w:rPr>
          <w:spacing w:val="1"/>
        </w:rPr>
        <w:t> </w:t>
      </w:r>
      <w:r>
        <w:rPr/>
        <w:t>(2006)</w:t>
      </w:r>
      <w:r>
        <w:rPr>
          <w:spacing w:val="1"/>
        </w:rPr>
        <w:t> </w:t>
      </w:r>
      <w:r>
        <w:rPr/>
        <w:t>stated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approximately</w:t>
      </w:r>
      <w:r>
        <w:rPr>
          <w:spacing w:val="1"/>
        </w:rPr>
        <w:t> </w:t>
      </w:r>
      <w:r>
        <w:rPr/>
        <w:t>20%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children have a chronic illness, with about one-third of that number experiencing</w:t>
      </w:r>
      <w:r>
        <w:rPr>
          <w:spacing w:val="1"/>
        </w:rPr>
        <w:t> </w:t>
      </w:r>
      <w:r>
        <w:rPr/>
        <w:t>consequences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interfere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attendance.</w:t>
      </w:r>
      <w:r>
        <w:rPr>
          <w:spacing w:val="1"/>
        </w:rPr>
        <w:t> </w:t>
      </w:r>
      <w:r>
        <w:rPr/>
        <w:t>Bulter</w:t>
      </w:r>
      <w:r>
        <w:rPr>
          <w:spacing w:val="1"/>
        </w:rPr>
        <w:t> </w:t>
      </w:r>
      <w:r>
        <w:rPr/>
        <w:t>et</w:t>
      </w:r>
      <w:r>
        <w:rPr>
          <w:spacing w:val="1"/>
        </w:rPr>
        <w:t> </w:t>
      </w:r>
      <w:r>
        <w:rPr/>
        <w:t>al.</w:t>
      </w:r>
      <w:r>
        <w:rPr>
          <w:spacing w:val="60"/>
        </w:rPr>
        <w:t> </w:t>
      </w:r>
      <w:r>
        <w:rPr/>
        <w:t>(2005)</w:t>
      </w:r>
      <w:r>
        <w:rPr>
          <w:spacing w:val="1"/>
        </w:rPr>
        <w:t> </w:t>
      </w:r>
      <w:r>
        <w:rPr/>
        <w:t>suggested that students with severe health problems experience frequent interruptions</w:t>
      </w:r>
      <w:r>
        <w:rPr>
          <w:spacing w:val="1"/>
        </w:rPr>
        <w:t> </w:t>
      </w:r>
      <w:r>
        <w:rPr/>
        <w:t>during the school day. Chronically ill students also miss school days in order to</w:t>
      </w:r>
      <w:r>
        <w:rPr>
          <w:spacing w:val="1"/>
        </w:rPr>
        <w:t> </w:t>
      </w:r>
      <w:r>
        <w:rPr/>
        <w:t>receive and recover from treatments (Kaffenberger, 2006). Although these absences</w:t>
      </w:r>
      <w:r>
        <w:rPr>
          <w:spacing w:val="1"/>
        </w:rPr>
        <w:t> </w:t>
      </w:r>
      <w:r>
        <w:rPr/>
        <w:t>are often considered excused absences, the time spent away from school still has</w:t>
      </w:r>
      <w:r>
        <w:rPr>
          <w:spacing w:val="1"/>
        </w:rPr>
        <w:t> </w:t>
      </w:r>
      <w:r>
        <w:rPr/>
        <w:t>detrimental</w:t>
      </w:r>
      <w:r>
        <w:rPr>
          <w:spacing w:val="-1"/>
        </w:rPr>
        <w:t> </w:t>
      </w:r>
      <w:r>
        <w:rPr/>
        <w:t>effects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students‟ overall</w:t>
      </w:r>
      <w:r>
        <w:rPr>
          <w:spacing w:val="-1"/>
        </w:rPr>
        <w:t> </w:t>
      </w:r>
      <w:r>
        <w:rPr/>
        <w:t>success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school.</w:t>
      </w:r>
    </w:p>
    <w:p>
      <w:pPr>
        <w:pStyle w:val="Heading1"/>
        <w:spacing w:before="164"/>
      </w:pPr>
      <w:r>
        <w:rPr/>
        <w:t>School</w:t>
      </w:r>
      <w:r>
        <w:rPr>
          <w:spacing w:val="-3"/>
        </w:rPr>
        <w:t> </w:t>
      </w:r>
      <w:r>
        <w:rPr/>
        <w:t>Factors</w:t>
      </w:r>
    </w:p>
    <w:p>
      <w:pPr>
        <w:pStyle w:val="BodyText"/>
        <w:rPr>
          <w:b/>
          <w:sz w:val="26"/>
        </w:rPr>
      </w:pPr>
    </w:p>
    <w:p>
      <w:pPr>
        <w:pStyle w:val="BodyText"/>
        <w:spacing w:line="480" w:lineRule="auto" w:before="213"/>
        <w:ind w:left="640" w:right="898" w:firstLine="719"/>
        <w:jc w:val="both"/>
      </w:pPr>
      <w:r>
        <w:rPr/>
        <w:t>The structures, policies, environment, and staff that make up a school are</w:t>
      </w:r>
      <w:r>
        <w:rPr>
          <w:spacing w:val="1"/>
        </w:rPr>
        <w:t> </w:t>
      </w:r>
      <w:r>
        <w:rPr/>
        <w:t>critical factors that can influence students‟ absenteeism (Heilbrunn, 2004; Lindstadt,</w:t>
      </w:r>
      <w:r>
        <w:rPr>
          <w:spacing w:val="1"/>
        </w:rPr>
        <w:t> </w:t>
      </w:r>
      <w:r>
        <w:rPr/>
        <w:t>2005; McCluskey, 2004). Students in secondary school are more likely to associate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absences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related</w:t>
      </w:r>
      <w:r>
        <w:rPr>
          <w:spacing w:val="1"/>
        </w:rPr>
        <w:t> </w:t>
      </w:r>
      <w:r>
        <w:rPr/>
        <w:t>factors,</w:t>
      </w:r>
      <w:r>
        <w:rPr>
          <w:spacing w:val="1"/>
        </w:rPr>
        <w:t> </w:t>
      </w:r>
      <w:r>
        <w:rPr/>
        <w:t>rather</w:t>
      </w:r>
      <w:r>
        <w:rPr>
          <w:spacing w:val="1"/>
        </w:rPr>
        <w:t> </w:t>
      </w:r>
      <w:r>
        <w:rPr/>
        <w:t>than</w:t>
      </w:r>
      <w:r>
        <w:rPr>
          <w:spacing w:val="1"/>
        </w:rPr>
        <w:t> </w:t>
      </w:r>
      <w:r>
        <w:rPr/>
        <w:t>family</w:t>
      </w:r>
      <w:r>
        <w:rPr>
          <w:spacing w:val="60"/>
        </w:rPr>
        <w:t> </w:t>
      </w:r>
      <w:r>
        <w:rPr/>
        <w:t>and</w:t>
      </w:r>
      <w:r>
        <w:rPr>
          <w:spacing w:val="1"/>
        </w:rPr>
        <w:t> </w:t>
      </w:r>
      <w:r>
        <w:rPr/>
        <w:t>community</w:t>
      </w:r>
      <w:r>
        <w:rPr>
          <w:spacing w:val="1"/>
        </w:rPr>
        <w:t> </w:t>
      </w:r>
      <w:r>
        <w:rPr/>
        <w:t>factors</w:t>
      </w:r>
      <w:r>
        <w:rPr>
          <w:spacing w:val="1"/>
        </w:rPr>
        <w:t> </w:t>
      </w:r>
      <w:r>
        <w:rPr/>
        <w:t>(Reid,</w:t>
      </w:r>
      <w:r>
        <w:rPr>
          <w:spacing w:val="1"/>
        </w:rPr>
        <w:t> </w:t>
      </w:r>
      <w:r>
        <w:rPr/>
        <w:t>2005).</w:t>
      </w:r>
      <w:r>
        <w:rPr>
          <w:spacing w:val="1"/>
        </w:rPr>
        <w:t> </w:t>
      </w:r>
      <w:r>
        <w:rPr/>
        <w:t>According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Centre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Engagement (NCSE) the lack of effective and consistent procedures and policies for</w:t>
      </w:r>
      <w:r>
        <w:rPr>
          <w:spacing w:val="1"/>
        </w:rPr>
        <w:t> </w:t>
      </w:r>
      <w:r>
        <w:rPr/>
        <w:t>dealing with absenteeism can send the wrong message to students, in regards to the</w:t>
      </w:r>
      <w:r>
        <w:rPr>
          <w:spacing w:val="1"/>
        </w:rPr>
        <w:t> </w:t>
      </w:r>
      <w:r>
        <w:rPr/>
        <w:t>importance of school (Heilbrunn, 2004). Schools with poor methods of attendance</w:t>
      </w:r>
      <w:r>
        <w:rPr>
          <w:spacing w:val="1"/>
        </w:rPr>
        <w:t> </w:t>
      </w:r>
      <w:r>
        <w:rPr/>
        <w:t>record</w:t>
      </w:r>
      <w:r>
        <w:rPr>
          <w:spacing w:val="1"/>
        </w:rPr>
        <w:t> </w:t>
      </w:r>
      <w:r>
        <w:rPr/>
        <w:t>keeping,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well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vague</w:t>
      </w:r>
      <w:r>
        <w:rPr>
          <w:spacing w:val="1"/>
        </w:rPr>
        <w:t> </w:t>
      </w:r>
      <w:r>
        <w:rPr/>
        <w:t>definitions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what</w:t>
      </w:r>
      <w:r>
        <w:rPr>
          <w:spacing w:val="1"/>
        </w:rPr>
        <w:t> </w:t>
      </w:r>
      <w:r>
        <w:rPr/>
        <w:t>constitutes</w:t>
      </w:r>
      <w:r>
        <w:rPr>
          <w:spacing w:val="1"/>
        </w:rPr>
        <w:t> </w:t>
      </w:r>
      <w:r>
        <w:rPr/>
        <w:t>excused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unexcused</w:t>
      </w:r>
      <w:r>
        <w:rPr>
          <w:spacing w:val="1"/>
        </w:rPr>
        <w:t> </w:t>
      </w:r>
      <w:r>
        <w:rPr/>
        <w:t>absences</w:t>
      </w:r>
      <w:r>
        <w:rPr>
          <w:spacing w:val="1"/>
        </w:rPr>
        <w:t> </w:t>
      </w:r>
      <w:r>
        <w:rPr/>
        <w:t>struggle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effectively</w:t>
      </w:r>
      <w:r>
        <w:rPr>
          <w:spacing w:val="1"/>
        </w:rPr>
        <w:t> </w:t>
      </w:r>
      <w:r>
        <w:rPr/>
        <w:t>assessing</w:t>
      </w:r>
      <w:r>
        <w:rPr>
          <w:spacing w:val="1"/>
        </w:rPr>
        <w:t> </w:t>
      </w:r>
      <w:r>
        <w:rPr/>
        <w:t>attendance</w:t>
      </w:r>
      <w:r>
        <w:rPr>
          <w:spacing w:val="61"/>
        </w:rPr>
        <w:t> </w:t>
      </w:r>
      <w:r>
        <w:rPr/>
        <w:t>issues</w:t>
      </w:r>
      <w:r>
        <w:rPr>
          <w:spacing w:val="-57"/>
        </w:rPr>
        <w:t> </w:t>
      </w:r>
      <w:r>
        <w:rPr/>
        <w:t>(McCluskey, 2004). Some schools use a “push out policy” instead of addressing the</w:t>
      </w:r>
      <w:r>
        <w:rPr>
          <w:spacing w:val="1"/>
        </w:rPr>
        <w:t> </w:t>
      </w:r>
      <w:r>
        <w:rPr/>
        <w:t>underlying</w:t>
      </w:r>
      <w:r>
        <w:rPr>
          <w:spacing w:val="-4"/>
        </w:rPr>
        <w:t> </w:t>
      </w:r>
      <w:r>
        <w:rPr/>
        <w:t>issues that may</w:t>
      </w:r>
      <w:r>
        <w:rPr>
          <w:spacing w:val="-3"/>
        </w:rPr>
        <w:t> </w:t>
      </w:r>
      <w:r>
        <w:rPr/>
        <w:t>be causing</w:t>
      </w:r>
      <w:r>
        <w:rPr>
          <w:spacing w:val="-3"/>
        </w:rPr>
        <w:t> </w:t>
      </w:r>
      <w:r>
        <w:rPr/>
        <w:t>behavioural</w:t>
      </w:r>
      <w:r>
        <w:rPr>
          <w:spacing w:val="2"/>
        </w:rPr>
        <w:t> </w:t>
      </w:r>
      <w:r>
        <w:rPr/>
        <w:t>or</w:t>
      </w:r>
      <w:r>
        <w:rPr>
          <w:spacing w:val="-1"/>
        </w:rPr>
        <w:t> </w:t>
      </w:r>
      <w:r>
        <w:rPr/>
        <w:t>attendance</w:t>
      </w:r>
      <w:r>
        <w:rPr>
          <w:spacing w:val="-2"/>
        </w:rPr>
        <w:t> </w:t>
      </w:r>
      <w:r>
        <w:rPr/>
        <w:t>issues.</w:t>
      </w:r>
    </w:p>
    <w:p>
      <w:pPr>
        <w:spacing w:after="0" w:line="480" w:lineRule="auto"/>
        <w:jc w:val="both"/>
        <w:sectPr>
          <w:pgSz w:w="11910" w:h="16840"/>
          <w:pgMar w:header="0" w:footer="1002" w:top="1340" w:bottom="1200" w:left="1160" w:right="900"/>
        </w:sectPr>
      </w:pPr>
    </w:p>
    <w:p>
      <w:pPr>
        <w:pStyle w:val="BodyText"/>
        <w:spacing w:line="480" w:lineRule="auto" w:before="76"/>
        <w:ind w:left="640" w:right="893" w:firstLine="719"/>
        <w:jc w:val="both"/>
      </w:pPr>
      <w:r>
        <w:rPr/>
        <w:t>The</w:t>
      </w:r>
      <w:r>
        <w:rPr>
          <w:spacing w:val="1"/>
        </w:rPr>
        <w:t> </w:t>
      </w:r>
      <w:r>
        <w:rPr/>
        <w:t>“push</w:t>
      </w:r>
      <w:r>
        <w:rPr>
          <w:spacing w:val="1"/>
        </w:rPr>
        <w:t> </w:t>
      </w:r>
      <w:r>
        <w:rPr/>
        <w:t>out</w:t>
      </w:r>
      <w:r>
        <w:rPr>
          <w:spacing w:val="1"/>
        </w:rPr>
        <w:t> </w:t>
      </w:r>
      <w:r>
        <w:rPr/>
        <w:t>policy”</w:t>
      </w:r>
      <w:r>
        <w:rPr>
          <w:spacing w:val="1"/>
        </w:rPr>
        <w:t> </w:t>
      </w:r>
      <w:r>
        <w:rPr/>
        <w:t>consists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disciplinary</w:t>
      </w:r>
      <w:r>
        <w:rPr>
          <w:spacing w:val="1"/>
        </w:rPr>
        <w:t> </w:t>
      </w:r>
      <w:r>
        <w:rPr/>
        <w:t>actions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focus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excluding, suspending, automatically failing, and/or transferring out students. Other</w:t>
      </w:r>
      <w:r>
        <w:rPr>
          <w:spacing w:val="1"/>
        </w:rPr>
        <w:t> </w:t>
      </w:r>
      <w:r>
        <w:rPr/>
        <w:t>schools‟ policies and procedures are inflexible in addressing the diverse needs of</w:t>
      </w:r>
      <w:r>
        <w:rPr>
          <w:spacing w:val="1"/>
        </w:rPr>
        <w:t> </w:t>
      </w:r>
      <w:r>
        <w:rPr/>
        <w:t>students. Kaffenberger (2006) discussed the importance of well-planned and effective</w:t>
      </w:r>
      <w:r>
        <w:rPr>
          <w:spacing w:val="1"/>
        </w:rPr>
        <w:t> </w:t>
      </w:r>
      <w:r>
        <w:rPr/>
        <w:t>school re-entry plans for students with medical health conditions. Schools that fail to</w:t>
      </w:r>
      <w:r>
        <w:rPr>
          <w:spacing w:val="1"/>
        </w:rPr>
        <w:t> </w:t>
      </w:r>
      <w:r>
        <w:rPr/>
        <w:t>have effective transition plans in place are failing to meet the diverse needs of their</w:t>
      </w:r>
      <w:r>
        <w:rPr>
          <w:spacing w:val="1"/>
        </w:rPr>
        <w:t> </w:t>
      </w:r>
      <w:r>
        <w:rPr/>
        <w:t>students. Teasley (2004) suggested large school systems in low income and inner-city</w:t>
      </w:r>
      <w:r>
        <w:rPr>
          <w:spacing w:val="1"/>
        </w:rPr>
        <w:t> </w:t>
      </w:r>
      <w:r>
        <w:rPr/>
        <w:t>school</w:t>
      </w:r>
      <w:r>
        <w:rPr>
          <w:spacing w:val="-1"/>
        </w:rPr>
        <w:t> </w:t>
      </w:r>
      <w:r>
        <w:rPr/>
        <w:t>districts</w:t>
      </w:r>
      <w:r>
        <w:rPr>
          <w:spacing w:val="-1"/>
        </w:rPr>
        <w:t> </w:t>
      </w:r>
      <w:r>
        <w:rPr/>
        <w:t>are</w:t>
      </w:r>
      <w:r>
        <w:rPr>
          <w:spacing w:val="-2"/>
        </w:rPr>
        <w:t> </w:t>
      </w:r>
      <w:r>
        <w:rPr/>
        <w:t>more</w:t>
      </w:r>
      <w:r>
        <w:rPr>
          <w:spacing w:val="-1"/>
        </w:rPr>
        <w:t> </w:t>
      </w:r>
      <w:r>
        <w:rPr/>
        <w:t>susceptible to</w:t>
      </w:r>
      <w:r>
        <w:rPr>
          <w:spacing w:val="-1"/>
        </w:rPr>
        <w:t> </w:t>
      </w:r>
      <w:r>
        <w:rPr/>
        <w:t>higher rates</w:t>
      </w:r>
      <w:r>
        <w:rPr>
          <w:spacing w:val="-1"/>
        </w:rPr>
        <w:t> </w:t>
      </w:r>
      <w:r>
        <w:rPr/>
        <w:t>absenteeism and</w:t>
      </w:r>
      <w:r>
        <w:rPr>
          <w:spacing w:val="-1"/>
        </w:rPr>
        <w:t> </w:t>
      </w:r>
      <w:r>
        <w:rPr/>
        <w:t>truancy.</w:t>
      </w:r>
    </w:p>
    <w:p>
      <w:pPr>
        <w:pStyle w:val="BodyText"/>
        <w:spacing w:before="11"/>
        <w:rPr>
          <w:sz w:val="20"/>
        </w:rPr>
      </w:pPr>
    </w:p>
    <w:p>
      <w:pPr>
        <w:pStyle w:val="BodyText"/>
        <w:spacing w:line="480" w:lineRule="auto"/>
        <w:ind w:left="640" w:right="895" w:firstLine="719"/>
        <w:jc w:val="both"/>
      </w:pPr>
      <w:r>
        <w:rPr/>
        <w:t>Students</w:t>
      </w:r>
      <w:r>
        <w:rPr>
          <w:spacing w:val="1"/>
        </w:rPr>
        <w:t> </w:t>
      </w:r>
      <w:r>
        <w:rPr/>
        <w:t>often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external</w:t>
      </w:r>
      <w:r>
        <w:rPr>
          <w:spacing w:val="1"/>
        </w:rPr>
        <w:t> </w:t>
      </w:r>
      <w:r>
        <w:rPr/>
        <w:t>factors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circumstances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lives</w:t>
      </w:r>
      <w:r>
        <w:rPr>
          <w:spacing w:val="1"/>
        </w:rPr>
        <w:t> </w:t>
      </w:r>
      <w:r>
        <w:rPr/>
        <w:t>that</w:t>
      </w:r>
      <w:r>
        <w:rPr>
          <w:spacing w:val="-57"/>
        </w:rPr>
        <w:t> </w:t>
      </w:r>
      <w:r>
        <w:rPr/>
        <w:t>prevent</w:t>
      </w:r>
      <w:r>
        <w:rPr>
          <w:spacing w:val="14"/>
        </w:rPr>
        <w:t> </w:t>
      </w:r>
      <w:r>
        <w:rPr/>
        <w:t>them</w:t>
      </w:r>
      <w:r>
        <w:rPr>
          <w:spacing w:val="16"/>
        </w:rPr>
        <w:t> </w:t>
      </w:r>
      <w:r>
        <w:rPr/>
        <w:t>from</w:t>
      </w:r>
      <w:r>
        <w:rPr>
          <w:spacing w:val="17"/>
        </w:rPr>
        <w:t> </w:t>
      </w:r>
      <w:r>
        <w:rPr/>
        <w:t>attending</w:t>
      </w:r>
      <w:r>
        <w:rPr>
          <w:spacing w:val="13"/>
        </w:rPr>
        <w:t> </w:t>
      </w:r>
      <w:r>
        <w:rPr/>
        <w:t>school.</w:t>
      </w:r>
      <w:r>
        <w:rPr>
          <w:spacing w:val="16"/>
        </w:rPr>
        <w:t> </w:t>
      </w:r>
      <w:r>
        <w:rPr/>
        <w:t>According</w:t>
      </w:r>
      <w:r>
        <w:rPr>
          <w:spacing w:val="11"/>
        </w:rPr>
        <w:t> </w:t>
      </w:r>
      <w:r>
        <w:rPr/>
        <w:t>to</w:t>
      </w:r>
      <w:r>
        <w:rPr>
          <w:spacing w:val="14"/>
        </w:rPr>
        <w:t> </w:t>
      </w:r>
      <w:r>
        <w:rPr/>
        <w:t>the</w:t>
      </w:r>
      <w:r>
        <w:rPr>
          <w:spacing w:val="14"/>
        </w:rPr>
        <w:t> </w:t>
      </w:r>
      <w:r>
        <w:rPr/>
        <w:t>NCSE,</w:t>
      </w:r>
      <w:r>
        <w:rPr>
          <w:spacing w:val="13"/>
        </w:rPr>
        <w:t> </w:t>
      </w:r>
      <w:r>
        <w:rPr/>
        <w:t>an</w:t>
      </w:r>
      <w:r>
        <w:rPr>
          <w:spacing w:val="16"/>
        </w:rPr>
        <w:t> </w:t>
      </w:r>
      <w:r>
        <w:rPr/>
        <w:t>unsafe</w:t>
      </w:r>
      <w:r>
        <w:rPr>
          <w:spacing w:val="13"/>
        </w:rPr>
        <w:t> </w:t>
      </w:r>
      <w:r>
        <w:rPr/>
        <w:t>environment</w:t>
      </w:r>
      <w:r>
        <w:rPr>
          <w:spacing w:val="-57"/>
        </w:rPr>
        <w:t> </w:t>
      </w:r>
      <w:r>
        <w:rPr/>
        <w:t>is another school related factor that can affect students‟ attendance (Heilbrunn, 2004).</w:t>
      </w:r>
      <w:r>
        <w:rPr>
          <w:spacing w:val="-57"/>
        </w:rPr>
        <w:t> </w:t>
      </w:r>
      <w:r>
        <w:rPr/>
        <w:t>Schools with ineffective discipline policies that allow bullying to be tolerated create</w:t>
      </w:r>
      <w:r>
        <w:rPr>
          <w:spacing w:val="1"/>
        </w:rPr>
        <w:t> </w:t>
      </w:r>
      <w:r>
        <w:rPr/>
        <w:t>unsafe environments for students. Gastic (2008) identified bullying as a potential</w:t>
      </w:r>
      <w:r>
        <w:rPr>
          <w:spacing w:val="1"/>
        </w:rPr>
        <w:t> </w:t>
      </w:r>
      <w:r>
        <w:rPr/>
        <w:t>factor that increases students‟ nonattendance in school. Being bullied was found to be</w:t>
      </w:r>
      <w:r>
        <w:rPr>
          <w:spacing w:val="-57"/>
        </w:rPr>
        <w:t> </w:t>
      </w:r>
      <w:r>
        <w:rPr/>
        <w:t>positively associated with increased risk of being frequently absent (Gastic, 2008).</w:t>
      </w:r>
      <w:r>
        <w:rPr>
          <w:spacing w:val="1"/>
        </w:rPr>
        <w:t> </w:t>
      </w:r>
      <w:r>
        <w:rPr/>
        <w:t>Victims often felt hopeless or defenceless and choose to miss school, rather than</w:t>
      </w:r>
      <w:r>
        <w:rPr>
          <w:spacing w:val="1"/>
        </w:rPr>
        <w:t> </w:t>
      </w:r>
      <w:r>
        <w:rPr/>
        <w:t>having to face their bullies and/or the social stigma that is associated with being a</w:t>
      </w:r>
      <w:r>
        <w:rPr>
          <w:spacing w:val="1"/>
        </w:rPr>
        <w:t> </w:t>
      </w:r>
      <w:r>
        <w:rPr/>
        <w:t>victim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bullying</w:t>
      </w:r>
      <w:r>
        <w:rPr>
          <w:spacing w:val="1"/>
        </w:rPr>
        <w:t> </w:t>
      </w:r>
      <w:r>
        <w:rPr/>
        <w:t>(Juvonen,</w:t>
      </w:r>
      <w:r>
        <w:rPr>
          <w:spacing w:val="1"/>
        </w:rPr>
        <w:t> </w:t>
      </w:r>
      <w:r>
        <w:rPr/>
        <w:t>Graham,</w:t>
      </w:r>
      <w:r>
        <w:rPr>
          <w:spacing w:val="1"/>
        </w:rPr>
        <w:t> </w:t>
      </w:r>
      <w:r>
        <w:rPr/>
        <w:t>&amp;</w:t>
      </w:r>
      <w:r>
        <w:rPr>
          <w:spacing w:val="1"/>
        </w:rPr>
        <w:t> </w:t>
      </w:r>
      <w:r>
        <w:rPr/>
        <w:t>Schuster,</w:t>
      </w:r>
      <w:r>
        <w:rPr>
          <w:spacing w:val="1"/>
        </w:rPr>
        <w:t> </w:t>
      </w:r>
      <w:r>
        <w:rPr/>
        <w:t>2003).</w:t>
      </w:r>
      <w:r>
        <w:rPr>
          <w:spacing w:val="1"/>
        </w:rPr>
        <w:t> </w:t>
      </w:r>
      <w:r>
        <w:rPr/>
        <w:t>Gastic</w:t>
      </w:r>
      <w:r>
        <w:rPr>
          <w:spacing w:val="1"/>
        </w:rPr>
        <w:t> </w:t>
      </w:r>
      <w:r>
        <w:rPr/>
        <w:t>(2008)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discovered that victims of bullying were more likely to engage in behaviours that</w:t>
      </w:r>
      <w:r>
        <w:rPr>
          <w:spacing w:val="1"/>
        </w:rPr>
        <w:t> </w:t>
      </w:r>
      <w:r>
        <w:rPr/>
        <w:t>result in disciplinary actions, such as in or out of school suspensions. Juvonen (2003)</w:t>
      </w:r>
      <w:r>
        <w:rPr>
          <w:spacing w:val="1"/>
        </w:rPr>
        <w:t> </w:t>
      </w:r>
      <w:r>
        <w:rPr/>
        <w:t>explained that disciplinary behaviours occur when victims decide to stand up to the</w:t>
      </w:r>
      <w:r>
        <w:rPr>
          <w:spacing w:val="1"/>
        </w:rPr>
        <w:t> </w:t>
      </w:r>
      <w:r>
        <w:rPr/>
        <w:t>bully and fight back. Disciplinary actions contribute to missed days of school. When a</w:t>
      </w:r>
      <w:r>
        <w:rPr>
          <w:spacing w:val="-57"/>
        </w:rPr>
        <w:t> </w:t>
      </w:r>
      <w:r>
        <w:rPr/>
        <w:t>school</w:t>
      </w:r>
      <w:r>
        <w:rPr>
          <w:spacing w:val="16"/>
        </w:rPr>
        <w:t> </w:t>
      </w:r>
      <w:r>
        <w:rPr/>
        <w:t>displays</w:t>
      </w:r>
      <w:r>
        <w:rPr>
          <w:spacing w:val="17"/>
        </w:rPr>
        <w:t> </w:t>
      </w:r>
      <w:r>
        <w:rPr/>
        <w:t>ineffective</w:t>
      </w:r>
      <w:r>
        <w:rPr>
          <w:spacing w:val="16"/>
        </w:rPr>
        <w:t> </w:t>
      </w:r>
      <w:r>
        <w:rPr/>
        <w:t>discipline</w:t>
      </w:r>
      <w:r>
        <w:rPr>
          <w:spacing w:val="16"/>
        </w:rPr>
        <w:t> </w:t>
      </w:r>
      <w:r>
        <w:rPr/>
        <w:t>policies,</w:t>
      </w:r>
      <w:r>
        <w:rPr>
          <w:spacing w:val="16"/>
        </w:rPr>
        <w:t> </w:t>
      </w:r>
      <w:r>
        <w:rPr/>
        <w:t>the</w:t>
      </w:r>
      <w:r>
        <w:rPr>
          <w:spacing w:val="16"/>
        </w:rPr>
        <w:t> </w:t>
      </w:r>
      <w:r>
        <w:rPr/>
        <w:t>message</w:t>
      </w:r>
      <w:r>
        <w:rPr>
          <w:spacing w:val="16"/>
        </w:rPr>
        <w:t> </w:t>
      </w:r>
      <w:r>
        <w:rPr/>
        <w:t>is</w:t>
      </w:r>
      <w:r>
        <w:rPr>
          <w:spacing w:val="17"/>
        </w:rPr>
        <w:t> </w:t>
      </w:r>
      <w:r>
        <w:rPr/>
        <w:t>conveyed</w:t>
      </w:r>
      <w:r>
        <w:rPr>
          <w:spacing w:val="16"/>
        </w:rPr>
        <w:t> </w:t>
      </w:r>
      <w:r>
        <w:rPr/>
        <w:t>that</w:t>
      </w:r>
      <w:r>
        <w:rPr>
          <w:spacing w:val="17"/>
        </w:rPr>
        <w:t> </w:t>
      </w:r>
      <w:r>
        <w:rPr/>
        <w:t>bullying</w:t>
      </w:r>
      <w:r>
        <w:rPr>
          <w:spacing w:val="-58"/>
        </w:rPr>
        <w:t> </w:t>
      </w:r>
      <w:r>
        <w:rPr/>
        <w:t>is</w:t>
      </w:r>
      <w:r>
        <w:rPr>
          <w:spacing w:val="18"/>
        </w:rPr>
        <w:t> </w:t>
      </w:r>
      <w:r>
        <w:rPr/>
        <w:t>tolerated</w:t>
      </w:r>
      <w:r>
        <w:rPr>
          <w:spacing w:val="17"/>
        </w:rPr>
        <w:t> </w:t>
      </w:r>
      <w:r>
        <w:rPr/>
        <w:t>and</w:t>
      </w:r>
      <w:r>
        <w:rPr>
          <w:spacing w:val="17"/>
        </w:rPr>
        <w:t> </w:t>
      </w:r>
      <w:r>
        <w:rPr/>
        <w:t>that</w:t>
      </w:r>
      <w:r>
        <w:rPr>
          <w:spacing w:val="19"/>
        </w:rPr>
        <w:t> </w:t>
      </w:r>
      <w:r>
        <w:rPr/>
        <w:t>school</w:t>
      </w:r>
      <w:r>
        <w:rPr>
          <w:spacing w:val="18"/>
        </w:rPr>
        <w:t> </w:t>
      </w:r>
      <w:r>
        <w:rPr/>
        <w:t>is</w:t>
      </w:r>
      <w:r>
        <w:rPr>
          <w:spacing w:val="18"/>
        </w:rPr>
        <w:t> </w:t>
      </w:r>
      <w:r>
        <w:rPr/>
        <w:t>an</w:t>
      </w:r>
      <w:r>
        <w:rPr>
          <w:spacing w:val="17"/>
        </w:rPr>
        <w:t> </w:t>
      </w:r>
      <w:r>
        <w:rPr/>
        <w:t>unsafe</w:t>
      </w:r>
      <w:r>
        <w:rPr>
          <w:spacing w:val="20"/>
        </w:rPr>
        <w:t> </w:t>
      </w:r>
      <w:r>
        <w:rPr/>
        <w:t>and</w:t>
      </w:r>
      <w:r>
        <w:rPr>
          <w:spacing w:val="17"/>
        </w:rPr>
        <w:t> </w:t>
      </w:r>
      <w:r>
        <w:rPr/>
        <w:t>unwelcoming</w:t>
      </w:r>
      <w:r>
        <w:rPr>
          <w:spacing w:val="18"/>
        </w:rPr>
        <w:t> </w:t>
      </w:r>
      <w:r>
        <w:rPr/>
        <w:t>environment.</w:t>
      </w:r>
      <w:r>
        <w:rPr>
          <w:spacing w:val="20"/>
        </w:rPr>
        <w:t> </w:t>
      </w:r>
      <w:r>
        <w:rPr/>
        <w:t>The</w:t>
      </w:r>
      <w:r>
        <w:rPr>
          <w:spacing w:val="17"/>
        </w:rPr>
        <w:t> </w:t>
      </w:r>
      <w:r>
        <w:rPr/>
        <w:t>climate</w:t>
      </w:r>
      <w:r>
        <w:rPr>
          <w:spacing w:val="-58"/>
        </w:rPr>
        <w:t> </w:t>
      </w:r>
      <w:r>
        <w:rPr/>
        <w:t>of</w:t>
      </w:r>
      <w:r>
        <w:rPr>
          <w:spacing w:val="14"/>
        </w:rPr>
        <w:t> </w:t>
      </w:r>
      <w:r>
        <w:rPr/>
        <w:t>the</w:t>
      </w:r>
      <w:r>
        <w:rPr>
          <w:spacing w:val="15"/>
        </w:rPr>
        <w:t> </w:t>
      </w:r>
      <w:r>
        <w:rPr/>
        <w:t>school,</w:t>
      </w:r>
      <w:r>
        <w:rPr>
          <w:spacing w:val="16"/>
        </w:rPr>
        <w:t> </w:t>
      </w:r>
      <w:r>
        <w:rPr/>
        <w:t>especially</w:t>
      </w:r>
      <w:r>
        <w:rPr>
          <w:spacing w:val="13"/>
        </w:rPr>
        <w:t> </w:t>
      </w:r>
      <w:r>
        <w:rPr/>
        <w:t>in</w:t>
      </w:r>
      <w:r>
        <w:rPr>
          <w:spacing w:val="16"/>
        </w:rPr>
        <w:t> </w:t>
      </w:r>
      <w:r>
        <w:rPr/>
        <w:t>regards</w:t>
      </w:r>
      <w:r>
        <w:rPr>
          <w:spacing w:val="15"/>
        </w:rPr>
        <w:t> </w:t>
      </w:r>
      <w:r>
        <w:rPr/>
        <w:t>to</w:t>
      </w:r>
      <w:r>
        <w:rPr>
          <w:spacing w:val="16"/>
        </w:rPr>
        <w:t> </w:t>
      </w:r>
      <w:r>
        <w:rPr/>
        <w:t>the</w:t>
      </w:r>
      <w:r>
        <w:rPr>
          <w:spacing w:val="15"/>
        </w:rPr>
        <w:t> </w:t>
      </w:r>
      <w:r>
        <w:rPr/>
        <w:t>classroom</w:t>
      </w:r>
      <w:r>
        <w:rPr>
          <w:spacing w:val="16"/>
        </w:rPr>
        <w:t> </w:t>
      </w:r>
      <w:r>
        <w:rPr/>
        <w:t>climate,</w:t>
      </w:r>
      <w:r>
        <w:rPr>
          <w:spacing w:val="15"/>
        </w:rPr>
        <w:t> </w:t>
      </w:r>
      <w:r>
        <w:rPr/>
        <w:t>is</w:t>
      </w:r>
      <w:r>
        <w:rPr>
          <w:spacing w:val="16"/>
        </w:rPr>
        <w:t> </w:t>
      </w:r>
      <w:r>
        <w:rPr/>
        <w:t>important</w:t>
      </w:r>
      <w:r>
        <w:rPr>
          <w:spacing w:val="16"/>
        </w:rPr>
        <w:t> </w:t>
      </w:r>
      <w:r>
        <w:rPr/>
        <w:t>for</w:t>
      </w:r>
      <w:r>
        <w:rPr>
          <w:spacing w:val="15"/>
        </w:rPr>
        <w:t> </w:t>
      </w:r>
      <w:r>
        <w:rPr/>
        <w:t>student</w:t>
      </w:r>
    </w:p>
    <w:p>
      <w:pPr>
        <w:spacing w:after="0" w:line="480" w:lineRule="auto"/>
        <w:jc w:val="both"/>
        <w:sectPr>
          <w:pgSz w:w="11910" w:h="16840"/>
          <w:pgMar w:header="0" w:footer="1002" w:top="1340" w:bottom="1200" w:left="1160" w:right="900"/>
        </w:sectPr>
      </w:pPr>
    </w:p>
    <w:p>
      <w:pPr>
        <w:pStyle w:val="BodyText"/>
        <w:spacing w:line="480" w:lineRule="auto" w:before="74"/>
        <w:ind w:left="640" w:right="902"/>
        <w:jc w:val="both"/>
      </w:pPr>
      <w:r>
        <w:rPr/>
        <w:t>engagement (Leyba&amp;Massat, 2009). Teachers‟ characteristics and attitudes have been</w:t>
      </w:r>
      <w:r>
        <w:rPr>
          <w:spacing w:val="-57"/>
        </w:rPr>
        <w:t> </w:t>
      </w:r>
      <w:r>
        <w:rPr/>
        <w:t>recognized as a factor that influences students‟ absenteeism and/or truancy (Reid,</w:t>
      </w:r>
      <w:r>
        <w:rPr>
          <w:spacing w:val="1"/>
        </w:rPr>
        <w:t> </w:t>
      </w:r>
      <w:r>
        <w:rPr/>
        <w:t>2005). Lindstadt (2005) found a correlation between teachers‟ attitudes and students‟</w:t>
      </w:r>
      <w:r>
        <w:rPr>
          <w:spacing w:val="1"/>
        </w:rPr>
        <w:t> </w:t>
      </w:r>
      <w:r>
        <w:rPr/>
        <w:t>truancy.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who</w:t>
      </w:r>
      <w:r>
        <w:rPr>
          <w:spacing w:val="1"/>
        </w:rPr>
        <w:t> </w:t>
      </w:r>
      <w:r>
        <w:rPr/>
        <w:t>thought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displayed</w:t>
      </w:r>
      <w:r>
        <w:rPr>
          <w:spacing w:val="1"/>
        </w:rPr>
        <w:t> </w:t>
      </w:r>
      <w:r>
        <w:rPr/>
        <w:t>positive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supportive</w:t>
      </w:r>
      <w:r>
        <w:rPr>
          <w:spacing w:val="1"/>
        </w:rPr>
        <w:t> </w:t>
      </w:r>
      <w:r>
        <w:rPr/>
        <w:t>attitudes were less likely to be truant. Students who thought their teachers displayed a</w:t>
      </w:r>
      <w:r>
        <w:rPr>
          <w:spacing w:val="1"/>
        </w:rPr>
        <w:t> </w:t>
      </w:r>
      <w:r>
        <w:rPr/>
        <w:t>lack of support, respect, and attention towards diverse student needs were found to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more</w:t>
      </w:r>
      <w:r>
        <w:rPr>
          <w:spacing w:val="1"/>
        </w:rPr>
        <w:t> </w:t>
      </w:r>
      <w:r>
        <w:rPr/>
        <w:t>attendance</w:t>
      </w:r>
      <w:r>
        <w:rPr>
          <w:spacing w:val="1"/>
        </w:rPr>
        <w:t> </w:t>
      </w:r>
      <w:r>
        <w:rPr/>
        <w:t>difficulties.</w:t>
      </w:r>
      <w:r>
        <w:rPr>
          <w:spacing w:val="1"/>
        </w:rPr>
        <w:t> </w:t>
      </w:r>
      <w:r>
        <w:rPr/>
        <w:t>Teachers,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low</w:t>
      </w:r>
      <w:r>
        <w:rPr>
          <w:spacing w:val="1"/>
        </w:rPr>
        <w:t> </w:t>
      </w:r>
      <w:r>
        <w:rPr/>
        <w:t>expectations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student</w:t>
      </w:r>
      <w:r>
        <w:rPr>
          <w:spacing w:val="1"/>
        </w:rPr>
        <w:t> </w:t>
      </w:r>
      <w:r>
        <w:rPr/>
        <w:t>achievement, were also identified as a truancy factor. Hallinan (2008) studied the</w:t>
      </w:r>
      <w:r>
        <w:rPr>
          <w:spacing w:val="1"/>
        </w:rPr>
        <w:t> </w:t>
      </w:r>
      <w:r>
        <w:rPr/>
        <w:t>unique role that teachers play in shaping students‟ attachment and engagement to</w:t>
      </w:r>
      <w:r>
        <w:rPr>
          <w:spacing w:val="1"/>
        </w:rPr>
        <w:t> </w:t>
      </w:r>
      <w:r>
        <w:rPr/>
        <w:t>school. Attachment to school has been shown to impact student‟s attendance and</w:t>
      </w:r>
      <w:r>
        <w:rPr>
          <w:spacing w:val="1"/>
        </w:rPr>
        <w:t> </w:t>
      </w:r>
      <w:r>
        <w:rPr/>
        <w:t>academic</w:t>
      </w:r>
      <w:r>
        <w:rPr>
          <w:spacing w:val="-2"/>
        </w:rPr>
        <w:t> </w:t>
      </w:r>
      <w:r>
        <w:rPr/>
        <w:t>performance</w:t>
      </w:r>
      <w:r>
        <w:rPr>
          <w:spacing w:val="-1"/>
        </w:rPr>
        <w:t> </w:t>
      </w:r>
      <w:r>
        <w:rPr/>
        <w:t>(Boesel, 2001).</w:t>
      </w:r>
    </w:p>
    <w:p>
      <w:pPr>
        <w:pStyle w:val="BodyText"/>
        <w:spacing w:before="11"/>
        <w:rPr>
          <w:sz w:val="20"/>
        </w:rPr>
      </w:pPr>
    </w:p>
    <w:p>
      <w:pPr>
        <w:pStyle w:val="BodyText"/>
        <w:spacing w:line="480" w:lineRule="auto"/>
        <w:ind w:left="640" w:right="899" w:firstLine="719"/>
        <w:jc w:val="both"/>
      </w:pPr>
      <w:r>
        <w:rPr/>
        <w:t>The research examined the extent to which teachers support students socially</w:t>
      </w:r>
      <w:r>
        <w:rPr>
          <w:spacing w:val="1"/>
        </w:rPr>
        <w:t> </w:t>
      </w:r>
      <w:r>
        <w:rPr/>
        <w:t>and emotionally (Hallinan, 2008). Results revealed that teachers, who support their</w:t>
      </w:r>
      <w:r>
        <w:rPr>
          <w:spacing w:val="1"/>
        </w:rPr>
        <w:t> </w:t>
      </w:r>
      <w:r>
        <w:rPr/>
        <w:t>students by caring, showing respect, and praising them, are meeting their students‟</w:t>
      </w:r>
      <w:r>
        <w:rPr>
          <w:spacing w:val="1"/>
        </w:rPr>
        <w:t> </w:t>
      </w:r>
      <w:r>
        <w:rPr/>
        <w:t>needs. When students‟ needs are being met, students are more engaged in school.</w:t>
      </w:r>
      <w:r>
        <w:rPr>
          <w:spacing w:val="1"/>
        </w:rPr>
        <w:t> </w:t>
      </w:r>
      <w:r>
        <w:rPr/>
        <w:t>Overall students who have positive relationships with their teachers are more likely to</w:t>
      </w:r>
      <w:r>
        <w:rPr>
          <w:spacing w:val="-57"/>
        </w:rPr>
        <w:t> </w:t>
      </w:r>
      <w:r>
        <w:rPr/>
        <w:t>have</w:t>
      </w:r>
      <w:r>
        <w:rPr>
          <w:spacing w:val="1"/>
        </w:rPr>
        <w:t> </w:t>
      </w:r>
      <w:r>
        <w:rPr/>
        <w:t>good</w:t>
      </w:r>
      <w:r>
        <w:rPr>
          <w:spacing w:val="1"/>
        </w:rPr>
        <w:t> </w:t>
      </w:r>
      <w:r>
        <w:rPr/>
        <w:t>attendance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success</w:t>
      </w:r>
      <w:r>
        <w:rPr>
          <w:spacing w:val="1"/>
        </w:rPr>
        <w:t> </w:t>
      </w:r>
      <w:r>
        <w:rPr/>
        <w:t>(Boesel,</w:t>
      </w:r>
      <w:r>
        <w:rPr>
          <w:spacing w:val="1"/>
        </w:rPr>
        <w:t> </w:t>
      </w:r>
      <w:r>
        <w:rPr/>
        <w:t>2001;</w:t>
      </w:r>
      <w:r>
        <w:rPr>
          <w:spacing w:val="1"/>
        </w:rPr>
        <w:t> </w:t>
      </w:r>
      <w:r>
        <w:rPr/>
        <w:t>Hallinan,</w:t>
      </w:r>
      <w:r>
        <w:rPr>
          <w:spacing w:val="1"/>
        </w:rPr>
        <w:t> </w:t>
      </w:r>
      <w:r>
        <w:rPr/>
        <w:t>2008,</w:t>
      </w:r>
      <w:r>
        <w:rPr>
          <w:spacing w:val="1"/>
        </w:rPr>
        <w:t> </w:t>
      </w:r>
      <w:r>
        <w:rPr/>
        <w:t>Leyba&amp;Massat,</w:t>
      </w:r>
      <w:r>
        <w:rPr>
          <w:spacing w:val="-1"/>
        </w:rPr>
        <w:t> </w:t>
      </w:r>
      <w:r>
        <w:rPr/>
        <w:t>2009).</w:t>
      </w:r>
    </w:p>
    <w:p>
      <w:pPr>
        <w:pStyle w:val="BodyText"/>
        <w:spacing w:before="2"/>
        <w:rPr>
          <w:sz w:val="21"/>
        </w:rPr>
      </w:pPr>
    </w:p>
    <w:p>
      <w:pPr>
        <w:pStyle w:val="Heading1"/>
      </w:pPr>
      <w:r>
        <w:rPr/>
        <w:t>Family/Parents</w:t>
      </w:r>
      <w:r>
        <w:rPr>
          <w:spacing w:val="-4"/>
        </w:rPr>
        <w:t> </w:t>
      </w:r>
      <w:r>
        <w:rPr/>
        <w:t>Factors</w:t>
      </w:r>
    </w:p>
    <w:p>
      <w:pPr>
        <w:pStyle w:val="BodyText"/>
        <w:spacing w:before="6"/>
        <w:rPr>
          <w:b/>
          <w:sz w:val="37"/>
        </w:rPr>
      </w:pPr>
    </w:p>
    <w:p>
      <w:pPr>
        <w:pStyle w:val="BodyText"/>
        <w:spacing w:line="480" w:lineRule="auto" w:before="1"/>
        <w:ind w:left="640" w:right="894" w:firstLine="719"/>
        <w:jc w:val="both"/>
      </w:pPr>
      <w:r>
        <w:rPr/>
        <w:t>Families influence student attendance (Epstein &amp; Sheldon, 2002; Gonzales,</w:t>
      </w:r>
      <w:r>
        <w:rPr>
          <w:spacing w:val="1"/>
        </w:rPr>
        <w:t> </w:t>
      </w:r>
      <w:r>
        <w:rPr/>
        <w:t>2002; Reid, 2005). Kearny (2007) uses the term, “non-child-motivated conditions,” to</w:t>
      </w:r>
      <w:r>
        <w:rPr>
          <w:spacing w:val="1"/>
        </w:rPr>
        <w:t> </w:t>
      </w:r>
      <w:r>
        <w:rPr/>
        <w:t>describe circumstances that influence a student‟s attendance and are beyond his or her</w:t>
      </w:r>
      <w:r>
        <w:rPr>
          <w:spacing w:val="-57"/>
        </w:rPr>
        <w:t> </w:t>
      </w:r>
      <w:r>
        <w:rPr/>
        <w:t>control. Younger children, primarily in their elementary school years, are more likely</w:t>
      </w:r>
      <w:r>
        <w:rPr>
          <w:spacing w:val="1"/>
        </w:rPr>
        <w:t> </w:t>
      </w:r>
      <w:r>
        <w:rPr/>
        <w:t>to</w:t>
      </w:r>
      <w:r>
        <w:rPr>
          <w:spacing w:val="6"/>
        </w:rPr>
        <w:t> </w:t>
      </w:r>
      <w:r>
        <w:rPr/>
        <w:t>be</w:t>
      </w:r>
      <w:r>
        <w:rPr>
          <w:spacing w:val="4"/>
        </w:rPr>
        <w:t> </w:t>
      </w:r>
      <w:r>
        <w:rPr/>
        <w:t>absent</w:t>
      </w:r>
      <w:r>
        <w:rPr>
          <w:spacing w:val="5"/>
        </w:rPr>
        <w:t> </w:t>
      </w:r>
      <w:r>
        <w:rPr/>
        <w:t>from</w:t>
      </w:r>
      <w:r>
        <w:rPr>
          <w:spacing w:val="6"/>
        </w:rPr>
        <w:t> </w:t>
      </w:r>
      <w:r>
        <w:rPr/>
        <w:t>school</w:t>
      </w:r>
      <w:r>
        <w:rPr>
          <w:spacing w:val="6"/>
        </w:rPr>
        <w:t> </w:t>
      </w:r>
      <w:r>
        <w:rPr/>
        <w:t>due</w:t>
      </w:r>
      <w:r>
        <w:rPr>
          <w:spacing w:val="4"/>
        </w:rPr>
        <w:t> </w:t>
      </w:r>
      <w:r>
        <w:rPr/>
        <w:t>to</w:t>
      </w:r>
      <w:r>
        <w:rPr>
          <w:spacing w:val="6"/>
        </w:rPr>
        <w:t> </w:t>
      </w:r>
      <w:r>
        <w:rPr/>
        <w:t>family</w:t>
      </w:r>
      <w:r>
        <w:rPr>
          <w:spacing w:val="59"/>
        </w:rPr>
        <w:t> </w:t>
      </w:r>
      <w:r>
        <w:rPr/>
        <w:t>factors.</w:t>
      </w:r>
      <w:r>
        <w:rPr>
          <w:spacing w:val="5"/>
        </w:rPr>
        <w:t> </w:t>
      </w:r>
      <w:r>
        <w:rPr/>
        <w:t>School</w:t>
      </w:r>
      <w:r>
        <w:rPr>
          <w:spacing w:val="6"/>
        </w:rPr>
        <w:t> </w:t>
      </w:r>
      <w:r>
        <w:rPr/>
        <w:t>and</w:t>
      </w:r>
      <w:r>
        <w:rPr>
          <w:spacing w:val="5"/>
        </w:rPr>
        <w:t> </w:t>
      </w:r>
      <w:r>
        <w:rPr/>
        <w:t>community</w:t>
      </w:r>
      <w:r>
        <w:rPr>
          <w:spacing w:val="59"/>
        </w:rPr>
        <w:t> </w:t>
      </w:r>
      <w:r>
        <w:rPr/>
        <w:t>factors,</w:t>
      </w:r>
    </w:p>
    <w:p>
      <w:pPr>
        <w:spacing w:after="0" w:line="480" w:lineRule="auto"/>
        <w:jc w:val="both"/>
        <w:sectPr>
          <w:pgSz w:w="11910" w:h="16840"/>
          <w:pgMar w:header="0" w:footer="1002" w:top="1340" w:bottom="1200" w:left="1160" w:right="900"/>
        </w:sectPr>
      </w:pPr>
    </w:p>
    <w:p>
      <w:pPr>
        <w:pStyle w:val="BodyText"/>
        <w:spacing w:line="480" w:lineRule="auto" w:before="74"/>
        <w:ind w:left="640" w:right="895"/>
        <w:jc w:val="both"/>
      </w:pPr>
      <w:r>
        <w:rPr/>
        <w:t>however, are more likely to be the cause of absenteeism among middle and high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(McCluskey,</w:t>
      </w:r>
      <w:r>
        <w:rPr>
          <w:spacing w:val="1"/>
        </w:rPr>
        <w:t> </w:t>
      </w:r>
      <w:r>
        <w:rPr/>
        <w:t>2004).</w:t>
      </w:r>
      <w:r>
        <w:rPr>
          <w:spacing w:val="1"/>
        </w:rPr>
        <w:t> </w:t>
      </w:r>
      <w:r>
        <w:rPr/>
        <w:t>According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Gonzales</w:t>
      </w:r>
      <w:r>
        <w:rPr>
          <w:spacing w:val="1"/>
        </w:rPr>
        <w:t> </w:t>
      </w:r>
      <w:r>
        <w:rPr/>
        <w:t>(2002)</w:t>
      </w:r>
      <w:r>
        <w:rPr>
          <w:spacing w:val="61"/>
        </w:rPr>
        <w:t> </w:t>
      </w:r>
      <w:r>
        <w:rPr/>
        <w:t>parent</w:t>
      </w:r>
      <w:r>
        <w:rPr>
          <w:spacing w:val="1"/>
        </w:rPr>
        <w:t> </w:t>
      </w:r>
      <w:r>
        <w:rPr/>
        <w:t>involvement had a significant impact on students‟ attendance and overall success</w:t>
      </w:r>
      <w:r>
        <w:rPr>
          <w:spacing w:val="1"/>
        </w:rPr>
        <w:t> </w:t>
      </w:r>
      <w:r>
        <w:rPr/>
        <w:t>rates. Attendance, as well as behaviour, attitude, motivation, aspirations, and self-</w:t>
      </w:r>
      <w:r>
        <w:rPr>
          <w:spacing w:val="1"/>
        </w:rPr>
        <w:t> </w:t>
      </w:r>
      <w:r>
        <w:rPr/>
        <w:t>esteem were found to be higher among families who were involved in their child‟s</w:t>
      </w:r>
      <w:r>
        <w:rPr>
          <w:spacing w:val="1"/>
        </w:rPr>
        <w:t> </w:t>
      </w:r>
      <w:r>
        <w:rPr/>
        <w:t>education</w:t>
      </w:r>
      <w:r>
        <w:rPr>
          <w:spacing w:val="-1"/>
        </w:rPr>
        <w:t> </w:t>
      </w:r>
      <w:r>
        <w:rPr/>
        <w:t>compared to families who had</w:t>
      </w:r>
      <w:r>
        <w:rPr>
          <w:spacing w:val="-1"/>
        </w:rPr>
        <w:t> </w:t>
      </w:r>
      <w:r>
        <w:rPr/>
        <w:t>little involvement.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spacing w:line="480" w:lineRule="auto" w:before="1"/>
        <w:ind w:left="640" w:right="895" w:firstLine="719"/>
        <w:jc w:val="both"/>
      </w:pPr>
      <w:r>
        <w:rPr/>
        <w:t>Gonzales</w:t>
      </w:r>
      <w:r>
        <w:rPr>
          <w:spacing w:val="1"/>
        </w:rPr>
        <w:t> </w:t>
      </w:r>
      <w:r>
        <w:rPr/>
        <w:t>discovered</w:t>
      </w:r>
      <w:r>
        <w:rPr>
          <w:spacing w:val="1"/>
        </w:rPr>
        <w:t> </w:t>
      </w:r>
      <w:r>
        <w:rPr/>
        <w:t>truancy,</w:t>
      </w:r>
      <w:r>
        <w:rPr>
          <w:spacing w:val="1"/>
        </w:rPr>
        <w:t> </w:t>
      </w:r>
      <w:r>
        <w:rPr/>
        <w:t>poor</w:t>
      </w:r>
      <w:r>
        <w:rPr>
          <w:spacing w:val="1"/>
        </w:rPr>
        <w:t> </w:t>
      </w:r>
      <w:r>
        <w:rPr/>
        <w:t>behaviours,</w:t>
      </w:r>
      <w:r>
        <w:rPr>
          <w:spacing w:val="1"/>
        </w:rPr>
        <w:t> </w:t>
      </w:r>
      <w:r>
        <w:rPr/>
        <w:t>drug</w:t>
      </w:r>
      <w:r>
        <w:rPr>
          <w:spacing w:val="1"/>
        </w:rPr>
        <w:t> </w:t>
      </w:r>
      <w:r>
        <w:rPr/>
        <w:t>use,</w:t>
      </w:r>
      <w:r>
        <w:rPr>
          <w:spacing w:val="1"/>
        </w:rPr>
        <w:t> </w:t>
      </w:r>
      <w:r>
        <w:rPr/>
        <w:t>depression,</w:t>
      </w:r>
      <w:r>
        <w:rPr>
          <w:spacing w:val="1"/>
        </w:rPr>
        <w:t> </w:t>
      </w:r>
      <w:r>
        <w:rPr/>
        <w:t>poor</w:t>
      </w:r>
      <w:r>
        <w:rPr>
          <w:spacing w:val="-57"/>
        </w:rPr>
        <w:t> </w:t>
      </w:r>
      <w:r>
        <w:rPr/>
        <w:t>grades,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disciplinary</w:t>
      </w:r>
      <w:r>
        <w:rPr>
          <w:spacing w:val="1"/>
        </w:rPr>
        <w:t> </w:t>
      </w:r>
      <w:r>
        <w:rPr/>
        <w:t>problems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likely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result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lack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parent</w:t>
      </w:r>
      <w:r>
        <w:rPr>
          <w:spacing w:val="1"/>
        </w:rPr>
        <w:t> </w:t>
      </w:r>
      <w:r>
        <w:rPr/>
        <w:t>involvement. Parents‟ perceptions and attitudes about the importance of school can</w:t>
      </w:r>
      <w:r>
        <w:rPr>
          <w:spacing w:val="1"/>
        </w:rPr>
        <w:t> </w:t>
      </w:r>
      <w:r>
        <w:rPr/>
        <w:t>also impact student attendance (Epstein &amp; Sheldon, 2002). If parents had negative</w:t>
      </w:r>
      <w:r>
        <w:rPr>
          <w:spacing w:val="1"/>
        </w:rPr>
        <w:t> </w:t>
      </w:r>
      <w:r>
        <w:rPr/>
        <w:t>attitudes and perceptions about their own education, they may find it difficult to be</w:t>
      </w:r>
      <w:r>
        <w:rPr>
          <w:spacing w:val="1"/>
        </w:rPr>
        <w:t> </w:t>
      </w:r>
      <w:r>
        <w:rPr/>
        <w:t>involved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children‟s</w:t>
      </w:r>
      <w:r>
        <w:rPr>
          <w:spacing w:val="1"/>
        </w:rPr>
        <w:t> </w:t>
      </w:r>
      <w:r>
        <w:rPr/>
        <w:t>education.</w:t>
      </w:r>
      <w:r>
        <w:rPr>
          <w:spacing w:val="1"/>
        </w:rPr>
        <w:t> </w:t>
      </w:r>
      <w:r>
        <w:rPr/>
        <w:t>Parents</w:t>
      </w:r>
      <w:r>
        <w:rPr>
          <w:spacing w:val="1"/>
        </w:rPr>
        <w:t> </w:t>
      </w:r>
      <w:r>
        <w:rPr/>
        <w:t>who</w:t>
      </w:r>
      <w:r>
        <w:rPr>
          <w:spacing w:val="1"/>
        </w:rPr>
        <w:t> </w:t>
      </w:r>
      <w:r>
        <w:rPr/>
        <w:t>did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successful</w:t>
      </w:r>
      <w:r>
        <w:rPr>
          <w:spacing w:val="1"/>
        </w:rPr>
        <w:t> </w:t>
      </w:r>
      <w:r>
        <w:rPr/>
        <w:t>experience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school,</w:t>
      </w:r>
      <w:r>
        <w:rPr>
          <w:spacing w:val="1"/>
        </w:rPr>
        <w:t> </w:t>
      </w:r>
      <w:r>
        <w:rPr/>
        <w:t>may</w:t>
      </w:r>
      <w:r>
        <w:rPr>
          <w:spacing w:val="1"/>
        </w:rPr>
        <w:t> </w:t>
      </w:r>
      <w:r>
        <w:rPr/>
        <w:t>hold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same</w:t>
      </w:r>
      <w:r>
        <w:rPr>
          <w:spacing w:val="1"/>
        </w:rPr>
        <w:t> </w:t>
      </w:r>
      <w:r>
        <w:rPr/>
        <w:t>assumptions</w:t>
      </w:r>
      <w:r>
        <w:rPr>
          <w:spacing w:val="1"/>
        </w:rPr>
        <w:t> </w:t>
      </w:r>
      <w:r>
        <w:rPr/>
        <w:t>regarding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children‟s</w:t>
      </w:r>
      <w:r>
        <w:rPr>
          <w:spacing w:val="-57"/>
        </w:rPr>
        <w:t> </w:t>
      </w:r>
      <w:r>
        <w:rPr/>
        <w:t>success</w:t>
      </w:r>
      <w:r>
        <w:rPr>
          <w:spacing w:val="46"/>
        </w:rPr>
        <w:t> </w:t>
      </w:r>
      <w:r>
        <w:rPr/>
        <w:t>in</w:t>
      </w:r>
      <w:r>
        <w:rPr>
          <w:spacing w:val="46"/>
        </w:rPr>
        <w:t> </w:t>
      </w:r>
      <w:r>
        <w:rPr/>
        <w:t>school.</w:t>
      </w:r>
      <w:r>
        <w:rPr>
          <w:spacing w:val="47"/>
        </w:rPr>
        <w:t> </w:t>
      </w:r>
      <w:r>
        <w:rPr/>
        <w:t>Henry</w:t>
      </w:r>
      <w:r>
        <w:rPr>
          <w:spacing w:val="43"/>
        </w:rPr>
        <w:t> </w:t>
      </w:r>
      <w:r>
        <w:rPr/>
        <w:t>(2007)</w:t>
      </w:r>
      <w:r>
        <w:rPr>
          <w:spacing w:val="47"/>
        </w:rPr>
        <w:t> </w:t>
      </w:r>
      <w:r>
        <w:rPr/>
        <w:t>examined</w:t>
      </w:r>
      <w:r>
        <w:rPr>
          <w:spacing w:val="46"/>
        </w:rPr>
        <w:t> </w:t>
      </w:r>
      <w:r>
        <w:rPr/>
        <w:t>characteristics</w:t>
      </w:r>
      <w:r>
        <w:rPr>
          <w:spacing w:val="45"/>
        </w:rPr>
        <w:t> </w:t>
      </w:r>
      <w:r>
        <w:rPr/>
        <w:t>of</w:t>
      </w:r>
      <w:r>
        <w:rPr>
          <w:spacing w:val="45"/>
        </w:rPr>
        <w:t> </w:t>
      </w:r>
      <w:r>
        <w:rPr/>
        <w:t>truants</w:t>
      </w:r>
      <w:r>
        <w:rPr>
          <w:spacing w:val="47"/>
        </w:rPr>
        <w:t> </w:t>
      </w:r>
      <w:r>
        <w:rPr/>
        <w:t>in</w:t>
      </w:r>
      <w:r>
        <w:rPr>
          <w:spacing w:val="46"/>
        </w:rPr>
        <w:t> </w:t>
      </w:r>
      <w:r>
        <w:rPr/>
        <w:t>eighth</w:t>
      </w:r>
      <w:r>
        <w:rPr>
          <w:spacing w:val="47"/>
        </w:rPr>
        <w:t> </w:t>
      </w:r>
      <w:r>
        <w:rPr/>
        <w:t>and</w:t>
      </w:r>
      <w:r>
        <w:rPr>
          <w:spacing w:val="-58"/>
        </w:rPr>
        <w:t> </w:t>
      </w:r>
      <w:r>
        <w:rPr/>
        <w:t>tenth grade. Henry discovered that students whose mother or father received a college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had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significantly</w:t>
      </w:r>
      <w:r>
        <w:rPr>
          <w:spacing w:val="1"/>
        </w:rPr>
        <w:t> </w:t>
      </w:r>
      <w:r>
        <w:rPr/>
        <w:t>lower</w:t>
      </w:r>
      <w:r>
        <w:rPr>
          <w:spacing w:val="1"/>
        </w:rPr>
        <w:t> </w:t>
      </w:r>
      <w:r>
        <w:rPr/>
        <w:t>chance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being</w:t>
      </w:r>
      <w:r>
        <w:rPr>
          <w:spacing w:val="1"/>
        </w:rPr>
        <w:t> </w:t>
      </w:r>
      <w:r>
        <w:rPr/>
        <w:t>truant.</w:t>
      </w:r>
      <w:r>
        <w:rPr>
          <w:spacing w:val="1"/>
        </w:rPr>
        <w:t> </w:t>
      </w:r>
      <w:r>
        <w:rPr/>
        <w:t>Children</w:t>
      </w:r>
      <w:r>
        <w:rPr>
          <w:spacing w:val="1"/>
        </w:rPr>
        <w:t> </w:t>
      </w:r>
      <w:r>
        <w:rPr/>
        <w:t>learn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modelling the behaviours and social interactions they observe (Hartnett, 2008). A</w:t>
      </w:r>
      <w:r>
        <w:rPr>
          <w:spacing w:val="1"/>
        </w:rPr>
        <w:t> </w:t>
      </w:r>
      <w:r>
        <w:rPr/>
        <w:t>child‟s motivation level is affected by the level of motivation they see their parents</w:t>
      </w:r>
      <w:r>
        <w:rPr>
          <w:spacing w:val="1"/>
        </w:rPr>
        <w:t> </w:t>
      </w:r>
      <w:r>
        <w:rPr/>
        <w:t>exhibiting</w:t>
      </w:r>
      <w:r>
        <w:rPr>
          <w:spacing w:val="1"/>
        </w:rPr>
        <w:t> </w:t>
      </w:r>
      <w:r>
        <w:rPr/>
        <w:t>(Bertrand</w:t>
      </w:r>
      <w:r>
        <w:rPr>
          <w:spacing w:val="1"/>
        </w:rPr>
        <w:t> </w:t>
      </w:r>
      <w:r>
        <w:rPr/>
        <w:t>&amp;Deslandes,</w:t>
      </w:r>
      <w:r>
        <w:rPr>
          <w:spacing w:val="1"/>
        </w:rPr>
        <w:t> </w:t>
      </w:r>
      <w:r>
        <w:rPr/>
        <w:t>2005).</w:t>
      </w:r>
      <w:r>
        <w:rPr>
          <w:spacing w:val="1"/>
        </w:rPr>
        <w:t> </w:t>
      </w:r>
      <w:r>
        <w:rPr/>
        <w:t>Children</w:t>
      </w:r>
      <w:r>
        <w:rPr>
          <w:spacing w:val="1"/>
        </w:rPr>
        <w:t> </w:t>
      </w:r>
      <w:r>
        <w:rPr/>
        <w:t>whose</w:t>
      </w:r>
      <w:r>
        <w:rPr>
          <w:spacing w:val="1"/>
        </w:rPr>
        <w:t> </w:t>
      </w:r>
      <w:r>
        <w:rPr/>
        <w:t>parents</w:t>
      </w:r>
      <w:r>
        <w:rPr>
          <w:spacing w:val="1"/>
        </w:rPr>
        <w:t> </w:t>
      </w:r>
      <w:r>
        <w:rPr/>
        <w:t>set</w:t>
      </w:r>
      <w:r>
        <w:rPr>
          <w:spacing w:val="60"/>
        </w:rPr>
        <w:t> </w:t>
      </w:r>
      <w:r>
        <w:rPr/>
        <w:t>boundaries,</w:t>
      </w:r>
      <w:r>
        <w:rPr>
          <w:spacing w:val="1"/>
        </w:rPr>
        <w:t> </w:t>
      </w:r>
      <w:r>
        <w:rPr/>
        <w:t>rules,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standards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performance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more</w:t>
      </w:r>
      <w:r>
        <w:rPr>
          <w:spacing w:val="1"/>
        </w:rPr>
        <w:t> </w:t>
      </w:r>
      <w:r>
        <w:rPr/>
        <w:t>likely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less</w:t>
      </w:r>
      <w:r>
        <w:rPr>
          <w:spacing w:val="1"/>
        </w:rPr>
        <w:t> </w:t>
      </w:r>
      <w:r>
        <w:rPr/>
        <w:t>disruptive,</w:t>
      </w:r>
      <w:r>
        <w:rPr>
          <w:spacing w:val="1"/>
        </w:rPr>
        <w:t> </w:t>
      </w:r>
      <w:r>
        <w:rPr/>
        <w:t>more</w:t>
      </w:r>
      <w:r>
        <w:rPr>
          <w:spacing w:val="1"/>
        </w:rPr>
        <w:t> </w:t>
      </w:r>
      <w:r>
        <w:rPr/>
        <w:t>focused,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more</w:t>
      </w:r>
      <w:r>
        <w:rPr>
          <w:spacing w:val="1"/>
        </w:rPr>
        <w:t> </w:t>
      </w:r>
      <w:r>
        <w:rPr/>
        <w:t>respectful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others</w:t>
      </w:r>
      <w:r>
        <w:rPr>
          <w:spacing w:val="1"/>
        </w:rPr>
        <w:t> </w:t>
      </w:r>
      <w:r>
        <w:rPr/>
        <w:t>(Gonzales,</w:t>
      </w:r>
      <w:r>
        <w:rPr>
          <w:spacing w:val="1"/>
        </w:rPr>
        <w:t> </w:t>
      </w:r>
      <w:r>
        <w:rPr/>
        <w:t>2002).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conclusion, if parents had a negative education experience and/or negative attitudes</w:t>
      </w:r>
      <w:r>
        <w:rPr>
          <w:spacing w:val="1"/>
        </w:rPr>
        <w:t> </w:t>
      </w:r>
      <w:r>
        <w:rPr/>
        <w:t>towards school, they are less likely to be fully committed and involved in their child‟s</w:t>
      </w:r>
      <w:r>
        <w:rPr>
          <w:spacing w:val="-57"/>
        </w:rPr>
        <w:t> </w:t>
      </w:r>
      <w:r>
        <w:rPr/>
        <w:t>education. Students whose families may be suffering economically are at an increased</w:t>
      </w:r>
      <w:r>
        <w:rPr>
          <w:spacing w:val="-57"/>
        </w:rPr>
        <w:t> </w:t>
      </w:r>
      <w:r>
        <w:rPr/>
        <w:t>risk</w:t>
      </w:r>
      <w:r>
        <w:rPr>
          <w:spacing w:val="3"/>
        </w:rPr>
        <w:t> </w:t>
      </w:r>
      <w:r>
        <w:rPr/>
        <w:t>to</w:t>
      </w:r>
      <w:r>
        <w:rPr>
          <w:spacing w:val="4"/>
        </w:rPr>
        <w:t> </w:t>
      </w:r>
      <w:r>
        <w:rPr/>
        <w:t>have</w:t>
      </w:r>
      <w:r>
        <w:rPr>
          <w:spacing w:val="2"/>
        </w:rPr>
        <w:t> </w:t>
      </w:r>
      <w:r>
        <w:rPr/>
        <w:t>poor</w:t>
      </w:r>
      <w:r>
        <w:rPr>
          <w:spacing w:val="2"/>
        </w:rPr>
        <w:t> </w:t>
      </w:r>
      <w:r>
        <w:rPr/>
        <w:t>attendance</w:t>
      </w:r>
      <w:r>
        <w:rPr>
          <w:spacing w:val="2"/>
        </w:rPr>
        <w:t> </w:t>
      </w:r>
      <w:r>
        <w:rPr/>
        <w:t>(Drumond&amp;Stipek,</w:t>
      </w:r>
      <w:r>
        <w:rPr>
          <w:spacing w:val="3"/>
        </w:rPr>
        <w:t> </w:t>
      </w:r>
      <w:r>
        <w:rPr/>
        <w:t>2004;</w:t>
      </w:r>
      <w:r>
        <w:rPr>
          <w:spacing w:val="4"/>
        </w:rPr>
        <w:t> </w:t>
      </w:r>
      <w:r>
        <w:rPr/>
        <w:t>Heilbrunn,</w:t>
      </w:r>
      <w:r>
        <w:rPr>
          <w:spacing w:val="3"/>
        </w:rPr>
        <w:t> </w:t>
      </w:r>
      <w:r>
        <w:rPr/>
        <w:t>2004;</w:t>
      </w:r>
      <w:r>
        <w:rPr>
          <w:spacing w:val="4"/>
        </w:rPr>
        <w:t> </w:t>
      </w:r>
      <w:r>
        <w:rPr/>
        <w:t>Henry,</w:t>
      </w:r>
      <w:r>
        <w:rPr>
          <w:spacing w:val="3"/>
        </w:rPr>
        <w:t> </w:t>
      </w:r>
      <w:r>
        <w:rPr/>
        <w:t>2007;</w:t>
      </w:r>
    </w:p>
    <w:p>
      <w:pPr>
        <w:spacing w:after="0" w:line="480" w:lineRule="auto"/>
        <w:jc w:val="both"/>
        <w:sectPr>
          <w:pgSz w:w="11910" w:h="16840"/>
          <w:pgMar w:header="0" w:footer="1002" w:top="1340" w:bottom="1200" w:left="1160" w:right="900"/>
        </w:sectPr>
      </w:pPr>
    </w:p>
    <w:p>
      <w:pPr>
        <w:pStyle w:val="BodyText"/>
        <w:spacing w:line="480" w:lineRule="auto" w:before="74"/>
        <w:ind w:left="640" w:right="897"/>
        <w:jc w:val="both"/>
      </w:pPr>
      <w:r>
        <w:rPr/>
        <w:t>Zhang, 2003). For example, researchers have found a link between free or reduced</w:t>
      </w:r>
      <w:r>
        <w:rPr>
          <w:spacing w:val="1"/>
        </w:rPr>
        <w:t> </w:t>
      </w:r>
      <w:r>
        <w:rPr/>
        <w:t>school meals and students‟ nonattendance (Henry, 2010; Zhang, 2003). State and</w:t>
      </w:r>
      <w:r>
        <w:rPr>
          <w:spacing w:val="1"/>
        </w:rPr>
        <w:t> </w:t>
      </w:r>
      <w:r>
        <w:rPr/>
        <w:t>federal data suggests that truants are more likely to live in single-parent households,</w:t>
      </w:r>
      <w:r>
        <w:rPr>
          <w:spacing w:val="1"/>
        </w:rPr>
        <w:t> </w:t>
      </w:r>
      <w:r>
        <w:rPr/>
        <w:t>and about one-third of truants live in poverty (Kronholz, 2011). A project called</w:t>
      </w:r>
      <w:r>
        <w:rPr>
          <w:spacing w:val="1"/>
        </w:rPr>
        <w:t> </w:t>
      </w:r>
      <w:r>
        <w:rPr/>
        <w:t>Attendance Counts, calculated that children who live in homes without enough food</w:t>
      </w:r>
      <w:r>
        <w:rPr>
          <w:spacing w:val="1"/>
        </w:rPr>
        <w:t> </w:t>
      </w:r>
      <w:r>
        <w:rPr/>
        <w:t>missed</w:t>
      </w:r>
      <w:r>
        <w:rPr>
          <w:spacing w:val="-1"/>
        </w:rPr>
        <w:t> </w:t>
      </w:r>
      <w:r>
        <w:rPr/>
        <w:t>two more</w:t>
      </w:r>
      <w:r>
        <w:rPr>
          <w:spacing w:val="-1"/>
        </w:rPr>
        <w:t> </w:t>
      </w:r>
      <w:r>
        <w:rPr/>
        <w:t>days</w:t>
      </w:r>
      <w:r>
        <w:rPr>
          <w:spacing w:val="-1"/>
        </w:rPr>
        <w:t> </w:t>
      </w:r>
      <w:r>
        <w:rPr/>
        <w:t>of</w:t>
      </w:r>
      <w:r>
        <w:rPr>
          <w:spacing w:val="1"/>
        </w:rPr>
        <w:t> </w:t>
      </w:r>
      <w:r>
        <w:rPr/>
        <w:t>school than children</w:t>
      </w:r>
      <w:r>
        <w:rPr>
          <w:spacing w:val="-1"/>
        </w:rPr>
        <w:t> </w:t>
      </w:r>
      <w:r>
        <w:rPr/>
        <w:t>who were well-nourished.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spacing w:line="480" w:lineRule="auto" w:before="1"/>
        <w:ind w:left="640" w:right="896" w:firstLine="719"/>
        <w:jc w:val="both"/>
      </w:pPr>
      <w:r>
        <w:rPr/>
        <w:t>Divorce has been identified as a factor that can influence student performance</w:t>
      </w:r>
      <w:r>
        <w:rPr>
          <w:spacing w:val="1"/>
        </w:rPr>
        <w:t> </w:t>
      </w:r>
      <w:r>
        <w:rPr/>
        <w:t>in school. Henry (2007) revealed that tenth grade students living with no parents or</w:t>
      </w:r>
      <w:r>
        <w:rPr>
          <w:spacing w:val="1"/>
        </w:rPr>
        <w:t> </w:t>
      </w:r>
      <w:r>
        <w:rPr/>
        <w:t>just one parent have higher rates of truancy, than tenth grade students who live with</w:t>
      </w:r>
      <w:r>
        <w:rPr>
          <w:spacing w:val="1"/>
        </w:rPr>
        <w:t> </w:t>
      </w:r>
      <w:r>
        <w:rPr/>
        <w:t>two parents. Child abuse, neglect, and parental irresponsibility have been found to be</w:t>
      </w:r>
      <w:r>
        <w:rPr>
          <w:spacing w:val="1"/>
        </w:rPr>
        <w:t> </w:t>
      </w:r>
      <w:r>
        <w:rPr/>
        <w:t>characteristics of the lives of truant youth (Heilbrunn, 2004; McCluskey et al., 2004).</w:t>
      </w:r>
      <w:r>
        <w:rPr>
          <w:spacing w:val="1"/>
        </w:rPr>
        <w:t> </w:t>
      </w:r>
      <w:r>
        <w:rPr/>
        <w:t>Parents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responsible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getting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children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school.</w:t>
      </w:r>
      <w:r>
        <w:rPr>
          <w:spacing w:val="1"/>
        </w:rPr>
        <w:t> </w:t>
      </w:r>
      <w:r>
        <w:rPr/>
        <w:t>Parents</w:t>
      </w:r>
      <w:r>
        <w:rPr>
          <w:spacing w:val="1"/>
        </w:rPr>
        <w:t> </w:t>
      </w:r>
      <w:r>
        <w:rPr/>
        <w:t>who</w:t>
      </w:r>
      <w:r>
        <w:rPr>
          <w:spacing w:val="1"/>
        </w:rPr>
        <w:t> </w:t>
      </w:r>
      <w:r>
        <w:rPr/>
        <w:t>violate</w:t>
      </w:r>
      <w:r>
        <w:rPr>
          <w:spacing w:val="1"/>
        </w:rPr>
        <w:t> </w:t>
      </w:r>
      <w:r>
        <w:rPr/>
        <w:t>attendance laws can be brought to court for educational neglect (Kronholz, 2011).</w:t>
      </w:r>
      <w:r>
        <w:rPr>
          <w:spacing w:val="1"/>
        </w:rPr>
        <w:t> </w:t>
      </w:r>
      <w:r>
        <w:rPr/>
        <w:t>family</w:t>
      </w:r>
      <w:r>
        <w:rPr>
          <w:spacing w:val="-6"/>
        </w:rPr>
        <w:t> </w:t>
      </w:r>
      <w:r>
        <w:rPr/>
        <w:t>interventions play</w:t>
      </w:r>
      <w:r>
        <w:rPr>
          <w:spacing w:val="-3"/>
        </w:rPr>
        <w:t> </w:t>
      </w:r>
      <w:r>
        <w:rPr/>
        <w:t>an important role in</w:t>
      </w:r>
      <w:r>
        <w:rPr>
          <w:spacing w:val="-1"/>
        </w:rPr>
        <w:t> </w:t>
      </w:r>
      <w:r>
        <w:rPr/>
        <w:t>increasing</w:t>
      </w:r>
      <w:r>
        <w:rPr>
          <w:spacing w:val="-2"/>
        </w:rPr>
        <w:t> </w:t>
      </w:r>
      <w:r>
        <w:rPr/>
        <w:t>student attendance.</w:t>
      </w:r>
    </w:p>
    <w:p>
      <w:pPr>
        <w:pStyle w:val="BodyText"/>
        <w:spacing w:before="1"/>
        <w:rPr>
          <w:sz w:val="21"/>
        </w:rPr>
      </w:pPr>
    </w:p>
    <w:p>
      <w:pPr>
        <w:pStyle w:val="Heading1"/>
      </w:pPr>
      <w:r>
        <w:rPr/>
        <w:t>Community</w:t>
      </w:r>
      <w:r>
        <w:rPr>
          <w:spacing w:val="-4"/>
        </w:rPr>
        <w:t> </w:t>
      </w:r>
      <w:r>
        <w:rPr/>
        <w:t>Factors</w:t>
      </w:r>
    </w:p>
    <w:p>
      <w:pPr>
        <w:pStyle w:val="BodyText"/>
        <w:spacing w:before="7"/>
        <w:rPr>
          <w:b/>
          <w:sz w:val="37"/>
        </w:rPr>
      </w:pPr>
    </w:p>
    <w:p>
      <w:pPr>
        <w:pStyle w:val="BodyText"/>
        <w:spacing w:line="480" w:lineRule="auto"/>
        <w:ind w:left="640" w:right="891" w:firstLine="719"/>
        <w:jc w:val="both"/>
      </w:pPr>
      <w:r>
        <w:rPr/>
        <w:t>The</w:t>
      </w:r>
      <w:r>
        <w:rPr>
          <w:spacing w:val="1"/>
        </w:rPr>
        <w:t> </w:t>
      </w:r>
      <w:r>
        <w:rPr/>
        <w:t>literature</w:t>
      </w:r>
      <w:r>
        <w:rPr>
          <w:spacing w:val="1"/>
        </w:rPr>
        <w:t> </w:t>
      </w:r>
      <w:r>
        <w:rPr/>
        <w:t>suggested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community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neighbourhood</w:t>
      </w:r>
      <w:r>
        <w:rPr>
          <w:spacing w:val="1"/>
        </w:rPr>
        <w:t> </w:t>
      </w:r>
      <w:r>
        <w:rPr/>
        <w:t>factors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influence</w:t>
      </w:r>
      <w:r>
        <w:rPr>
          <w:spacing w:val="1"/>
        </w:rPr>
        <w:t> </w:t>
      </w:r>
      <w:r>
        <w:rPr/>
        <w:t>student</w:t>
      </w:r>
      <w:r>
        <w:rPr>
          <w:spacing w:val="1"/>
        </w:rPr>
        <w:t> </w:t>
      </w:r>
      <w:r>
        <w:rPr/>
        <w:t>attendance</w:t>
      </w:r>
      <w:r>
        <w:rPr>
          <w:spacing w:val="1"/>
        </w:rPr>
        <w:t> </w:t>
      </w:r>
      <w:r>
        <w:rPr/>
        <w:t>(Henry</w:t>
      </w:r>
      <w:r>
        <w:rPr>
          <w:spacing w:val="1"/>
        </w:rPr>
        <w:t> </w:t>
      </w:r>
      <w:r>
        <w:rPr/>
        <w:t>&amp;</w:t>
      </w:r>
      <w:r>
        <w:rPr>
          <w:spacing w:val="1"/>
        </w:rPr>
        <w:t> </w:t>
      </w:r>
      <w:r>
        <w:rPr/>
        <w:t>Huizinga,</w:t>
      </w:r>
      <w:r>
        <w:rPr>
          <w:spacing w:val="1"/>
        </w:rPr>
        <w:t> </w:t>
      </w:r>
      <w:r>
        <w:rPr/>
        <w:t>2007;</w:t>
      </w:r>
      <w:r>
        <w:rPr>
          <w:spacing w:val="1"/>
        </w:rPr>
        <w:t> </w:t>
      </w:r>
      <w:r>
        <w:rPr/>
        <w:t>Teasley,</w:t>
      </w:r>
      <w:r>
        <w:rPr>
          <w:spacing w:val="1"/>
        </w:rPr>
        <w:t> </w:t>
      </w:r>
      <w:r>
        <w:rPr/>
        <w:t>2004).</w:t>
      </w:r>
      <w:r>
        <w:rPr>
          <w:spacing w:val="60"/>
        </w:rPr>
        <w:t> </w:t>
      </w:r>
      <w:r>
        <w:rPr/>
        <w:t>Teasley</w:t>
      </w:r>
      <w:r>
        <w:rPr>
          <w:spacing w:val="1"/>
        </w:rPr>
        <w:t> </w:t>
      </w:r>
      <w:r>
        <w:rPr/>
        <w:t>(2004) found that students who live in low-income neighbourhood and communities</w:t>
      </w:r>
      <w:r>
        <w:rPr>
          <w:spacing w:val="1"/>
        </w:rPr>
        <w:t> </w:t>
      </w:r>
      <w:r>
        <w:rPr/>
        <w:t>are more likely to be truant, as they are often exposed to violence and drugs. Students</w:t>
      </w:r>
      <w:r>
        <w:rPr>
          <w:spacing w:val="1"/>
        </w:rPr>
        <w:t> </w:t>
      </w:r>
      <w:r>
        <w:rPr/>
        <w:t>from low-income neighbourhoods are more likely to attend schools that are poorly</w:t>
      </w:r>
      <w:r>
        <w:rPr>
          <w:spacing w:val="1"/>
        </w:rPr>
        <w:t> </w:t>
      </w:r>
      <w:r>
        <w:rPr/>
        <w:t>funded. Poorly funded schools often have overcrowded class rooms and a lack of</w:t>
      </w:r>
      <w:r>
        <w:rPr>
          <w:spacing w:val="1"/>
        </w:rPr>
        <w:t> </w:t>
      </w:r>
      <w:r>
        <w:rPr/>
        <w:t>resources,</w:t>
      </w:r>
      <w:r>
        <w:rPr>
          <w:spacing w:val="1"/>
        </w:rPr>
        <w:t> </w:t>
      </w:r>
      <w:r>
        <w:rPr/>
        <w:t>making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more</w:t>
      </w:r>
      <w:r>
        <w:rPr>
          <w:spacing w:val="1"/>
        </w:rPr>
        <w:t> </w:t>
      </w:r>
      <w:r>
        <w:rPr/>
        <w:t>challenging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successful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experience. Peer pressure and negative peer role models have also been identified as</w:t>
      </w:r>
      <w:r>
        <w:rPr>
          <w:spacing w:val="1"/>
        </w:rPr>
        <w:t> </w:t>
      </w:r>
      <w:r>
        <w:rPr/>
        <w:t>factors</w:t>
      </w:r>
      <w:r>
        <w:rPr>
          <w:spacing w:val="58"/>
        </w:rPr>
        <w:t> </w:t>
      </w:r>
      <w:r>
        <w:rPr/>
        <w:t>that  can</w:t>
      </w:r>
      <w:r>
        <w:rPr>
          <w:spacing w:val="58"/>
        </w:rPr>
        <w:t> </w:t>
      </w:r>
      <w:r>
        <w:rPr/>
        <w:t>influence</w:t>
      </w:r>
      <w:r>
        <w:rPr>
          <w:spacing w:val="1"/>
        </w:rPr>
        <w:t> </w:t>
      </w:r>
      <w:r>
        <w:rPr/>
        <w:t>absenteeism,</w:t>
      </w:r>
      <w:r>
        <w:rPr>
          <w:spacing w:val="2"/>
        </w:rPr>
        <w:t> </w:t>
      </w:r>
      <w:r>
        <w:rPr/>
        <w:t>especially</w:t>
      </w:r>
      <w:r>
        <w:rPr>
          <w:spacing w:val="54"/>
        </w:rPr>
        <w:t> </w:t>
      </w:r>
      <w:r>
        <w:rPr/>
        <w:t>during</w:t>
      </w:r>
      <w:r>
        <w:rPr>
          <w:spacing w:val="56"/>
        </w:rPr>
        <w:t> </w:t>
      </w:r>
      <w:r>
        <w:rPr/>
        <w:t>high</w:t>
      </w:r>
      <w:r>
        <w:rPr>
          <w:spacing w:val="1"/>
        </w:rPr>
        <w:t> </w:t>
      </w:r>
      <w:r>
        <w:rPr/>
        <w:t>school</w:t>
      </w:r>
      <w:r>
        <w:rPr>
          <w:spacing w:val="2"/>
        </w:rPr>
        <w:t> </w:t>
      </w:r>
      <w:r>
        <w:rPr/>
        <w:t>(Epstein  &amp;</w:t>
      </w:r>
    </w:p>
    <w:p>
      <w:pPr>
        <w:spacing w:after="0" w:line="480" w:lineRule="auto"/>
        <w:jc w:val="both"/>
        <w:sectPr>
          <w:pgSz w:w="11910" w:h="16840"/>
          <w:pgMar w:header="0" w:footer="1002" w:top="1340" w:bottom="1200" w:left="1160" w:right="900"/>
        </w:sectPr>
      </w:pPr>
    </w:p>
    <w:p>
      <w:pPr>
        <w:pStyle w:val="BodyText"/>
        <w:spacing w:line="480" w:lineRule="auto" w:before="74"/>
        <w:ind w:left="640" w:right="899"/>
        <w:jc w:val="both"/>
      </w:pPr>
      <w:r>
        <w:rPr/>
        <w:t>Sheldon,</w:t>
      </w:r>
      <w:r>
        <w:rPr>
          <w:spacing w:val="1"/>
        </w:rPr>
        <w:t> </w:t>
      </w:r>
      <w:r>
        <w:rPr/>
        <w:t>2002;</w:t>
      </w:r>
      <w:r>
        <w:rPr>
          <w:spacing w:val="1"/>
        </w:rPr>
        <w:t> </w:t>
      </w:r>
      <w:r>
        <w:rPr/>
        <w:t>Hartnett,</w:t>
      </w:r>
      <w:r>
        <w:rPr>
          <w:spacing w:val="1"/>
        </w:rPr>
        <w:t> </w:t>
      </w:r>
      <w:r>
        <w:rPr/>
        <w:t>2008;</w:t>
      </w:r>
      <w:r>
        <w:rPr>
          <w:spacing w:val="1"/>
        </w:rPr>
        <w:t> </w:t>
      </w:r>
      <w:r>
        <w:rPr/>
        <w:t>Henry</w:t>
      </w:r>
      <w:r>
        <w:rPr>
          <w:spacing w:val="1"/>
        </w:rPr>
        <w:t> </w:t>
      </w:r>
      <w:r>
        <w:rPr/>
        <w:t>&amp;</w:t>
      </w:r>
      <w:r>
        <w:rPr>
          <w:spacing w:val="1"/>
        </w:rPr>
        <w:t> </w:t>
      </w:r>
      <w:r>
        <w:rPr/>
        <w:t>Huizinga,</w:t>
      </w:r>
      <w:r>
        <w:rPr>
          <w:spacing w:val="1"/>
        </w:rPr>
        <w:t> </w:t>
      </w:r>
      <w:r>
        <w:rPr/>
        <w:t>2007).</w:t>
      </w:r>
      <w:r>
        <w:rPr>
          <w:spacing w:val="1"/>
        </w:rPr>
        <w:t> </w:t>
      </w:r>
      <w:r>
        <w:rPr/>
        <w:t>During</w:t>
      </w:r>
      <w:r>
        <w:rPr>
          <w:spacing w:val="1"/>
        </w:rPr>
        <w:t> </w:t>
      </w:r>
      <w:r>
        <w:rPr/>
        <w:t>high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teenagers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developmental</w:t>
      </w:r>
      <w:r>
        <w:rPr>
          <w:spacing w:val="1"/>
        </w:rPr>
        <w:t> </w:t>
      </w:r>
      <w:r>
        <w:rPr/>
        <w:t>stage</w:t>
      </w:r>
      <w:r>
        <w:rPr>
          <w:spacing w:val="1"/>
        </w:rPr>
        <w:t> </w:t>
      </w:r>
      <w:r>
        <w:rPr/>
        <w:t>where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prone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environmental</w:t>
      </w:r>
      <w:r>
        <w:rPr>
          <w:spacing w:val="1"/>
        </w:rPr>
        <w:t> </w:t>
      </w:r>
      <w:r>
        <w:rPr/>
        <w:t>influences (Hartnett, 2008). Teenagers are struggling to form their own identity, while</w:t>
      </w:r>
      <w:r>
        <w:rPr>
          <w:spacing w:val="-57"/>
        </w:rPr>
        <w:t> </w:t>
      </w:r>
      <w:r>
        <w:rPr/>
        <w:t>they are also struggling for acceptance from their peers. Henry and Huizinga (2007)</w:t>
      </w:r>
      <w:r>
        <w:rPr>
          <w:spacing w:val="1"/>
        </w:rPr>
        <w:t> </w:t>
      </w:r>
      <w:r>
        <w:rPr/>
        <w:t>found involvement with delinquent peers to be one of the main factors that influenced</w:t>
      </w:r>
      <w:r>
        <w:rPr>
          <w:spacing w:val="1"/>
        </w:rPr>
        <w:t> </w:t>
      </w:r>
      <w:r>
        <w:rPr/>
        <w:t>students‟ decision to skip school. With peer pressures being so hard to resist during</w:t>
      </w:r>
      <w:r>
        <w:rPr>
          <w:spacing w:val="1"/>
        </w:rPr>
        <w:t> </w:t>
      </w:r>
      <w:r>
        <w:rPr/>
        <w:t>this developmental stage; high school students are at an increased risk to become</w:t>
      </w:r>
      <w:r>
        <w:rPr>
          <w:spacing w:val="1"/>
        </w:rPr>
        <w:t> </w:t>
      </w:r>
      <w:r>
        <w:rPr/>
        <w:t>truant.</w:t>
      </w:r>
    </w:p>
    <w:p>
      <w:pPr>
        <w:pStyle w:val="BodyText"/>
        <w:spacing w:before="4"/>
        <w:rPr>
          <w:sz w:val="21"/>
        </w:rPr>
      </w:pPr>
    </w:p>
    <w:p>
      <w:pPr>
        <w:pStyle w:val="Heading1"/>
      </w:pPr>
      <w:r>
        <w:rPr/>
        <w:t>Governmental</w:t>
      </w:r>
      <w:r>
        <w:rPr>
          <w:spacing w:val="-3"/>
        </w:rPr>
        <w:t> </w:t>
      </w:r>
      <w:r>
        <w:rPr/>
        <w:t>Factor</w:t>
      </w:r>
    </w:p>
    <w:p>
      <w:pPr>
        <w:pStyle w:val="BodyText"/>
        <w:spacing w:before="4"/>
        <w:rPr>
          <w:b/>
          <w:sz w:val="37"/>
        </w:rPr>
      </w:pPr>
    </w:p>
    <w:p>
      <w:pPr>
        <w:pStyle w:val="BodyText"/>
        <w:spacing w:line="480" w:lineRule="auto"/>
        <w:ind w:left="640" w:right="901" w:firstLine="719"/>
        <w:jc w:val="both"/>
      </w:pPr>
      <w:r>
        <w:rPr/>
        <w:t>The in-ability by the government to provide adequate guidance services, lack</w:t>
      </w:r>
      <w:r>
        <w:rPr>
          <w:spacing w:val="1"/>
        </w:rPr>
        <w:t> </w:t>
      </w:r>
      <w:r>
        <w:rPr/>
        <w:t>of</w:t>
      </w:r>
      <w:r>
        <w:rPr>
          <w:spacing w:val="31"/>
        </w:rPr>
        <w:t> </w:t>
      </w:r>
      <w:r>
        <w:rPr/>
        <w:t>professional</w:t>
      </w:r>
      <w:r>
        <w:rPr>
          <w:spacing w:val="32"/>
        </w:rPr>
        <w:t> </w:t>
      </w:r>
      <w:r>
        <w:rPr/>
        <w:t>counsellors,</w:t>
      </w:r>
      <w:r>
        <w:rPr>
          <w:spacing w:val="32"/>
        </w:rPr>
        <w:t> </w:t>
      </w:r>
      <w:r>
        <w:rPr/>
        <w:t>facilities</w:t>
      </w:r>
      <w:r>
        <w:rPr>
          <w:spacing w:val="32"/>
        </w:rPr>
        <w:t> </w:t>
      </w:r>
      <w:r>
        <w:rPr/>
        <w:t>and</w:t>
      </w:r>
      <w:r>
        <w:rPr>
          <w:spacing w:val="32"/>
        </w:rPr>
        <w:t> </w:t>
      </w:r>
      <w:r>
        <w:rPr/>
        <w:t>lack</w:t>
      </w:r>
      <w:r>
        <w:rPr>
          <w:spacing w:val="33"/>
        </w:rPr>
        <w:t> </w:t>
      </w:r>
      <w:r>
        <w:rPr/>
        <w:t>of</w:t>
      </w:r>
      <w:r>
        <w:rPr>
          <w:spacing w:val="31"/>
        </w:rPr>
        <w:t> </w:t>
      </w:r>
      <w:r>
        <w:rPr/>
        <w:t>funding</w:t>
      </w:r>
      <w:r>
        <w:rPr>
          <w:spacing w:val="29"/>
        </w:rPr>
        <w:t> </w:t>
      </w:r>
      <w:r>
        <w:rPr/>
        <w:t>by</w:t>
      </w:r>
      <w:r>
        <w:rPr>
          <w:spacing w:val="27"/>
        </w:rPr>
        <w:t> </w:t>
      </w:r>
      <w:r>
        <w:rPr/>
        <w:t>authorities</w:t>
      </w:r>
      <w:r>
        <w:rPr>
          <w:spacing w:val="32"/>
        </w:rPr>
        <w:t> </w:t>
      </w:r>
      <w:r>
        <w:rPr/>
        <w:t>bedevilling</w:t>
      </w:r>
      <w:r>
        <w:rPr>
          <w:spacing w:val="-57"/>
        </w:rPr>
        <w:t> </w:t>
      </w:r>
      <w:r>
        <w:rPr/>
        <w:t>the progress of counselling efficacy and contribute to the problematic absenteeism in</w:t>
      </w:r>
      <w:r>
        <w:rPr>
          <w:spacing w:val="1"/>
        </w:rPr>
        <w:t> </w:t>
      </w:r>
      <w:r>
        <w:rPr/>
        <w:t>secondary schools. Also poor or low recognition of guidance and counselling by the</w:t>
      </w:r>
      <w:r>
        <w:rPr>
          <w:spacing w:val="1"/>
        </w:rPr>
        <w:t> </w:t>
      </w:r>
      <w:r>
        <w:rPr/>
        <w:t>authorities</w:t>
      </w:r>
      <w:r>
        <w:rPr>
          <w:spacing w:val="-1"/>
        </w:rPr>
        <w:t> </w:t>
      </w:r>
      <w:r>
        <w:rPr/>
        <w:t>are</w:t>
      </w:r>
      <w:r>
        <w:rPr>
          <w:spacing w:val="-2"/>
        </w:rPr>
        <w:t> </w:t>
      </w:r>
      <w:r>
        <w:rPr/>
        <w:t>the measure</w:t>
      </w:r>
      <w:r>
        <w:rPr>
          <w:spacing w:val="-2"/>
        </w:rPr>
        <w:t> </w:t>
      </w:r>
      <w:r>
        <w:rPr/>
        <w:t>factor toward absenteeism.</w:t>
      </w:r>
    </w:p>
    <w:p>
      <w:pPr>
        <w:pStyle w:val="BodyText"/>
        <w:spacing w:before="4"/>
        <w:rPr>
          <w:sz w:val="21"/>
        </w:rPr>
      </w:pPr>
    </w:p>
    <w:p>
      <w:pPr>
        <w:pStyle w:val="Heading1"/>
      </w:pPr>
      <w:r>
        <w:rPr/>
        <w:t>Peer</w:t>
      </w:r>
      <w:r>
        <w:rPr>
          <w:spacing w:val="-2"/>
        </w:rPr>
        <w:t> </w:t>
      </w:r>
      <w:r>
        <w:rPr/>
        <w:t>Group</w:t>
      </w:r>
    </w:p>
    <w:p>
      <w:pPr>
        <w:pStyle w:val="BodyText"/>
        <w:spacing w:before="6"/>
        <w:rPr>
          <w:b/>
          <w:sz w:val="37"/>
        </w:rPr>
      </w:pPr>
    </w:p>
    <w:p>
      <w:pPr>
        <w:pStyle w:val="BodyText"/>
        <w:spacing w:line="480" w:lineRule="auto" w:before="1"/>
        <w:ind w:left="640" w:right="896" w:firstLine="719"/>
        <w:jc w:val="both"/>
      </w:pPr>
      <w:r>
        <w:rPr/>
        <w:t>Absenteeism</w:t>
      </w:r>
      <w:r>
        <w:rPr>
          <w:spacing w:val="1"/>
        </w:rPr>
        <w:t> </w:t>
      </w:r>
      <w:r>
        <w:rPr/>
        <w:t>is sometimes caused by the influence of friends and peers</w:t>
      </w:r>
      <w:r>
        <w:rPr>
          <w:spacing w:val="60"/>
        </w:rPr>
        <w:t> </w:t>
      </w:r>
      <w:r>
        <w:rPr/>
        <w:t>who</w:t>
      </w:r>
      <w:r>
        <w:rPr>
          <w:spacing w:val="1"/>
        </w:rPr>
        <w:t> </w:t>
      </w:r>
      <w:r>
        <w:rPr/>
        <w:t>are seen as involved in status seeking activity or as a way of joining a group or</w:t>
      </w:r>
      <w:r>
        <w:rPr>
          <w:spacing w:val="1"/>
        </w:rPr>
        <w:t> </w:t>
      </w:r>
      <w:r>
        <w:rPr/>
        <w:t>blending in, and sometimes teasing or pushing the child to absenteeism (Wilson,</w:t>
      </w:r>
      <w:r>
        <w:rPr>
          <w:spacing w:val="1"/>
        </w:rPr>
        <w:t> </w:t>
      </w:r>
      <w:r>
        <w:rPr/>
        <w:t>1993). Peer victimization also occurs in the school where the stronger children tend to</w:t>
      </w:r>
      <w:r>
        <w:rPr>
          <w:spacing w:val="-57"/>
        </w:rPr>
        <w:t> </w:t>
      </w:r>
      <w:r>
        <w:rPr/>
        <w:t>bully the weaker ones,</w:t>
      </w:r>
      <w:r>
        <w:rPr>
          <w:spacing w:val="60"/>
        </w:rPr>
        <w:t> </w:t>
      </w:r>
      <w:r>
        <w:rPr/>
        <w:t>thus leading to keeping away from school by the affected</w:t>
      </w:r>
      <w:r>
        <w:rPr>
          <w:spacing w:val="1"/>
        </w:rPr>
        <w:t> </w:t>
      </w:r>
      <w:r>
        <w:rPr/>
        <w:t>child.</w:t>
      </w:r>
    </w:p>
    <w:p>
      <w:pPr>
        <w:pStyle w:val="Heading1"/>
        <w:numPr>
          <w:ilvl w:val="2"/>
          <w:numId w:val="8"/>
        </w:numPr>
        <w:tabs>
          <w:tab w:pos="1361" w:val="left" w:leader="none"/>
        </w:tabs>
        <w:spacing w:line="240" w:lineRule="auto" w:before="5" w:after="0"/>
        <w:ind w:left="1360" w:right="0" w:hanging="721"/>
        <w:jc w:val="both"/>
      </w:pPr>
      <w:bookmarkStart w:name="_TOC_250027" w:id="4"/>
      <w:r>
        <w:rPr/>
        <w:t>Techniques</w:t>
      </w:r>
      <w:r>
        <w:rPr>
          <w:spacing w:val="-5"/>
        </w:rPr>
        <w:t> </w:t>
      </w:r>
      <w:r>
        <w:rPr/>
        <w:t>for</w:t>
      </w:r>
      <w:r>
        <w:rPr>
          <w:spacing w:val="-3"/>
        </w:rPr>
        <w:t> </w:t>
      </w:r>
      <w:r>
        <w:rPr/>
        <w:t>Reducing</w:t>
      </w:r>
      <w:r>
        <w:rPr>
          <w:spacing w:val="-2"/>
        </w:rPr>
        <w:t> </w:t>
      </w:r>
      <w:bookmarkEnd w:id="4"/>
      <w:r>
        <w:rPr/>
        <w:t>Absenteeism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640" w:right="901" w:firstLine="719"/>
        <w:jc w:val="both"/>
      </w:pPr>
      <w:r>
        <w:rPr/>
        <w:t>Student absenteeism, whether excused or unexcused, can result in negative</w:t>
      </w:r>
      <w:r>
        <w:rPr>
          <w:spacing w:val="1"/>
        </w:rPr>
        <w:t> </w:t>
      </w:r>
      <w:r>
        <w:rPr/>
        <w:t>consequences</w:t>
      </w:r>
      <w:r>
        <w:rPr>
          <w:spacing w:val="12"/>
        </w:rPr>
        <w:t> </w:t>
      </w:r>
      <w:r>
        <w:rPr/>
        <w:t>to</w:t>
      </w:r>
      <w:r>
        <w:rPr>
          <w:spacing w:val="15"/>
        </w:rPr>
        <w:t> </w:t>
      </w:r>
      <w:r>
        <w:rPr/>
        <w:t>students‟</w:t>
      </w:r>
      <w:r>
        <w:rPr>
          <w:spacing w:val="12"/>
        </w:rPr>
        <w:t> </w:t>
      </w:r>
      <w:r>
        <w:rPr/>
        <w:t>overall</w:t>
      </w:r>
      <w:r>
        <w:rPr>
          <w:spacing w:val="13"/>
        </w:rPr>
        <w:t> </w:t>
      </w:r>
      <w:r>
        <w:rPr/>
        <w:t>success</w:t>
      </w:r>
      <w:r>
        <w:rPr>
          <w:spacing w:val="12"/>
        </w:rPr>
        <w:t> </w:t>
      </w:r>
      <w:r>
        <w:rPr/>
        <w:t>(Henry</w:t>
      </w:r>
      <w:r>
        <w:rPr>
          <w:spacing w:val="10"/>
        </w:rPr>
        <w:t> </w:t>
      </w:r>
      <w:r>
        <w:rPr/>
        <w:t>&amp;</w:t>
      </w:r>
      <w:r>
        <w:rPr>
          <w:spacing w:val="13"/>
        </w:rPr>
        <w:t> </w:t>
      </w:r>
      <w:r>
        <w:rPr/>
        <w:t>Huizinga,</w:t>
      </w:r>
      <w:r>
        <w:rPr>
          <w:spacing w:val="12"/>
        </w:rPr>
        <w:t> </w:t>
      </w:r>
      <w:r>
        <w:rPr/>
        <w:t>2007).</w:t>
      </w:r>
      <w:r>
        <w:rPr>
          <w:spacing w:val="12"/>
        </w:rPr>
        <w:t> </w:t>
      </w:r>
      <w:r>
        <w:rPr/>
        <w:t>Effective</w:t>
      </w:r>
    </w:p>
    <w:p>
      <w:pPr>
        <w:spacing w:after="0" w:line="480" w:lineRule="auto"/>
        <w:jc w:val="both"/>
        <w:sectPr>
          <w:pgSz w:w="11910" w:h="16840"/>
          <w:pgMar w:header="0" w:footer="1002" w:top="1340" w:bottom="1200" w:left="1160" w:right="900"/>
        </w:sectPr>
      </w:pPr>
    </w:p>
    <w:p>
      <w:pPr>
        <w:pStyle w:val="BodyText"/>
        <w:spacing w:line="480" w:lineRule="auto" w:before="74"/>
        <w:ind w:left="640" w:right="900"/>
        <w:jc w:val="both"/>
      </w:pPr>
      <w:r>
        <w:rPr/>
        <w:t>interventions should be developed and implemented in order to address this serious</w:t>
      </w:r>
      <w:r>
        <w:rPr>
          <w:spacing w:val="1"/>
        </w:rPr>
        <w:t> </w:t>
      </w:r>
      <w:r>
        <w:rPr/>
        <w:t>issue (Dembo&amp;Gulledge, 2008; Flores, 2004). There have been several programs</w:t>
      </w:r>
      <w:r>
        <w:rPr>
          <w:spacing w:val="1"/>
        </w:rPr>
        <w:t> </w:t>
      </w:r>
      <w:r>
        <w:rPr/>
        <w:t>implemented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address absenteeism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truancy</w:t>
      </w:r>
      <w:r>
        <w:rPr>
          <w:spacing w:val="-5"/>
        </w:rPr>
        <w:t> </w:t>
      </w:r>
      <w:r>
        <w:rPr/>
        <w:t>at</w:t>
      </w:r>
      <w:r>
        <w:rPr>
          <w:spacing w:val="-1"/>
        </w:rPr>
        <w:t> </w:t>
      </w:r>
      <w:r>
        <w:rPr/>
        <w:t>national, state,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local</w:t>
      </w:r>
      <w:r>
        <w:rPr>
          <w:spacing w:val="2"/>
        </w:rPr>
        <w:t> </w:t>
      </w:r>
      <w:r>
        <w:rPr/>
        <w:t>levels.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spacing w:line="480" w:lineRule="auto"/>
        <w:ind w:left="640" w:right="897"/>
        <w:jc w:val="both"/>
      </w:pPr>
      <w:r>
        <w:rPr/>
        <w:t>The National Center for School Engagement defines truancy as unexcused absences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(Heilbrunn,</w:t>
      </w:r>
      <w:r>
        <w:rPr>
          <w:spacing w:val="1"/>
        </w:rPr>
        <w:t> </w:t>
      </w:r>
      <w:r>
        <w:rPr/>
        <w:t>2004).</w:t>
      </w:r>
      <w:r>
        <w:rPr>
          <w:spacing w:val="1"/>
        </w:rPr>
        <w:t> </w:t>
      </w:r>
      <w:r>
        <w:rPr/>
        <w:t>Gandy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Schultz</w:t>
      </w:r>
      <w:r>
        <w:rPr>
          <w:spacing w:val="1"/>
        </w:rPr>
        <w:t> </w:t>
      </w:r>
      <w:r>
        <w:rPr/>
        <w:t>(2007),</w:t>
      </w:r>
      <w:r>
        <w:rPr>
          <w:spacing w:val="61"/>
        </w:rPr>
        <w:t> </w:t>
      </w:r>
      <w:r>
        <w:rPr/>
        <w:t>examined</w:t>
      </w:r>
      <w:r>
        <w:rPr>
          <w:spacing w:val="61"/>
        </w:rPr>
        <w:t> </w:t>
      </w:r>
      <w:r>
        <w:rPr/>
        <w:t>the</w:t>
      </w:r>
      <w:r>
        <w:rPr>
          <w:spacing w:val="1"/>
        </w:rPr>
        <w:t> </w:t>
      </w:r>
      <w:r>
        <w:rPr/>
        <w:t>effectiveness of truancy prevention programs.</w:t>
      </w:r>
      <w:r>
        <w:rPr>
          <w:spacing w:val="1"/>
        </w:rPr>
        <w:t> </w:t>
      </w:r>
      <w:r>
        <w:rPr/>
        <w:t>The Office of Juvenile Justice and</w:t>
      </w:r>
      <w:r>
        <w:rPr>
          <w:spacing w:val="1"/>
        </w:rPr>
        <w:t> </w:t>
      </w:r>
      <w:r>
        <w:rPr/>
        <w:t>Delinquency Prevention (OJJDP) stated several key elements that should be included</w:t>
      </w:r>
      <w:r>
        <w:rPr>
          <w:spacing w:val="1"/>
        </w:rPr>
        <w:t> </w:t>
      </w:r>
      <w:r>
        <w:rPr/>
        <w:t>in</w:t>
      </w:r>
      <w:r>
        <w:rPr>
          <w:spacing w:val="-1"/>
        </w:rPr>
        <w:t> </w:t>
      </w:r>
      <w:r>
        <w:rPr/>
        <w:t>truancy</w:t>
      </w:r>
      <w:r>
        <w:rPr>
          <w:spacing w:val="-5"/>
        </w:rPr>
        <w:t> </w:t>
      </w:r>
      <w:r>
        <w:rPr/>
        <w:t>reduction programs (Flores, 2004).</w:t>
      </w:r>
    </w:p>
    <w:p>
      <w:pPr>
        <w:pStyle w:val="BodyText"/>
        <w:spacing w:before="1"/>
        <w:rPr>
          <w:sz w:val="21"/>
        </w:rPr>
      </w:pPr>
    </w:p>
    <w:p>
      <w:pPr>
        <w:pStyle w:val="BodyText"/>
        <w:spacing w:line="480" w:lineRule="auto" w:before="1"/>
        <w:ind w:left="640" w:right="900" w:firstLine="719"/>
        <w:jc w:val="both"/>
      </w:pPr>
      <w:r>
        <w:rPr/>
        <w:t>First and foremost, the goal of the program must be clearly understood and</w:t>
      </w:r>
      <w:r>
        <w:rPr>
          <w:spacing w:val="1"/>
        </w:rPr>
        <w:t> </w:t>
      </w:r>
      <w:r>
        <w:rPr/>
        <w:t>defined.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scope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program,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geographic</w:t>
      </w:r>
      <w:r>
        <w:rPr>
          <w:spacing w:val="1"/>
        </w:rPr>
        <w:t> </w:t>
      </w:r>
      <w:r>
        <w:rPr/>
        <w:t>range</w:t>
      </w:r>
      <w:r>
        <w:rPr>
          <w:spacing w:val="1"/>
        </w:rPr>
        <w:t> </w:t>
      </w:r>
      <w:r>
        <w:rPr/>
        <w:t>and</w:t>
      </w:r>
      <w:r>
        <w:rPr>
          <w:spacing w:val="60"/>
        </w:rPr>
        <w:t> </w:t>
      </w:r>
      <w:r>
        <w:rPr/>
        <w:t>target</w:t>
      </w:r>
      <w:r>
        <w:rPr>
          <w:spacing w:val="1"/>
        </w:rPr>
        <w:t> </w:t>
      </w:r>
      <w:r>
        <w:rPr/>
        <w:t>population,</w:t>
      </w:r>
      <w:r>
        <w:rPr>
          <w:spacing w:val="1"/>
        </w:rPr>
        <w:t> </w:t>
      </w:r>
      <w:r>
        <w:rPr/>
        <w:t>should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determined.</w:t>
      </w:r>
      <w:r>
        <w:rPr>
          <w:spacing w:val="1"/>
        </w:rPr>
        <w:t> </w:t>
      </w:r>
      <w:r>
        <w:rPr/>
        <w:t>Truancy</w:t>
      </w:r>
      <w:r>
        <w:rPr>
          <w:spacing w:val="1"/>
        </w:rPr>
        <w:t> </w:t>
      </w:r>
      <w:r>
        <w:rPr/>
        <w:t>intervention</w:t>
      </w:r>
      <w:r>
        <w:rPr>
          <w:spacing w:val="1"/>
        </w:rPr>
        <w:t> </w:t>
      </w:r>
      <w:r>
        <w:rPr/>
        <w:t>programs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often</w:t>
      </w:r>
      <w:r>
        <w:rPr>
          <w:spacing w:val="1"/>
        </w:rPr>
        <w:t> </w:t>
      </w:r>
      <w:r>
        <w:rPr/>
        <w:t>grouped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setting:</w:t>
      </w:r>
      <w:r>
        <w:rPr>
          <w:spacing w:val="1"/>
        </w:rPr>
        <w:t> </w:t>
      </w:r>
      <w:r>
        <w:rPr/>
        <w:t>school-based,</w:t>
      </w:r>
      <w:r>
        <w:rPr>
          <w:spacing w:val="1"/>
        </w:rPr>
        <w:t> </w:t>
      </w:r>
      <w:r>
        <w:rPr/>
        <w:t>community-based,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court-based</w:t>
      </w:r>
      <w:r>
        <w:rPr>
          <w:spacing w:val="1"/>
        </w:rPr>
        <w:t> </w:t>
      </w:r>
      <w:r>
        <w:rPr/>
        <w:t>programs</w:t>
      </w:r>
      <w:r>
        <w:rPr>
          <w:spacing w:val="-57"/>
        </w:rPr>
        <w:t> </w:t>
      </w:r>
      <w:r>
        <w:rPr/>
        <w:t>(Dembo&amp;Gulledge,</w:t>
      </w:r>
      <w:r>
        <w:rPr>
          <w:spacing w:val="-1"/>
        </w:rPr>
        <w:t> </w:t>
      </w:r>
      <w:r>
        <w:rPr/>
        <w:t>2008; Flores, 2004).</w:t>
      </w:r>
    </w:p>
    <w:p>
      <w:pPr>
        <w:pStyle w:val="BodyText"/>
        <w:spacing w:before="8"/>
        <w:rPr>
          <w:sz w:val="20"/>
        </w:rPr>
      </w:pPr>
    </w:p>
    <w:p>
      <w:pPr>
        <w:pStyle w:val="BodyText"/>
        <w:spacing w:line="480" w:lineRule="auto"/>
        <w:ind w:left="640" w:right="900" w:firstLine="719"/>
        <w:jc w:val="both"/>
      </w:pPr>
      <w:r>
        <w:rPr/>
        <w:t>Services that will be offered should be documented and recorded, describing</w:t>
      </w:r>
      <w:r>
        <w:rPr>
          <w:spacing w:val="1"/>
        </w:rPr>
        <w:t> </w:t>
      </w:r>
      <w:r>
        <w:rPr/>
        <w:t>who is in charge of which services (Flores, 2004). Truancy reduction efforts are</w:t>
      </w:r>
      <w:r>
        <w:rPr>
          <w:spacing w:val="1"/>
        </w:rPr>
        <w:t> </w:t>
      </w:r>
      <w:r>
        <w:rPr/>
        <w:t>effective when consistent attendance policy and practices are known and understood</w:t>
      </w:r>
      <w:r>
        <w:rPr>
          <w:spacing w:val="1"/>
        </w:rPr>
        <w:t> </w:t>
      </w:r>
      <w:r>
        <w:rPr/>
        <w:t>by students, parents, staff, and community agencies. Meaningful parent involvement,</w:t>
      </w:r>
      <w:r>
        <w:rPr>
          <w:spacing w:val="1"/>
        </w:rPr>
        <w:t> </w:t>
      </w:r>
      <w:r>
        <w:rPr/>
        <w:t>special attention to health and special education needs, data-driven decision making,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business involvement</w:t>
      </w:r>
      <w:r>
        <w:rPr>
          <w:spacing w:val="-1"/>
        </w:rPr>
        <w:t> </w:t>
      </w:r>
      <w:r>
        <w:rPr/>
        <w:t>are</w:t>
      </w:r>
      <w:r>
        <w:rPr>
          <w:spacing w:val="-1"/>
        </w:rPr>
        <w:t> </w:t>
      </w:r>
      <w:r>
        <w:rPr/>
        <w:t>important components</w:t>
      </w:r>
      <w:r>
        <w:rPr>
          <w:spacing w:val="-1"/>
        </w:rPr>
        <w:t> </w:t>
      </w:r>
      <w:r>
        <w:rPr/>
        <w:t>of truancy</w:t>
      </w:r>
      <w:r>
        <w:rPr>
          <w:spacing w:val="-5"/>
        </w:rPr>
        <w:t> </w:t>
      </w:r>
      <w:r>
        <w:rPr/>
        <w:t>reduction</w:t>
      </w:r>
      <w:r>
        <w:rPr>
          <w:spacing w:val="-1"/>
        </w:rPr>
        <w:t> </w:t>
      </w:r>
      <w:r>
        <w:rPr/>
        <w:t>efforts.</w:t>
      </w:r>
    </w:p>
    <w:p>
      <w:pPr>
        <w:pStyle w:val="BodyText"/>
        <w:spacing w:line="480" w:lineRule="auto" w:before="159"/>
        <w:ind w:left="640" w:right="899" w:firstLine="719"/>
        <w:jc w:val="both"/>
      </w:pPr>
      <w:r>
        <w:rPr/>
        <w:t>School-based</w:t>
      </w:r>
      <w:r>
        <w:rPr>
          <w:spacing w:val="1"/>
        </w:rPr>
        <w:t> </w:t>
      </w:r>
      <w:r>
        <w:rPr/>
        <w:t>programs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focus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increasing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engagement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effective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reducing</w:t>
      </w:r>
      <w:r>
        <w:rPr>
          <w:spacing w:val="1"/>
        </w:rPr>
        <w:t> </w:t>
      </w:r>
      <w:r>
        <w:rPr/>
        <w:t>absenteeism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truancy</w:t>
      </w:r>
      <w:r>
        <w:rPr>
          <w:spacing w:val="1"/>
        </w:rPr>
        <w:t> </w:t>
      </w:r>
      <w:r>
        <w:rPr/>
        <w:t>(Dembo&amp;Gulledge,</w:t>
      </w:r>
      <w:r>
        <w:rPr>
          <w:spacing w:val="1"/>
        </w:rPr>
        <w:t> </w:t>
      </w:r>
      <w:r>
        <w:rPr/>
        <w:t>2008).</w:t>
      </w:r>
      <w:r>
        <w:rPr>
          <w:spacing w:val="1"/>
        </w:rPr>
        <w:t> </w:t>
      </w:r>
      <w:r>
        <w:rPr/>
        <w:t>Relationship-based and individualized treatments work best for re-engaging students</w:t>
      </w:r>
      <w:r>
        <w:rPr>
          <w:spacing w:val="1"/>
        </w:rPr>
        <w:t> </w:t>
      </w:r>
      <w:r>
        <w:rPr/>
        <w:t>who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excessively absent</w:t>
      </w:r>
      <w:r>
        <w:rPr>
          <w:spacing w:val="1"/>
        </w:rPr>
        <w:t> </w:t>
      </w:r>
      <w:r>
        <w:rPr/>
        <w:t>and/or</w:t>
      </w:r>
      <w:r>
        <w:rPr>
          <w:spacing w:val="1"/>
        </w:rPr>
        <w:t> </w:t>
      </w:r>
      <w:r>
        <w:rPr/>
        <w:t>truant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(Gandy &amp;</w:t>
      </w:r>
      <w:r>
        <w:rPr>
          <w:spacing w:val="1"/>
        </w:rPr>
        <w:t> </w:t>
      </w:r>
      <w:r>
        <w:rPr/>
        <w:t>Schultz,</w:t>
      </w:r>
      <w:r>
        <w:rPr>
          <w:spacing w:val="60"/>
        </w:rPr>
        <w:t> </w:t>
      </w:r>
      <w:r>
        <w:rPr/>
        <w:t>2007).</w:t>
      </w:r>
      <w:r>
        <w:rPr>
          <w:spacing w:val="1"/>
        </w:rPr>
        <w:t> </w:t>
      </w:r>
      <w:r>
        <w:rPr/>
        <w:t>Check</w:t>
      </w:r>
      <w:r>
        <w:rPr>
          <w:spacing w:val="28"/>
        </w:rPr>
        <w:t> </w:t>
      </w:r>
      <w:r>
        <w:rPr/>
        <w:t>and</w:t>
      </w:r>
      <w:r>
        <w:rPr>
          <w:spacing w:val="28"/>
        </w:rPr>
        <w:t> </w:t>
      </w:r>
      <w:r>
        <w:rPr/>
        <w:t>Connect,</w:t>
      </w:r>
      <w:r>
        <w:rPr>
          <w:spacing w:val="29"/>
        </w:rPr>
        <w:t> </w:t>
      </w:r>
      <w:r>
        <w:rPr/>
        <w:t>an</w:t>
      </w:r>
      <w:r>
        <w:rPr>
          <w:spacing w:val="32"/>
        </w:rPr>
        <w:t> </w:t>
      </w:r>
      <w:r>
        <w:rPr/>
        <w:t>effective</w:t>
      </w:r>
      <w:r>
        <w:rPr>
          <w:spacing w:val="28"/>
        </w:rPr>
        <w:t> </w:t>
      </w:r>
      <w:r>
        <w:rPr/>
        <w:t>school</w:t>
      </w:r>
      <w:r>
        <w:rPr>
          <w:spacing w:val="29"/>
        </w:rPr>
        <w:t> </w:t>
      </w:r>
      <w:r>
        <w:rPr/>
        <w:t>based</w:t>
      </w:r>
      <w:r>
        <w:rPr>
          <w:spacing w:val="29"/>
        </w:rPr>
        <w:t> </w:t>
      </w:r>
      <w:r>
        <w:rPr/>
        <w:t>intervention,</w:t>
      </w:r>
      <w:r>
        <w:rPr>
          <w:spacing w:val="28"/>
        </w:rPr>
        <w:t> </w:t>
      </w:r>
      <w:r>
        <w:rPr/>
        <w:t>monitors</w:t>
      </w:r>
      <w:r>
        <w:rPr>
          <w:spacing w:val="29"/>
        </w:rPr>
        <w:t> </w:t>
      </w:r>
      <w:r>
        <w:rPr/>
        <w:t>and</w:t>
      </w:r>
      <w:r>
        <w:rPr>
          <w:spacing w:val="29"/>
        </w:rPr>
        <w:t> </w:t>
      </w:r>
      <w:r>
        <w:rPr/>
        <w:t>addresses</w:t>
      </w:r>
    </w:p>
    <w:p>
      <w:pPr>
        <w:spacing w:after="0" w:line="480" w:lineRule="auto"/>
        <w:jc w:val="both"/>
        <w:sectPr>
          <w:pgSz w:w="11910" w:h="16840"/>
          <w:pgMar w:header="0" w:footer="1002" w:top="1340" w:bottom="1200" w:left="1160" w:right="900"/>
        </w:sectPr>
      </w:pPr>
    </w:p>
    <w:p>
      <w:pPr>
        <w:pStyle w:val="BodyText"/>
        <w:spacing w:line="480" w:lineRule="auto" w:before="74"/>
        <w:ind w:left="640" w:right="897"/>
        <w:jc w:val="both"/>
      </w:pPr>
      <w:r>
        <w:rPr/>
        <w:t>the early signs and risk factors of truancy (Lehr, Sinclair, &amp; Christenson, 2004).</w:t>
      </w:r>
      <w:r>
        <w:rPr>
          <w:spacing w:val="1"/>
        </w:rPr>
        <w:t> </w:t>
      </w:r>
      <w:r>
        <w:rPr/>
        <w:t>Within this program, individual student and family needs are addressed. A one-on-one</w:t>
      </w:r>
      <w:r>
        <w:rPr>
          <w:spacing w:val="-57"/>
        </w:rPr>
        <w:t> </w:t>
      </w:r>
      <w:r>
        <w:rPr/>
        <w:t>mentor and monitor system is also present. The mentor and monitor system creates</w:t>
      </w:r>
      <w:r>
        <w:rPr>
          <w:spacing w:val="1"/>
        </w:rPr>
        <w:t> </w:t>
      </w:r>
      <w:r>
        <w:rPr/>
        <w:t>positive, long-term</w:t>
      </w:r>
      <w:r>
        <w:rPr>
          <w:spacing w:val="60"/>
        </w:rPr>
        <w:t> </w:t>
      </w:r>
      <w:r>
        <w:rPr/>
        <w:t>relationships with the student, family, and school staff.  </w:t>
      </w:r>
      <w:r>
        <w:rPr>
          <w:spacing w:val="1"/>
        </w:rPr>
        <w:t> </w:t>
      </w:r>
      <w:r>
        <w:rPr/>
        <w:t>Lehr et</w:t>
      </w:r>
      <w:r>
        <w:rPr>
          <w:spacing w:val="1"/>
        </w:rPr>
        <w:t> </w:t>
      </w:r>
      <w:r>
        <w:rPr/>
        <w:t>al. (2004) found students who participated in the program, for at least two years, had</w:t>
      </w:r>
      <w:r>
        <w:rPr>
          <w:spacing w:val="1"/>
        </w:rPr>
        <w:t> </w:t>
      </w:r>
      <w:r>
        <w:rPr/>
        <w:t>lower absence rates than they did prior to their participation in the program. School-</w:t>
      </w:r>
      <w:r>
        <w:rPr>
          <w:spacing w:val="1"/>
        </w:rPr>
        <w:t> </w:t>
      </w:r>
      <w:r>
        <w:rPr/>
        <w:t>based programs that focus on school reorganization were also found to be effective</w:t>
      </w:r>
      <w:r>
        <w:rPr>
          <w:spacing w:val="1"/>
        </w:rPr>
        <w:t> </w:t>
      </w:r>
      <w:r>
        <w:rPr/>
        <w:t>(Sutphen, Ford, &amp; Flaherty, 2010). Such programs work to improve structural aspects</w:t>
      </w:r>
      <w:r>
        <w:rPr>
          <w:spacing w:val="1"/>
        </w:rPr>
        <w:t> </w:t>
      </w:r>
      <w:r>
        <w:rPr/>
        <w:t>of the school, by adding and/or revising policies and procedures, targeted to engage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prevent</w:t>
      </w:r>
      <w:r>
        <w:rPr>
          <w:spacing w:val="1"/>
        </w:rPr>
        <w:t> </w:t>
      </w:r>
      <w:r>
        <w:rPr/>
        <w:t>absenteeism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truancy.</w:t>
      </w:r>
      <w:r>
        <w:rPr>
          <w:spacing w:val="1"/>
        </w:rPr>
        <w:t> </w:t>
      </w:r>
      <w:r>
        <w:rPr/>
        <w:t>Several</w:t>
      </w:r>
      <w:r>
        <w:rPr>
          <w:spacing w:val="1"/>
        </w:rPr>
        <w:t> </w:t>
      </w:r>
      <w:r>
        <w:rPr/>
        <w:t>absenteeism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truancy</w:t>
      </w:r>
      <w:r>
        <w:rPr>
          <w:spacing w:val="1"/>
        </w:rPr>
        <w:t> </w:t>
      </w:r>
      <w:r>
        <w:rPr/>
        <w:t>interventions</w:t>
      </w:r>
      <w:r>
        <w:rPr>
          <w:spacing w:val="-1"/>
        </w:rPr>
        <w:t> </w:t>
      </w:r>
      <w:r>
        <w:rPr/>
        <w:t>are community-based.</w:t>
      </w:r>
    </w:p>
    <w:p>
      <w:pPr>
        <w:pStyle w:val="BodyText"/>
        <w:spacing w:line="480" w:lineRule="auto" w:before="1"/>
        <w:ind w:left="640" w:right="896" w:firstLine="719"/>
        <w:jc w:val="both"/>
      </w:pPr>
      <w:r>
        <w:rPr/>
        <w:t>The</w:t>
      </w:r>
      <w:r>
        <w:rPr>
          <w:spacing w:val="1"/>
        </w:rPr>
        <w:t> </w:t>
      </w:r>
      <w:r>
        <w:rPr/>
        <w:t>majority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community-based</w:t>
      </w:r>
      <w:r>
        <w:rPr>
          <w:spacing w:val="1"/>
        </w:rPr>
        <w:t> </w:t>
      </w:r>
      <w:r>
        <w:rPr/>
        <w:t>interventions,</w:t>
      </w:r>
      <w:r>
        <w:rPr>
          <w:spacing w:val="1"/>
        </w:rPr>
        <w:t> </w:t>
      </w:r>
      <w:r>
        <w:rPr/>
        <w:t>tend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use</w:t>
      </w:r>
      <w:r>
        <w:rPr>
          <w:spacing w:val="1"/>
        </w:rPr>
        <w:t> </w:t>
      </w:r>
      <w:r>
        <w:rPr/>
        <w:t>punitive</w:t>
      </w:r>
      <w:r>
        <w:rPr>
          <w:spacing w:val="-57"/>
        </w:rPr>
        <w:t> </w:t>
      </w:r>
      <w:r>
        <w:rPr/>
        <w:t>responses,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involve</w:t>
      </w:r>
      <w:r>
        <w:rPr>
          <w:spacing w:val="1"/>
        </w:rPr>
        <w:t> </w:t>
      </w:r>
      <w:r>
        <w:rPr/>
        <w:t>partnerships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community</w:t>
      </w:r>
      <w:r>
        <w:rPr>
          <w:spacing w:val="1"/>
        </w:rPr>
        <w:t> </w:t>
      </w:r>
      <w:r>
        <w:rPr/>
        <w:t>agencies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family</w:t>
      </w:r>
      <w:r>
        <w:rPr>
          <w:spacing w:val="1"/>
        </w:rPr>
        <w:t> </w:t>
      </w:r>
      <w:r>
        <w:rPr/>
        <w:t>involvement. The Project Stop Truancy and Recommended Treatment (S.T.A.R.T.),</w:t>
      </w:r>
      <w:r>
        <w:rPr>
          <w:spacing w:val="1"/>
        </w:rPr>
        <w:t> </w:t>
      </w:r>
      <w:r>
        <w:rPr/>
        <w:t>collaborates with various community agencies to reduce truancy (Gandy &amp; Schultz,</w:t>
      </w:r>
      <w:r>
        <w:rPr>
          <w:spacing w:val="1"/>
        </w:rPr>
        <w:t> </w:t>
      </w:r>
      <w:r>
        <w:rPr/>
        <w:t>2007). S.T.A.R.T. operates under the premise that a multi-faceted approach to truancy</w:t>
      </w:r>
      <w:r>
        <w:rPr>
          <w:spacing w:val="-57"/>
        </w:rPr>
        <w:t> </w:t>
      </w:r>
      <w:r>
        <w:rPr/>
        <w:t>reduction is needed to better assist truant youth. When an individual is referred to this</w:t>
      </w:r>
      <w:r>
        <w:rPr>
          <w:spacing w:val="1"/>
        </w:rPr>
        <w:t> </w:t>
      </w:r>
      <w:r>
        <w:rPr/>
        <w:t>program,</w:t>
      </w:r>
      <w:r>
        <w:rPr>
          <w:spacing w:val="29"/>
        </w:rPr>
        <w:t> </w:t>
      </w:r>
      <w:r>
        <w:rPr/>
        <w:t>there</w:t>
      </w:r>
      <w:r>
        <w:rPr>
          <w:spacing w:val="29"/>
        </w:rPr>
        <w:t> </w:t>
      </w:r>
      <w:r>
        <w:rPr/>
        <w:t>are</w:t>
      </w:r>
      <w:r>
        <w:rPr>
          <w:spacing w:val="27"/>
        </w:rPr>
        <w:t> </w:t>
      </w:r>
      <w:r>
        <w:rPr/>
        <w:t>semi-formal</w:t>
      </w:r>
      <w:r>
        <w:rPr>
          <w:spacing w:val="30"/>
        </w:rPr>
        <w:t> </w:t>
      </w:r>
      <w:r>
        <w:rPr/>
        <w:t>meetings</w:t>
      </w:r>
      <w:r>
        <w:rPr>
          <w:spacing w:val="30"/>
        </w:rPr>
        <w:t> </w:t>
      </w:r>
      <w:r>
        <w:rPr/>
        <w:t>and</w:t>
      </w:r>
      <w:r>
        <w:rPr>
          <w:spacing w:val="31"/>
        </w:rPr>
        <w:t> </w:t>
      </w:r>
      <w:r>
        <w:rPr/>
        <w:t>court</w:t>
      </w:r>
      <w:r>
        <w:rPr>
          <w:spacing w:val="30"/>
        </w:rPr>
        <w:t> </w:t>
      </w:r>
      <w:r>
        <w:rPr/>
        <w:t>hearings</w:t>
      </w:r>
      <w:r>
        <w:rPr>
          <w:spacing w:val="30"/>
        </w:rPr>
        <w:t> </w:t>
      </w:r>
      <w:r>
        <w:rPr/>
        <w:t>that</w:t>
      </w:r>
      <w:r>
        <w:rPr>
          <w:spacing w:val="29"/>
        </w:rPr>
        <w:t> </w:t>
      </w:r>
      <w:r>
        <w:rPr/>
        <w:t>the</w:t>
      </w:r>
      <w:r>
        <w:rPr>
          <w:spacing w:val="29"/>
        </w:rPr>
        <w:t> </w:t>
      </w:r>
      <w:r>
        <w:rPr/>
        <w:t>individual</w:t>
      </w:r>
      <w:r>
        <w:rPr>
          <w:spacing w:val="29"/>
        </w:rPr>
        <w:t> </w:t>
      </w:r>
      <w:r>
        <w:rPr/>
        <w:t>and</w:t>
      </w:r>
      <w:r>
        <w:rPr>
          <w:spacing w:val="-58"/>
        </w:rPr>
        <w:t> </w:t>
      </w:r>
      <w:r>
        <w:rPr/>
        <w:t>his or her family attend. Caseworkers assist the individual and his or her family</w:t>
      </w:r>
      <w:r>
        <w:rPr>
          <w:spacing w:val="1"/>
        </w:rPr>
        <w:t> </w:t>
      </w:r>
      <w:r>
        <w:rPr/>
        <w:t>throughout the process, by providing direct services and/or referrals to the families.</w:t>
      </w:r>
      <w:r>
        <w:rPr>
          <w:spacing w:val="1"/>
        </w:rPr>
        <w:t> </w:t>
      </w:r>
      <w:r>
        <w:rPr/>
        <w:t>Evaluations of S.T.A.R.T. interventions indicated significant decreases</w:t>
      </w:r>
      <w:r>
        <w:rPr>
          <w:spacing w:val="60"/>
        </w:rPr>
        <w:t> </w:t>
      </w:r>
      <w:r>
        <w:rPr/>
        <w:t>in truancy</w:t>
      </w:r>
      <w:r>
        <w:rPr>
          <w:spacing w:val="1"/>
        </w:rPr>
        <w:t> </w:t>
      </w:r>
      <w:r>
        <w:rPr/>
        <w:t>level over time, compared to truant youth who were not referred to the program.</w:t>
      </w:r>
      <w:r>
        <w:rPr>
          <w:spacing w:val="1"/>
        </w:rPr>
        <w:t> </w:t>
      </w:r>
      <w:r>
        <w:rPr/>
        <w:t>Limits of this program</w:t>
      </w:r>
      <w:r>
        <w:rPr>
          <w:spacing w:val="1"/>
        </w:rPr>
        <w:t> </w:t>
      </w:r>
      <w:r>
        <w:rPr/>
        <w:t>include the</w:t>
      </w:r>
      <w:r>
        <w:rPr>
          <w:spacing w:val="1"/>
        </w:rPr>
        <w:t> </w:t>
      </w:r>
      <w:r>
        <w:rPr/>
        <w:t>difficult task of</w:t>
      </w:r>
      <w:r>
        <w:rPr>
          <w:spacing w:val="1"/>
        </w:rPr>
        <w:t> </w:t>
      </w:r>
      <w:r>
        <w:rPr/>
        <w:t>engaging families to</w:t>
      </w:r>
      <w:r>
        <w:rPr>
          <w:spacing w:val="60"/>
        </w:rPr>
        <w:t> </w:t>
      </w:r>
      <w:r>
        <w:rPr/>
        <w:t>participate</w:t>
      </w:r>
      <w:r>
        <w:rPr>
          <w:spacing w:val="1"/>
        </w:rPr>
        <w:t> </w:t>
      </w:r>
      <w:r>
        <w:rPr/>
        <w:t>and</w:t>
      </w:r>
      <w:r>
        <w:rPr>
          <w:spacing w:val="7"/>
        </w:rPr>
        <w:t> </w:t>
      </w:r>
      <w:r>
        <w:rPr/>
        <w:t>the</w:t>
      </w:r>
      <w:r>
        <w:rPr>
          <w:spacing w:val="7"/>
        </w:rPr>
        <w:t> </w:t>
      </w:r>
      <w:r>
        <w:rPr/>
        <w:t>limited</w:t>
      </w:r>
      <w:r>
        <w:rPr>
          <w:spacing w:val="6"/>
        </w:rPr>
        <w:t> </w:t>
      </w:r>
      <w:r>
        <w:rPr/>
        <w:t>financial</w:t>
      </w:r>
      <w:r>
        <w:rPr>
          <w:spacing w:val="13"/>
        </w:rPr>
        <w:t> </w:t>
      </w:r>
      <w:r>
        <w:rPr/>
        <w:t>resources</w:t>
      </w:r>
      <w:r>
        <w:rPr>
          <w:spacing w:val="8"/>
        </w:rPr>
        <w:t> </w:t>
      </w:r>
      <w:r>
        <w:rPr/>
        <w:t>to</w:t>
      </w:r>
      <w:r>
        <w:rPr>
          <w:spacing w:val="10"/>
        </w:rPr>
        <w:t> </w:t>
      </w:r>
      <w:r>
        <w:rPr/>
        <w:t>collect</w:t>
      </w:r>
      <w:r>
        <w:rPr>
          <w:spacing w:val="11"/>
        </w:rPr>
        <w:t> </w:t>
      </w:r>
      <w:r>
        <w:rPr/>
        <w:t>comprehensive</w:t>
      </w:r>
      <w:r>
        <w:rPr>
          <w:spacing w:val="9"/>
        </w:rPr>
        <w:t> </w:t>
      </w:r>
      <w:r>
        <w:rPr/>
        <w:t>data</w:t>
      </w:r>
      <w:r>
        <w:rPr>
          <w:spacing w:val="10"/>
        </w:rPr>
        <w:t> </w:t>
      </w:r>
      <w:r>
        <w:rPr/>
        <w:t>on</w:t>
      </w:r>
      <w:r>
        <w:rPr>
          <w:spacing w:val="7"/>
        </w:rPr>
        <w:t> </w:t>
      </w:r>
      <w:r>
        <w:rPr/>
        <w:t>the</w:t>
      </w:r>
      <w:r>
        <w:rPr>
          <w:spacing w:val="10"/>
        </w:rPr>
        <w:t> </w:t>
      </w:r>
      <w:r>
        <w:rPr/>
        <w:t>effectiveness</w:t>
      </w:r>
    </w:p>
    <w:p>
      <w:pPr>
        <w:spacing w:after="0" w:line="480" w:lineRule="auto"/>
        <w:jc w:val="both"/>
        <w:sectPr>
          <w:pgSz w:w="11910" w:h="16840"/>
          <w:pgMar w:header="0" w:footer="1002" w:top="1340" w:bottom="1200" w:left="1160" w:right="900"/>
        </w:sectPr>
      </w:pPr>
    </w:p>
    <w:p>
      <w:pPr>
        <w:pStyle w:val="BodyText"/>
        <w:spacing w:line="480" w:lineRule="auto" w:before="74"/>
        <w:ind w:left="640" w:right="906"/>
        <w:jc w:val="both"/>
      </w:pPr>
      <w:r>
        <w:rPr/>
        <w:t>of the program. Several truancy programs use legal and court systems to deal with</w:t>
      </w:r>
      <w:r>
        <w:rPr>
          <w:spacing w:val="1"/>
        </w:rPr>
        <w:t> </w:t>
      </w:r>
      <w:r>
        <w:rPr/>
        <w:t>truant</w:t>
      </w:r>
      <w:r>
        <w:rPr>
          <w:spacing w:val="-1"/>
        </w:rPr>
        <w:t> </w:t>
      </w:r>
      <w:r>
        <w:rPr/>
        <w:t>behaviour</w:t>
      </w:r>
      <w:r>
        <w:rPr>
          <w:spacing w:val="1"/>
        </w:rPr>
        <w:t> </w:t>
      </w:r>
      <w:r>
        <w:rPr/>
        <w:t>and absenteeism (Sutphen et</w:t>
      </w:r>
      <w:r>
        <w:rPr>
          <w:spacing w:val="-1"/>
        </w:rPr>
        <w:t> </w:t>
      </w:r>
      <w:r>
        <w:rPr/>
        <w:t>al.</w:t>
      </w:r>
      <w:r>
        <w:rPr>
          <w:spacing w:val="2"/>
        </w:rPr>
        <w:t> </w:t>
      </w:r>
      <w:r>
        <w:rPr/>
        <w:t>2010).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spacing w:line="480" w:lineRule="auto"/>
        <w:ind w:left="640" w:right="896" w:firstLine="719"/>
        <w:jc w:val="both"/>
      </w:pPr>
      <w:r>
        <w:rPr/>
        <w:t>Truancy</w:t>
      </w:r>
      <w:r>
        <w:rPr>
          <w:spacing w:val="1"/>
        </w:rPr>
        <w:t> </w:t>
      </w:r>
      <w:r>
        <w:rPr/>
        <w:t>Intervention</w:t>
      </w:r>
      <w:r>
        <w:rPr>
          <w:spacing w:val="1"/>
        </w:rPr>
        <w:t> </w:t>
      </w:r>
      <w:r>
        <w:rPr/>
        <w:t>Initiative,</w:t>
      </w:r>
      <w:r>
        <w:rPr>
          <w:spacing w:val="1"/>
        </w:rPr>
        <w:t> </w:t>
      </w:r>
      <w:r>
        <w:rPr/>
        <w:t>Truant</w:t>
      </w:r>
      <w:r>
        <w:rPr>
          <w:spacing w:val="1"/>
        </w:rPr>
        <w:t> </w:t>
      </w:r>
      <w:r>
        <w:rPr/>
        <w:t>Recovery</w:t>
      </w:r>
      <w:r>
        <w:rPr>
          <w:spacing w:val="1"/>
        </w:rPr>
        <w:t> </w:t>
      </w:r>
      <w:r>
        <w:rPr/>
        <w:t>Program,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Police</w:t>
      </w:r>
      <w:r>
        <w:rPr>
          <w:spacing w:val="-57"/>
        </w:rPr>
        <w:t> </w:t>
      </w:r>
      <w:r>
        <w:rPr/>
        <w:t>Eliminating Truancy are programs that are all lead by local law enforcement agencies</w:t>
      </w:r>
      <w:r>
        <w:rPr>
          <w:spacing w:val="1"/>
        </w:rPr>
        <w:t> </w:t>
      </w:r>
      <w:r>
        <w:rPr/>
        <w:t>(Flores, 2004). Once a student has been identified as truant and the school has exerted</w:t>
      </w:r>
      <w:r>
        <w:rPr>
          <w:spacing w:val="1"/>
        </w:rPr>
        <w:t> </w:t>
      </w:r>
      <w:r>
        <w:rPr/>
        <w:t>their efforts to improve the issue, stronger sanctions may need to occur (Mueller</w:t>
      </w:r>
      <w:r>
        <w:rPr>
          <w:spacing w:val="1"/>
        </w:rPr>
        <w:t> </w:t>
      </w:r>
      <w:r>
        <w:rPr/>
        <w:t>2006). Collaboration with law enforcement and the juvenile justice system, allow for</w:t>
      </w:r>
      <w:r>
        <w:rPr>
          <w:spacing w:val="1"/>
        </w:rPr>
        <w:t> </w:t>
      </w:r>
      <w:r>
        <w:rPr/>
        <w:t>contact with community police officers, probation officers, and juvenile judges. These</w:t>
      </w:r>
      <w:r>
        <w:rPr>
          <w:spacing w:val="-57"/>
        </w:rPr>
        <w:t> </w:t>
      </w:r>
      <w:r>
        <w:rPr/>
        <w:t>contact persons are valuable, as they are the individuals who design and implement</w:t>
      </w:r>
      <w:r>
        <w:rPr>
          <w:spacing w:val="1"/>
        </w:rPr>
        <w:t> </w:t>
      </w:r>
      <w:r>
        <w:rPr/>
        <w:t>sanctions. Law enforcement can also be helpful identifying out of school youth in the</w:t>
      </w:r>
      <w:r>
        <w:rPr>
          <w:spacing w:val="1"/>
        </w:rPr>
        <w:t> </w:t>
      </w:r>
      <w:r>
        <w:rPr/>
        <w:t>community.</w:t>
      </w:r>
    </w:p>
    <w:p>
      <w:pPr>
        <w:pStyle w:val="Heading1"/>
        <w:numPr>
          <w:ilvl w:val="2"/>
          <w:numId w:val="8"/>
        </w:numPr>
        <w:tabs>
          <w:tab w:pos="1361" w:val="left" w:leader="none"/>
        </w:tabs>
        <w:spacing w:line="240" w:lineRule="auto" w:before="164" w:after="0"/>
        <w:ind w:left="1360" w:right="0" w:hanging="721"/>
        <w:jc w:val="both"/>
      </w:pPr>
      <w:bookmarkStart w:name="_TOC_250026" w:id="5"/>
      <w:r>
        <w:rPr/>
        <w:t>Effects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bookmarkEnd w:id="5"/>
      <w:r>
        <w:rPr/>
        <w:t>Absenteeism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640" w:right="900" w:firstLine="719"/>
        <w:jc w:val="both"/>
      </w:pPr>
      <w:r>
        <w:rPr/>
        <w:t>Attending school regularly is a vital factor in school success for both students</w:t>
      </w:r>
      <w:r>
        <w:rPr>
          <w:spacing w:val="1"/>
        </w:rPr>
        <w:t> </w:t>
      </w:r>
      <w:r>
        <w:rPr/>
        <w:t>and teachers. Excessive school absenteeism is often linked to poor school academic</w:t>
      </w:r>
      <w:r>
        <w:rPr>
          <w:spacing w:val="1"/>
        </w:rPr>
        <w:t> </w:t>
      </w:r>
      <w:r>
        <w:rPr/>
        <w:t>achievement, so school attendance by both teachers and students plays an integral role</w:t>
      </w:r>
      <w:r>
        <w:rPr>
          <w:spacing w:val="-57"/>
        </w:rPr>
        <w:t> </w:t>
      </w:r>
      <w:r>
        <w:rPr/>
        <w:t>in the success and educational advancement levels of any academic institution and all</w:t>
      </w:r>
      <w:r>
        <w:rPr>
          <w:spacing w:val="1"/>
        </w:rPr>
        <w:t> </w:t>
      </w:r>
      <w:r>
        <w:rPr/>
        <w:t>students enrolled. The followings are some of the effects of absenteeism to students‟</w:t>
      </w:r>
      <w:r>
        <w:rPr>
          <w:spacing w:val="1"/>
        </w:rPr>
        <w:t> </w:t>
      </w:r>
      <w:r>
        <w:rPr/>
        <w:t>academic</w:t>
      </w:r>
      <w:r>
        <w:rPr>
          <w:spacing w:val="-2"/>
        </w:rPr>
        <w:t> </w:t>
      </w:r>
      <w:r>
        <w:rPr/>
        <w:t>achievement.</w:t>
      </w:r>
    </w:p>
    <w:p>
      <w:pPr>
        <w:pStyle w:val="BodyText"/>
        <w:spacing w:before="4"/>
        <w:rPr>
          <w:sz w:val="21"/>
        </w:rPr>
      </w:pPr>
    </w:p>
    <w:p>
      <w:pPr>
        <w:pStyle w:val="Heading1"/>
      </w:pPr>
      <w:r>
        <w:rPr/>
        <w:t>Limited</w:t>
      </w:r>
      <w:r>
        <w:rPr>
          <w:spacing w:val="-4"/>
        </w:rPr>
        <w:t> </w:t>
      </w:r>
      <w:r>
        <w:rPr/>
        <w:t>Educational</w:t>
      </w:r>
      <w:r>
        <w:rPr>
          <w:spacing w:val="-3"/>
        </w:rPr>
        <w:t> </w:t>
      </w:r>
      <w:r>
        <w:rPr/>
        <w:t>Instruction</w:t>
      </w:r>
    </w:p>
    <w:p>
      <w:pPr>
        <w:pStyle w:val="BodyText"/>
        <w:rPr>
          <w:b/>
        </w:rPr>
      </w:pPr>
    </w:p>
    <w:p>
      <w:pPr>
        <w:pStyle w:val="BodyText"/>
        <w:spacing w:line="480" w:lineRule="auto"/>
        <w:ind w:left="640" w:right="900" w:firstLine="719"/>
        <w:jc w:val="both"/>
      </w:pPr>
      <w:r>
        <w:rPr/>
        <w:t>It</w:t>
      </w:r>
      <w:r>
        <w:rPr>
          <w:spacing w:val="32"/>
        </w:rPr>
        <w:t> </w:t>
      </w:r>
      <w:r>
        <w:rPr/>
        <w:t>is</w:t>
      </w:r>
      <w:r>
        <w:rPr>
          <w:spacing w:val="34"/>
        </w:rPr>
        <w:t> </w:t>
      </w:r>
      <w:r>
        <w:rPr/>
        <w:t>very</w:t>
      </w:r>
      <w:r>
        <w:rPr>
          <w:spacing w:val="30"/>
        </w:rPr>
        <w:t> </w:t>
      </w:r>
      <w:r>
        <w:rPr/>
        <w:t>crucial</w:t>
      </w:r>
      <w:r>
        <w:rPr>
          <w:spacing w:val="33"/>
        </w:rPr>
        <w:t> </w:t>
      </w:r>
      <w:r>
        <w:rPr/>
        <w:t>to</w:t>
      </w:r>
      <w:r>
        <w:rPr>
          <w:spacing w:val="32"/>
        </w:rPr>
        <w:t> </w:t>
      </w:r>
      <w:r>
        <w:rPr/>
        <w:t>the</w:t>
      </w:r>
      <w:r>
        <w:rPr>
          <w:spacing w:val="32"/>
        </w:rPr>
        <w:t> </w:t>
      </w:r>
      <w:r>
        <w:rPr/>
        <w:t>success</w:t>
      </w:r>
      <w:r>
        <w:rPr>
          <w:spacing w:val="33"/>
        </w:rPr>
        <w:t> </w:t>
      </w:r>
      <w:r>
        <w:rPr/>
        <w:t>of</w:t>
      </w:r>
      <w:r>
        <w:rPr>
          <w:spacing w:val="35"/>
        </w:rPr>
        <w:t> </w:t>
      </w:r>
      <w:r>
        <w:rPr/>
        <w:t>any</w:t>
      </w:r>
      <w:r>
        <w:rPr>
          <w:spacing w:val="25"/>
        </w:rPr>
        <w:t> </w:t>
      </w:r>
      <w:r>
        <w:rPr/>
        <w:t>school</w:t>
      </w:r>
      <w:r>
        <w:rPr>
          <w:spacing w:val="33"/>
        </w:rPr>
        <w:t> </w:t>
      </w:r>
      <w:r>
        <w:rPr/>
        <w:t>to</w:t>
      </w:r>
      <w:r>
        <w:rPr>
          <w:spacing w:val="33"/>
        </w:rPr>
        <w:t> </w:t>
      </w:r>
      <w:r>
        <w:rPr/>
        <w:t>employ</w:t>
      </w:r>
      <w:r>
        <w:rPr>
          <w:spacing w:val="28"/>
        </w:rPr>
        <w:t> </w:t>
      </w:r>
      <w:r>
        <w:rPr/>
        <w:t>dedicated</w:t>
      </w:r>
      <w:r>
        <w:rPr>
          <w:spacing w:val="31"/>
        </w:rPr>
        <w:t> </w:t>
      </w:r>
      <w:r>
        <w:rPr/>
        <w:t>teachers</w:t>
      </w:r>
      <w:r>
        <w:rPr>
          <w:spacing w:val="-57"/>
        </w:rPr>
        <w:t> </w:t>
      </w:r>
      <w:r>
        <w:rPr/>
        <w:t>who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physically</w:t>
      </w:r>
      <w:r>
        <w:rPr>
          <w:spacing w:val="1"/>
        </w:rPr>
        <w:t> </w:t>
      </w:r>
      <w:r>
        <w:rPr/>
        <w:t>present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administer</w:t>
      </w:r>
      <w:r>
        <w:rPr>
          <w:spacing w:val="1"/>
        </w:rPr>
        <w:t> </w:t>
      </w:r>
      <w:r>
        <w:rPr/>
        <w:t>quality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each</w:t>
      </w:r>
      <w:r>
        <w:rPr>
          <w:spacing w:val="1"/>
        </w:rPr>
        <w:t> </w:t>
      </w:r>
      <w:r>
        <w:rPr/>
        <w:t>student.</w:t>
      </w:r>
      <w:r>
        <w:rPr>
          <w:spacing w:val="1"/>
        </w:rPr>
        <w:t> </w:t>
      </w:r>
      <w:r>
        <w:rPr/>
        <w:t>Absenteeism by the teaching staff can drastically hinder the learning environment and</w:t>
      </w:r>
      <w:r>
        <w:rPr>
          <w:spacing w:val="-57"/>
        </w:rPr>
        <w:t> </w:t>
      </w:r>
      <w:r>
        <w:rPr/>
        <w:t>academic achievement of students when instructors are not routinely present to teach.</w:t>
      </w:r>
      <w:r>
        <w:rPr>
          <w:spacing w:val="1"/>
        </w:rPr>
        <w:t> </w:t>
      </w:r>
      <w:r>
        <w:rPr/>
        <w:t>When</w:t>
      </w:r>
      <w:r>
        <w:rPr>
          <w:spacing w:val="20"/>
        </w:rPr>
        <w:t> </w:t>
      </w:r>
      <w:r>
        <w:rPr/>
        <w:t>teachers</w:t>
      </w:r>
      <w:r>
        <w:rPr>
          <w:spacing w:val="22"/>
        </w:rPr>
        <w:t> </w:t>
      </w:r>
      <w:r>
        <w:rPr/>
        <w:t>are</w:t>
      </w:r>
      <w:r>
        <w:rPr>
          <w:spacing w:val="21"/>
        </w:rPr>
        <w:t> </w:t>
      </w:r>
      <w:r>
        <w:rPr/>
        <w:t>absent,</w:t>
      </w:r>
      <w:r>
        <w:rPr>
          <w:spacing w:val="20"/>
        </w:rPr>
        <w:t> </w:t>
      </w:r>
      <w:r>
        <w:rPr/>
        <w:t>schools</w:t>
      </w:r>
      <w:r>
        <w:rPr>
          <w:spacing w:val="20"/>
        </w:rPr>
        <w:t> </w:t>
      </w:r>
      <w:r>
        <w:rPr/>
        <w:t>must</w:t>
      </w:r>
      <w:r>
        <w:rPr>
          <w:spacing w:val="21"/>
        </w:rPr>
        <w:t> </w:t>
      </w:r>
      <w:r>
        <w:rPr/>
        <w:t>rely</w:t>
      </w:r>
      <w:r>
        <w:rPr>
          <w:spacing w:val="17"/>
        </w:rPr>
        <w:t> </w:t>
      </w:r>
      <w:r>
        <w:rPr/>
        <w:t>on</w:t>
      </w:r>
      <w:r>
        <w:rPr>
          <w:spacing w:val="20"/>
        </w:rPr>
        <w:t> </w:t>
      </w:r>
      <w:r>
        <w:rPr/>
        <w:t>substitute</w:t>
      </w:r>
      <w:r>
        <w:rPr>
          <w:spacing w:val="19"/>
        </w:rPr>
        <w:t> </w:t>
      </w:r>
      <w:r>
        <w:rPr/>
        <w:t>teachers</w:t>
      </w:r>
      <w:r>
        <w:rPr>
          <w:spacing w:val="22"/>
        </w:rPr>
        <w:t> </w:t>
      </w:r>
      <w:r>
        <w:rPr/>
        <w:t>to</w:t>
      </w:r>
      <w:r>
        <w:rPr>
          <w:spacing w:val="20"/>
        </w:rPr>
        <w:t> </w:t>
      </w:r>
      <w:r>
        <w:rPr/>
        <w:t>provide</w:t>
      </w:r>
    </w:p>
    <w:p>
      <w:pPr>
        <w:spacing w:after="0" w:line="480" w:lineRule="auto"/>
        <w:jc w:val="both"/>
        <w:sectPr>
          <w:pgSz w:w="11910" w:h="16840"/>
          <w:pgMar w:header="0" w:footer="1002" w:top="1340" w:bottom="1200" w:left="1160" w:right="900"/>
        </w:sectPr>
      </w:pPr>
    </w:p>
    <w:p>
      <w:pPr>
        <w:pStyle w:val="BodyText"/>
        <w:spacing w:line="480" w:lineRule="auto" w:before="74"/>
        <w:ind w:left="640" w:right="899"/>
        <w:jc w:val="both"/>
      </w:pPr>
      <w:r>
        <w:rPr/>
        <w:t>instruction for the students. However, many substitute teachers may not</w:t>
      </w:r>
      <w:r>
        <w:rPr>
          <w:spacing w:val="60"/>
        </w:rPr>
        <w:t> </w:t>
      </w:r>
      <w:r>
        <w:rPr/>
        <w:t>be qualified</w:t>
      </w:r>
      <w:r>
        <w:rPr>
          <w:spacing w:val="1"/>
        </w:rPr>
        <w:t> </w:t>
      </w:r>
      <w:r>
        <w:rPr/>
        <w:t>to provide quality educational instruction. Substitute teachers are not always required</w:t>
      </w:r>
      <w:r>
        <w:rPr>
          <w:spacing w:val="1"/>
        </w:rPr>
        <w:t> </w:t>
      </w:r>
      <w:r>
        <w:rPr/>
        <w:t>to possess a teaching certification, and in some school districts they are able to teach</w:t>
      </w:r>
      <w:r>
        <w:rPr>
          <w:spacing w:val="1"/>
        </w:rPr>
        <w:t> </w:t>
      </w:r>
      <w:r>
        <w:rPr/>
        <w:t>with only a grade II. The loss of quality instructional time for students can result in</w:t>
      </w:r>
      <w:r>
        <w:rPr>
          <w:spacing w:val="1"/>
        </w:rPr>
        <w:t> </w:t>
      </w:r>
      <w:r>
        <w:rPr/>
        <w:t>unlearned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skills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objectives,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subsequent</w:t>
      </w:r>
      <w:r>
        <w:rPr>
          <w:spacing w:val="1"/>
        </w:rPr>
        <w:t> </w:t>
      </w:r>
      <w:r>
        <w:rPr/>
        <w:t>reduction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students'</w:t>
      </w:r>
      <w:r>
        <w:rPr>
          <w:spacing w:val="1"/>
        </w:rPr>
        <w:t> </w:t>
      </w:r>
      <w:r>
        <w:rPr/>
        <w:t>standardized</w:t>
      </w:r>
      <w:r>
        <w:rPr>
          <w:spacing w:val="-1"/>
        </w:rPr>
        <w:t> </w:t>
      </w:r>
      <w:r>
        <w:rPr/>
        <w:t>test scores.</w:t>
      </w:r>
    </w:p>
    <w:p>
      <w:pPr>
        <w:pStyle w:val="BodyText"/>
        <w:spacing w:before="10"/>
      </w:pPr>
    </w:p>
    <w:p>
      <w:pPr>
        <w:pStyle w:val="Heading1"/>
      </w:pPr>
      <w:r>
        <w:rPr/>
        <w:t>Poor</w:t>
      </w:r>
      <w:r>
        <w:rPr>
          <w:spacing w:val="-2"/>
        </w:rPr>
        <w:t> </w:t>
      </w:r>
      <w:r>
        <w:rPr/>
        <w:t>Academic</w:t>
      </w:r>
      <w:r>
        <w:rPr>
          <w:spacing w:val="-1"/>
        </w:rPr>
        <w:t> </w:t>
      </w:r>
      <w:r>
        <w:rPr/>
        <w:t>Progress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/>
        <w:ind w:left="640" w:right="897" w:firstLine="719"/>
        <w:jc w:val="both"/>
      </w:pPr>
      <w:r>
        <w:rPr/>
        <w:t>Successful</w:t>
      </w:r>
      <w:r>
        <w:rPr>
          <w:spacing w:val="1"/>
        </w:rPr>
        <w:t> </w:t>
      </w:r>
      <w:r>
        <w:rPr/>
        <w:t>schools</w:t>
      </w:r>
      <w:r>
        <w:rPr>
          <w:spacing w:val="1"/>
        </w:rPr>
        <w:t> </w:t>
      </w:r>
      <w:r>
        <w:rPr/>
        <w:t>cannot</w:t>
      </w:r>
      <w:r>
        <w:rPr>
          <w:spacing w:val="1"/>
        </w:rPr>
        <w:t> </w:t>
      </w:r>
      <w:r>
        <w:rPr/>
        <w:t>survive</w:t>
      </w:r>
      <w:r>
        <w:rPr>
          <w:spacing w:val="1"/>
        </w:rPr>
        <w:t> </w:t>
      </w:r>
      <w:r>
        <w:rPr/>
        <w:t>without</w:t>
      </w:r>
      <w:r>
        <w:rPr>
          <w:spacing w:val="1"/>
        </w:rPr>
        <w:t> </w:t>
      </w:r>
      <w:r>
        <w:rPr/>
        <w:t>physically</w:t>
      </w:r>
      <w:r>
        <w:rPr>
          <w:spacing w:val="1"/>
        </w:rPr>
        <w:t> </w:t>
      </w:r>
      <w:r>
        <w:rPr/>
        <w:t>present</w:t>
      </w:r>
      <w:r>
        <w:rPr>
          <w:spacing w:val="1"/>
        </w:rPr>
        <w:t> </w:t>
      </w:r>
      <w:r>
        <w:rPr/>
        <w:t>students.</w:t>
      </w:r>
      <w:r>
        <w:rPr>
          <w:spacing w:val="1"/>
        </w:rPr>
        <w:t> </w:t>
      </w:r>
      <w:r>
        <w:rPr/>
        <w:t>Absenteeism by students may result in unlearned course material from fewer hours of</w:t>
      </w:r>
      <w:r>
        <w:rPr>
          <w:spacing w:val="1"/>
        </w:rPr>
        <w:t> </w:t>
      </w:r>
      <w:r>
        <w:rPr/>
        <w:t>instruction, and a disruption of class instruction for teachers who have to administer</w:t>
      </w:r>
      <w:r>
        <w:rPr>
          <w:spacing w:val="1"/>
        </w:rPr>
        <w:t> </w:t>
      </w:r>
      <w:r>
        <w:rPr/>
        <w:t>remediation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absent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when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return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school.</w:t>
      </w:r>
      <w:r>
        <w:rPr>
          <w:spacing w:val="1"/>
        </w:rPr>
        <w:t> </w:t>
      </w:r>
      <w:r>
        <w:rPr/>
        <w:t>Absenteeism</w:t>
      </w:r>
      <w:r>
        <w:rPr>
          <w:spacing w:val="1"/>
        </w:rPr>
        <w:t> </w:t>
      </w:r>
      <w:r>
        <w:rPr/>
        <w:t>by</w:t>
      </w:r>
      <w:r>
        <w:rPr>
          <w:spacing w:val="-57"/>
        </w:rPr>
        <w:t> </w:t>
      </w:r>
      <w:r>
        <w:rPr/>
        <w:t>students may additionally result in poor academic achievement because students are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receiving</w:t>
      </w:r>
      <w:r>
        <w:rPr>
          <w:spacing w:val="1"/>
        </w:rPr>
        <w:t> </w:t>
      </w:r>
      <w:r>
        <w:rPr/>
        <w:t>instruction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consecutive</w:t>
      </w:r>
      <w:r>
        <w:rPr>
          <w:spacing w:val="1"/>
        </w:rPr>
        <w:t> </w:t>
      </w:r>
      <w:r>
        <w:rPr/>
        <w:t>basis.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problem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causes</w:t>
      </w:r>
      <w:r>
        <w:rPr>
          <w:spacing w:val="1"/>
        </w:rPr>
        <w:t> </w:t>
      </w:r>
      <w:r>
        <w:rPr/>
        <w:t>low</w:t>
      </w:r>
      <w:r>
        <w:rPr>
          <w:spacing w:val="1"/>
        </w:rPr>
        <w:t> </w:t>
      </w:r>
      <w:r>
        <w:rPr/>
        <w:t>standardized test scores because absent students are not present to learn key concepts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skills that are</w:t>
      </w:r>
      <w:r>
        <w:rPr>
          <w:spacing w:val="-1"/>
        </w:rPr>
        <w:t> </w:t>
      </w:r>
      <w:r>
        <w:rPr/>
        <w:t>assessed on standardized exams.</w:t>
      </w:r>
    </w:p>
    <w:p>
      <w:pPr>
        <w:pStyle w:val="BodyText"/>
        <w:spacing w:before="10"/>
      </w:pPr>
    </w:p>
    <w:p>
      <w:pPr>
        <w:pStyle w:val="Heading1"/>
        <w:spacing w:before="1"/>
      </w:pPr>
      <w:r>
        <w:rPr/>
        <w:t>Future</w:t>
      </w:r>
      <w:r>
        <w:rPr>
          <w:spacing w:val="-4"/>
        </w:rPr>
        <w:t> </w:t>
      </w:r>
      <w:r>
        <w:rPr/>
        <w:t>Problems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/>
        <w:ind w:left="640" w:right="900" w:firstLine="719"/>
        <w:jc w:val="both"/>
      </w:pPr>
      <w:r>
        <w:rPr/>
        <w:t>Student</w:t>
      </w:r>
      <w:r>
        <w:rPr>
          <w:spacing w:val="1"/>
        </w:rPr>
        <w:t> </w:t>
      </w:r>
      <w:r>
        <w:rPr/>
        <w:t>absenteeism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lead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increasing</w:t>
      </w:r>
      <w:r>
        <w:rPr>
          <w:spacing w:val="1"/>
        </w:rPr>
        <w:t> </w:t>
      </w:r>
      <w:r>
        <w:rPr/>
        <w:t>disinterest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academics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general.</w:t>
      </w:r>
      <w:r>
        <w:rPr>
          <w:spacing w:val="1"/>
        </w:rPr>
        <w:t> </w:t>
      </w:r>
      <w:r>
        <w:rPr/>
        <w:t>Absenteeism</w:t>
      </w:r>
      <w:r>
        <w:rPr>
          <w:spacing w:val="1"/>
        </w:rPr>
        <w:t> </w:t>
      </w:r>
      <w:r>
        <w:rPr/>
        <w:t>increases</w:t>
      </w:r>
      <w:r>
        <w:rPr>
          <w:spacing w:val="1"/>
        </w:rPr>
        <w:t> </w:t>
      </w:r>
      <w:r>
        <w:rPr/>
        <w:t>the chances</w:t>
      </w:r>
      <w:r>
        <w:rPr>
          <w:spacing w:val="1"/>
        </w:rPr>
        <w:t> </w:t>
      </w:r>
      <w:r>
        <w:rPr/>
        <w:t>of a</w:t>
      </w:r>
      <w:r>
        <w:rPr>
          <w:spacing w:val="1"/>
        </w:rPr>
        <w:t> </w:t>
      </w:r>
      <w:r>
        <w:rPr/>
        <w:t>student</w:t>
      </w:r>
      <w:r>
        <w:rPr>
          <w:spacing w:val="1"/>
        </w:rPr>
        <w:t> </w:t>
      </w:r>
      <w:r>
        <w:rPr/>
        <w:t>eventually</w:t>
      </w:r>
      <w:r>
        <w:rPr>
          <w:spacing w:val="1"/>
        </w:rPr>
        <w:t> </w:t>
      </w:r>
      <w:r>
        <w:rPr/>
        <w:t>dropping out of school, which can lead to long term consequences for these students,</w:t>
      </w:r>
      <w:r>
        <w:rPr>
          <w:spacing w:val="1"/>
        </w:rPr>
        <w:t> </w:t>
      </w:r>
      <w:r>
        <w:rPr/>
        <w:t>such as lower average incomes, higher incidences of unemployment, and a higher</w:t>
      </w:r>
      <w:r>
        <w:rPr>
          <w:spacing w:val="1"/>
        </w:rPr>
        <w:t> </w:t>
      </w:r>
      <w:r>
        <w:rPr/>
        <w:t>likelihood of incarceration. Students who drop out of school face a higher risk of</w:t>
      </w:r>
      <w:r>
        <w:rPr>
          <w:spacing w:val="1"/>
        </w:rPr>
        <w:t> </w:t>
      </w:r>
      <w:r>
        <w:rPr/>
        <w:t>poverty because of their inability to secure quality paying employment due to their</w:t>
      </w:r>
      <w:r>
        <w:rPr>
          <w:spacing w:val="1"/>
        </w:rPr>
        <w:t> </w:t>
      </w:r>
      <w:r>
        <w:rPr/>
        <w:t>lack of education and resources. Dropouts who lack education and resources are more</w:t>
      </w:r>
      <w:r>
        <w:rPr>
          <w:spacing w:val="1"/>
        </w:rPr>
        <w:t> </w:t>
      </w:r>
      <w:r>
        <w:rPr/>
        <w:t>likely</w:t>
      </w:r>
      <w:r>
        <w:rPr>
          <w:spacing w:val="-6"/>
        </w:rPr>
        <w:t> </w:t>
      </w:r>
      <w:r>
        <w:rPr/>
        <w:t>to commit criminal activity</w:t>
      </w:r>
      <w:r>
        <w:rPr>
          <w:spacing w:val="-5"/>
        </w:rPr>
        <w:t> </w:t>
      </w:r>
      <w:r>
        <w:rPr/>
        <w:t>leading</w:t>
      </w:r>
      <w:r>
        <w:rPr>
          <w:spacing w:val="-3"/>
        </w:rPr>
        <w:t> </w:t>
      </w:r>
      <w:r>
        <w:rPr/>
        <w:t>to incarceration.</w:t>
      </w:r>
    </w:p>
    <w:p>
      <w:pPr>
        <w:spacing w:after="0" w:line="480" w:lineRule="auto"/>
        <w:jc w:val="both"/>
        <w:sectPr>
          <w:pgSz w:w="11910" w:h="16840"/>
          <w:pgMar w:header="0" w:footer="1002" w:top="1340" w:bottom="1200" w:left="1160" w:right="900"/>
        </w:sectPr>
      </w:pPr>
    </w:p>
    <w:p>
      <w:pPr>
        <w:pStyle w:val="Heading1"/>
        <w:spacing w:before="78"/>
        <w:jc w:val="left"/>
      </w:pPr>
      <w:r>
        <w:rPr/>
        <w:t>Decreased</w:t>
      </w:r>
      <w:r>
        <w:rPr>
          <w:spacing w:val="-3"/>
        </w:rPr>
        <w:t> </w:t>
      </w:r>
      <w:r>
        <w:rPr/>
        <w:t>School</w:t>
      </w:r>
      <w:r>
        <w:rPr>
          <w:spacing w:val="-2"/>
        </w:rPr>
        <w:t> </w:t>
      </w:r>
      <w:r>
        <w:rPr/>
        <w:t>Budget</w:t>
      </w:r>
    </w:p>
    <w:p>
      <w:pPr>
        <w:pStyle w:val="BodyText"/>
        <w:rPr>
          <w:b/>
        </w:rPr>
      </w:pPr>
    </w:p>
    <w:p>
      <w:pPr>
        <w:pStyle w:val="BodyText"/>
        <w:spacing w:line="480" w:lineRule="auto"/>
        <w:ind w:left="640" w:right="897" w:firstLine="719"/>
        <w:jc w:val="both"/>
      </w:pPr>
      <w:r>
        <w:rPr/>
        <w:t>Absenteeism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places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extreme</w:t>
      </w:r>
      <w:r>
        <w:rPr>
          <w:spacing w:val="1"/>
        </w:rPr>
        <w:t> </w:t>
      </w:r>
      <w:r>
        <w:rPr/>
        <w:t>strain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school's</w:t>
      </w:r>
      <w:r>
        <w:rPr>
          <w:spacing w:val="1"/>
        </w:rPr>
        <w:t> </w:t>
      </w:r>
      <w:r>
        <w:rPr/>
        <w:t>budget,</w:t>
      </w:r>
      <w:r>
        <w:rPr>
          <w:spacing w:val="60"/>
        </w:rPr>
        <w:t> </w:t>
      </w:r>
      <w:r>
        <w:rPr/>
        <w:t>and</w:t>
      </w:r>
      <w:r>
        <w:rPr>
          <w:spacing w:val="1"/>
        </w:rPr>
        <w:t> </w:t>
      </w:r>
      <w:r>
        <w:rPr/>
        <w:t>allocated finances in each school district. Average daily attendance (ADA), is the</w:t>
      </w:r>
      <w:r>
        <w:rPr>
          <w:spacing w:val="1"/>
        </w:rPr>
        <w:t> </w:t>
      </w:r>
      <w:r>
        <w:rPr/>
        <w:t>average attendance rate of students in a school year. Federal and State government are</w:t>
      </w:r>
      <w:r>
        <w:rPr>
          <w:spacing w:val="-57"/>
        </w:rPr>
        <w:t> </w:t>
      </w:r>
      <w:r>
        <w:rPr/>
        <w:t>to</w:t>
      </w:r>
      <w:r>
        <w:rPr>
          <w:spacing w:val="13"/>
        </w:rPr>
        <w:t> </w:t>
      </w:r>
      <w:r>
        <w:rPr/>
        <w:t>determine</w:t>
      </w:r>
      <w:r>
        <w:rPr>
          <w:spacing w:val="12"/>
        </w:rPr>
        <w:t> </w:t>
      </w:r>
      <w:r>
        <w:rPr/>
        <w:t>the</w:t>
      </w:r>
      <w:r>
        <w:rPr>
          <w:spacing w:val="13"/>
        </w:rPr>
        <w:t> </w:t>
      </w:r>
      <w:r>
        <w:rPr/>
        <w:t>allocated</w:t>
      </w:r>
      <w:r>
        <w:rPr>
          <w:spacing w:val="13"/>
        </w:rPr>
        <w:t> </w:t>
      </w:r>
      <w:r>
        <w:rPr/>
        <w:t>funding</w:t>
      </w:r>
      <w:r>
        <w:rPr>
          <w:spacing w:val="10"/>
        </w:rPr>
        <w:t> </w:t>
      </w:r>
      <w:r>
        <w:rPr/>
        <w:t>for</w:t>
      </w:r>
      <w:r>
        <w:rPr>
          <w:spacing w:val="12"/>
        </w:rPr>
        <w:t> </w:t>
      </w:r>
      <w:r>
        <w:rPr/>
        <w:t>the</w:t>
      </w:r>
      <w:r>
        <w:rPr>
          <w:spacing w:val="12"/>
        </w:rPr>
        <w:t> </w:t>
      </w:r>
      <w:r>
        <w:rPr/>
        <w:t>secondary</w:t>
      </w:r>
      <w:r>
        <w:rPr>
          <w:spacing w:val="6"/>
        </w:rPr>
        <w:t> </w:t>
      </w:r>
      <w:r>
        <w:rPr/>
        <w:t>schools.</w:t>
      </w:r>
      <w:r>
        <w:rPr>
          <w:spacing w:val="13"/>
        </w:rPr>
        <w:t> </w:t>
      </w:r>
      <w:r>
        <w:rPr/>
        <w:t>Schools</w:t>
      </w:r>
      <w:r>
        <w:rPr>
          <w:spacing w:val="13"/>
        </w:rPr>
        <w:t> </w:t>
      </w:r>
      <w:r>
        <w:rPr/>
        <w:t>may</w:t>
      </w:r>
      <w:r>
        <w:rPr>
          <w:spacing w:val="11"/>
        </w:rPr>
        <w:t> </w:t>
      </w:r>
      <w:r>
        <w:rPr/>
        <w:t>encounter</w:t>
      </w:r>
      <w:r>
        <w:rPr>
          <w:spacing w:val="-58"/>
        </w:rPr>
        <w:t> </w:t>
      </w:r>
      <w:r>
        <w:rPr/>
        <w:t>a decrease in funding due to a loss of full-time students. This limited budget due to</w:t>
      </w:r>
      <w:r>
        <w:rPr>
          <w:spacing w:val="1"/>
        </w:rPr>
        <w:t> </w:t>
      </w:r>
      <w:r>
        <w:rPr/>
        <w:t>absences</w:t>
      </w:r>
      <w:r>
        <w:rPr>
          <w:spacing w:val="25"/>
        </w:rPr>
        <w:t> </w:t>
      </w:r>
      <w:r>
        <w:rPr/>
        <w:t>causes</w:t>
      </w:r>
      <w:r>
        <w:rPr>
          <w:spacing w:val="23"/>
        </w:rPr>
        <w:t> </w:t>
      </w:r>
      <w:r>
        <w:rPr/>
        <w:t>a</w:t>
      </w:r>
      <w:r>
        <w:rPr>
          <w:spacing w:val="21"/>
        </w:rPr>
        <w:t> </w:t>
      </w:r>
      <w:r>
        <w:rPr/>
        <w:t>lack</w:t>
      </w:r>
      <w:r>
        <w:rPr>
          <w:spacing w:val="23"/>
        </w:rPr>
        <w:t> </w:t>
      </w:r>
      <w:r>
        <w:rPr/>
        <w:t>of</w:t>
      </w:r>
      <w:r>
        <w:rPr>
          <w:spacing w:val="22"/>
        </w:rPr>
        <w:t> </w:t>
      </w:r>
      <w:r>
        <w:rPr/>
        <w:t>educational</w:t>
      </w:r>
      <w:r>
        <w:rPr>
          <w:spacing w:val="23"/>
        </w:rPr>
        <w:t> </w:t>
      </w:r>
      <w:r>
        <w:rPr/>
        <w:t>resources</w:t>
      </w:r>
      <w:r>
        <w:rPr>
          <w:spacing w:val="26"/>
        </w:rPr>
        <w:t> </w:t>
      </w:r>
      <w:r>
        <w:rPr/>
        <w:t>and</w:t>
      </w:r>
      <w:r>
        <w:rPr>
          <w:spacing w:val="22"/>
        </w:rPr>
        <w:t> </w:t>
      </w:r>
      <w:r>
        <w:rPr/>
        <w:t>materials</w:t>
      </w:r>
      <w:r>
        <w:rPr>
          <w:spacing w:val="23"/>
        </w:rPr>
        <w:t> </w:t>
      </w:r>
      <w:r>
        <w:rPr/>
        <w:t>for</w:t>
      </w:r>
      <w:r>
        <w:rPr>
          <w:spacing w:val="23"/>
        </w:rPr>
        <w:t> </w:t>
      </w:r>
      <w:r>
        <w:rPr/>
        <w:t>all</w:t>
      </w:r>
      <w:r>
        <w:rPr>
          <w:spacing w:val="24"/>
        </w:rPr>
        <w:t> </w:t>
      </w:r>
      <w:r>
        <w:rPr/>
        <w:t>the</w:t>
      </w:r>
      <w:r>
        <w:rPr>
          <w:spacing w:val="22"/>
        </w:rPr>
        <w:t> </w:t>
      </w:r>
      <w:r>
        <w:rPr/>
        <w:t>students</w:t>
      </w:r>
      <w:r>
        <w:rPr>
          <w:spacing w:val="23"/>
        </w:rPr>
        <w:t> </w:t>
      </w:r>
      <w:r>
        <w:rPr/>
        <w:t>in</w:t>
      </w:r>
      <w:r>
        <w:rPr>
          <w:spacing w:val="-57"/>
        </w:rPr>
        <w:t> </w:t>
      </w:r>
      <w:r>
        <w:rPr/>
        <w:t>the</w:t>
      </w:r>
      <w:r>
        <w:rPr>
          <w:spacing w:val="-1"/>
        </w:rPr>
        <w:t> </w:t>
      </w:r>
      <w:r>
        <w:rPr/>
        <w:t>school. Providing</w:t>
      </w:r>
      <w:r>
        <w:rPr>
          <w:spacing w:val="-3"/>
        </w:rPr>
        <w:t> </w:t>
      </w:r>
      <w:r>
        <w:rPr/>
        <w:t>substitutes for</w:t>
      </w:r>
      <w:r>
        <w:rPr>
          <w:spacing w:val="-3"/>
        </w:rPr>
        <w:t> </w:t>
      </w:r>
      <w:r>
        <w:rPr/>
        <w:t>all of these</w:t>
      </w:r>
      <w:r>
        <w:rPr>
          <w:spacing w:val="-1"/>
        </w:rPr>
        <w:t> </w:t>
      </w:r>
      <w:r>
        <w:rPr/>
        <w:t>absent students</w:t>
      </w:r>
      <w:r>
        <w:rPr>
          <w:spacing w:val="-1"/>
        </w:rPr>
        <w:t> </w:t>
      </w:r>
      <w:r>
        <w:rPr/>
        <w:t>costs schools.</w:t>
      </w:r>
    </w:p>
    <w:p>
      <w:pPr>
        <w:pStyle w:val="BodyText"/>
        <w:spacing w:before="8"/>
      </w:pPr>
    </w:p>
    <w:p>
      <w:pPr>
        <w:pStyle w:val="Heading1"/>
        <w:numPr>
          <w:ilvl w:val="2"/>
          <w:numId w:val="8"/>
        </w:numPr>
        <w:tabs>
          <w:tab w:pos="1360" w:val="left" w:leader="none"/>
          <w:tab w:pos="1361" w:val="left" w:leader="none"/>
        </w:tabs>
        <w:spacing w:line="240" w:lineRule="auto" w:before="1" w:after="0"/>
        <w:ind w:left="1360" w:right="0" w:hanging="721"/>
        <w:jc w:val="left"/>
      </w:pPr>
      <w:bookmarkStart w:name="_TOC_250025" w:id="6"/>
      <w:r>
        <w:rPr/>
        <w:t>Preventions</w:t>
      </w:r>
      <w:r>
        <w:rPr>
          <w:spacing w:val="-2"/>
        </w:rPr>
        <w:t> </w:t>
      </w:r>
      <w:r>
        <w:rPr/>
        <w:t>and</w:t>
      </w:r>
      <w:r>
        <w:rPr>
          <w:spacing w:val="-1"/>
        </w:rPr>
        <w:t> </w:t>
      </w:r>
      <w:r>
        <w:rPr/>
        <w:t>Interventions</w:t>
      </w:r>
      <w:r>
        <w:rPr>
          <w:spacing w:val="-2"/>
        </w:rPr>
        <w:t> </w:t>
      </w:r>
      <w:r>
        <w:rPr/>
        <w:t>Strategies</w:t>
      </w:r>
      <w:r>
        <w:rPr>
          <w:spacing w:val="-1"/>
        </w:rPr>
        <w:t> </w:t>
      </w:r>
      <w:r>
        <w:rPr/>
        <w:t>on</w:t>
      </w:r>
      <w:r>
        <w:rPr>
          <w:spacing w:val="-2"/>
        </w:rPr>
        <w:t> </w:t>
      </w:r>
      <w:r>
        <w:rPr/>
        <w:t>how to</w:t>
      </w:r>
      <w:r>
        <w:rPr>
          <w:spacing w:val="-2"/>
        </w:rPr>
        <w:t> </w:t>
      </w:r>
      <w:r>
        <w:rPr/>
        <w:t>Reduce</w:t>
      </w:r>
      <w:r>
        <w:rPr>
          <w:spacing w:val="-2"/>
        </w:rPr>
        <w:t> </w:t>
      </w:r>
      <w:bookmarkEnd w:id="6"/>
      <w:r>
        <w:rPr/>
        <w:t>Absenteeism</w:t>
      </w:r>
    </w:p>
    <w:p>
      <w:pPr>
        <w:pStyle w:val="BodyText"/>
        <w:spacing w:before="11"/>
        <w:rPr>
          <w:b/>
          <w:sz w:val="23"/>
        </w:rPr>
      </w:pPr>
    </w:p>
    <w:p>
      <w:pPr>
        <w:pStyle w:val="BodyText"/>
        <w:spacing w:line="480" w:lineRule="auto"/>
        <w:ind w:left="640" w:right="902" w:firstLine="719"/>
        <w:jc w:val="both"/>
      </w:pPr>
      <w:r>
        <w:rPr/>
        <w:t>Generally there are many causes of absenteeism and truancy, and equally as</w:t>
      </w:r>
      <w:r>
        <w:rPr>
          <w:spacing w:val="1"/>
        </w:rPr>
        <w:t> </w:t>
      </w:r>
      <w:r>
        <w:rPr/>
        <w:t>there are manyprevention and early intervention strategies. The difficulty comes with</w:t>
      </w:r>
      <w:r>
        <w:rPr>
          <w:spacing w:val="1"/>
        </w:rPr>
        <w:t> </w:t>
      </w:r>
      <w:r>
        <w:rPr/>
        <w:t>assessing a specificschool‟s environment or a specific student‟s attendance pattern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determining</w:t>
      </w:r>
      <w:r>
        <w:rPr>
          <w:spacing w:val="-3"/>
        </w:rPr>
        <w:t> </w:t>
      </w:r>
      <w:r>
        <w:rPr/>
        <w:t>which one</w:t>
      </w:r>
      <w:r>
        <w:rPr>
          <w:spacing w:val="-1"/>
        </w:rPr>
        <w:t> </w:t>
      </w:r>
      <w:r>
        <w:rPr/>
        <w:t>touse</w:t>
      </w:r>
      <w:r>
        <w:rPr>
          <w:spacing w:val="-1"/>
        </w:rPr>
        <w:t> </w:t>
      </w:r>
      <w:r>
        <w:rPr/>
        <w:t>since</w:t>
      </w:r>
      <w:r>
        <w:rPr>
          <w:spacing w:val="-2"/>
        </w:rPr>
        <w:t> </w:t>
      </w:r>
      <w:r>
        <w:rPr/>
        <w:t>there</w:t>
      </w:r>
      <w:r>
        <w:rPr>
          <w:spacing w:val="-1"/>
        </w:rPr>
        <w:t> </w:t>
      </w:r>
      <w:r>
        <w:rPr/>
        <w:t>is no</w:t>
      </w:r>
      <w:r>
        <w:rPr>
          <w:spacing w:val="1"/>
        </w:rPr>
        <w:t> </w:t>
      </w:r>
      <w:r>
        <w:rPr/>
        <w:t>magic</w:t>
      </w:r>
      <w:r>
        <w:rPr>
          <w:spacing w:val="1"/>
        </w:rPr>
        <w:t> </w:t>
      </w:r>
      <w:r>
        <w:rPr/>
        <w:t>formula</w:t>
      </w:r>
      <w:r>
        <w:rPr>
          <w:spacing w:val="-1"/>
        </w:rPr>
        <w:t> </w:t>
      </w:r>
      <w:r>
        <w:rPr/>
        <w:t>(Reid, 1999).</w:t>
      </w:r>
    </w:p>
    <w:p>
      <w:pPr>
        <w:pStyle w:val="BodyText"/>
        <w:spacing w:before="3"/>
      </w:pPr>
    </w:p>
    <w:p>
      <w:pPr>
        <w:pStyle w:val="BodyText"/>
        <w:spacing w:line="480" w:lineRule="auto"/>
        <w:ind w:left="640" w:right="558"/>
      </w:pPr>
      <w:r>
        <w:rPr/>
        <w:t>This</w:t>
      </w:r>
      <w:r>
        <w:rPr>
          <w:spacing w:val="16"/>
        </w:rPr>
        <w:t> </w:t>
      </w:r>
      <w:r>
        <w:rPr/>
        <w:t>section</w:t>
      </w:r>
      <w:r>
        <w:rPr>
          <w:spacing w:val="15"/>
        </w:rPr>
        <w:t> </w:t>
      </w:r>
      <w:r>
        <w:rPr/>
        <w:t>describes</w:t>
      </w:r>
      <w:r>
        <w:rPr>
          <w:spacing w:val="16"/>
        </w:rPr>
        <w:t> </w:t>
      </w:r>
      <w:r>
        <w:rPr/>
        <w:t>various</w:t>
      </w:r>
      <w:r>
        <w:rPr>
          <w:spacing w:val="15"/>
        </w:rPr>
        <w:t> </w:t>
      </w:r>
      <w:r>
        <w:rPr/>
        <w:t>prevention</w:t>
      </w:r>
      <w:r>
        <w:rPr>
          <w:spacing w:val="16"/>
        </w:rPr>
        <w:t> </w:t>
      </w:r>
      <w:r>
        <w:rPr/>
        <w:t>and</w:t>
      </w:r>
      <w:r>
        <w:rPr>
          <w:spacing w:val="17"/>
        </w:rPr>
        <w:t> </w:t>
      </w:r>
      <w:r>
        <w:rPr/>
        <w:t>early</w:t>
      </w:r>
      <w:r>
        <w:rPr>
          <w:spacing w:val="11"/>
        </w:rPr>
        <w:t> </w:t>
      </w:r>
      <w:r>
        <w:rPr/>
        <w:t>intervention</w:t>
      </w:r>
      <w:r>
        <w:rPr>
          <w:spacing w:val="15"/>
        </w:rPr>
        <w:t> </w:t>
      </w:r>
      <w:r>
        <w:rPr/>
        <w:t>strategies</w:t>
      </w:r>
      <w:r>
        <w:rPr>
          <w:spacing w:val="16"/>
        </w:rPr>
        <w:t> </w:t>
      </w:r>
      <w:r>
        <w:rPr/>
        <w:t>utilized</w:t>
      </w:r>
      <w:r>
        <w:rPr>
          <w:spacing w:val="15"/>
        </w:rPr>
        <w:t> </w:t>
      </w:r>
      <w:r>
        <w:rPr/>
        <w:t>to</w:t>
      </w:r>
      <w:r>
        <w:rPr>
          <w:spacing w:val="-57"/>
        </w:rPr>
        <w:t> </w:t>
      </w:r>
      <w:r>
        <w:rPr/>
        <w:t>combat</w:t>
      </w:r>
      <w:r>
        <w:rPr>
          <w:spacing w:val="-1"/>
        </w:rPr>
        <w:t> </w:t>
      </w:r>
      <w:r>
        <w:rPr/>
        <w:t>absenteeism and</w:t>
      </w:r>
      <w:r>
        <w:rPr>
          <w:spacing w:val="2"/>
        </w:rPr>
        <w:t> </w:t>
      </w:r>
      <w:r>
        <w:rPr/>
        <w:t>truancy.</w:t>
      </w:r>
    </w:p>
    <w:p>
      <w:pPr>
        <w:pStyle w:val="BodyText"/>
        <w:spacing w:before="3"/>
        <w:rPr>
          <w:sz w:val="21"/>
        </w:rPr>
      </w:pPr>
    </w:p>
    <w:p>
      <w:pPr>
        <w:pStyle w:val="Heading1"/>
        <w:spacing w:before="1"/>
        <w:jc w:val="left"/>
      </w:pPr>
      <w:r>
        <w:rPr/>
        <w:t>Well-Developed</w:t>
      </w:r>
      <w:r>
        <w:rPr>
          <w:spacing w:val="-2"/>
        </w:rPr>
        <w:t> </w:t>
      </w:r>
      <w:r>
        <w:rPr/>
        <w:t>Policies</w:t>
      </w:r>
    </w:p>
    <w:p>
      <w:pPr>
        <w:pStyle w:val="BodyText"/>
        <w:spacing w:before="10"/>
        <w:rPr>
          <w:b/>
          <w:sz w:val="36"/>
        </w:rPr>
      </w:pPr>
    </w:p>
    <w:p>
      <w:pPr>
        <w:pStyle w:val="BodyText"/>
        <w:spacing w:line="480" w:lineRule="auto"/>
        <w:ind w:left="640" w:right="899" w:firstLine="719"/>
        <w:jc w:val="both"/>
      </w:pPr>
      <w:r>
        <w:rPr/>
        <w:t>It is</w:t>
      </w:r>
      <w:r>
        <w:rPr>
          <w:spacing w:val="1"/>
        </w:rPr>
        <w:t> </w:t>
      </w:r>
      <w:r>
        <w:rPr/>
        <w:t>absolutely essential to have well-developed school Policies regarding</w:t>
      </w:r>
      <w:r>
        <w:rPr>
          <w:spacing w:val="1"/>
        </w:rPr>
        <w:t> </w:t>
      </w:r>
      <w:r>
        <w:rPr/>
        <w:t>student attendance (Dougherty, 1999). And, of equal importance is that everyone</w:t>
      </w:r>
      <w:r>
        <w:rPr>
          <w:spacing w:val="1"/>
        </w:rPr>
        <w:t> </w:t>
      </w:r>
      <w:r>
        <w:rPr/>
        <w:t>among teachers, parents, and students, understand the attendance policy and that the</w:t>
      </w:r>
      <w:r>
        <w:rPr>
          <w:spacing w:val="1"/>
        </w:rPr>
        <w:t> </w:t>
      </w:r>
      <w:r>
        <w:rPr/>
        <w:t>policy is consistently enforced. Attendance policies need to be reviewed periodically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revamped</w:t>
      </w:r>
      <w:r>
        <w:rPr>
          <w:spacing w:val="1"/>
        </w:rPr>
        <w:t> </w:t>
      </w:r>
      <w:r>
        <w:rPr/>
        <w:t>when</w:t>
      </w:r>
      <w:r>
        <w:rPr>
          <w:spacing w:val="1"/>
        </w:rPr>
        <w:t> </w:t>
      </w:r>
      <w:r>
        <w:rPr/>
        <w:t>daily</w:t>
      </w:r>
      <w:r>
        <w:rPr>
          <w:spacing w:val="1"/>
        </w:rPr>
        <w:t> </w:t>
      </w:r>
      <w:r>
        <w:rPr/>
        <w:t>attendance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begins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decline.</w:t>
      </w:r>
      <w:r>
        <w:rPr>
          <w:spacing w:val="1"/>
        </w:rPr>
        <w:t> </w:t>
      </w:r>
      <w:r>
        <w:rPr/>
        <w:t>When</w:t>
      </w:r>
      <w:r>
        <w:rPr>
          <w:spacing w:val="1"/>
        </w:rPr>
        <w:t> </w:t>
      </w:r>
      <w:r>
        <w:rPr/>
        <w:t>developing new policy, it is crucial to know what the causes of absenteeism are in that</w:t>
      </w:r>
      <w:r>
        <w:rPr>
          <w:spacing w:val="-57"/>
        </w:rPr>
        <w:t> </w:t>
      </w:r>
      <w:r>
        <w:rPr/>
        <w:t>particular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district.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would</w:t>
      </w:r>
      <w:r>
        <w:rPr>
          <w:spacing w:val="1"/>
        </w:rPr>
        <w:t> </w:t>
      </w:r>
      <w:r>
        <w:rPr/>
        <w:t>include</w:t>
      </w:r>
      <w:r>
        <w:rPr>
          <w:spacing w:val="1"/>
        </w:rPr>
        <w:t> </w:t>
      </w:r>
      <w:r>
        <w:rPr/>
        <w:t>teachers,</w:t>
      </w:r>
      <w:r>
        <w:rPr>
          <w:spacing w:val="1"/>
        </w:rPr>
        <w:t> </w:t>
      </w:r>
      <w:r>
        <w:rPr/>
        <w:t>parents,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student‟s</w:t>
      </w:r>
      <w:r>
        <w:rPr>
          <w:spacing w:val="1"/>
        </w:rPr>
        <w:t> </w:t>
      </w:r>
      <w:r>
        <w:rPr/>
        <w:t>perspectives</w:t>
      </w:r>
      <w:r>
        <w:rPr>
          <w:spacing w:val="-1"/>
        </w:rPr>
        <w:t> </w:t>
      </w:r>
      <w:r>
        <w:rPr/>
        <w:t>of causes.</w:t>
      </w:r>
    </w:p>
    <w:p>
      <w:pPr>
        <w:spacing w:after="0" w:line="480" w:lineRule="auto"/>
        <w:jc w:val="both"/>
        <w:sectPr>
          <w:pgSz w:w="11910" w:h="16840"/>
          <w:pgMar w:header="0" w:footer="1002" w:top="1340" w:bottom="1200" w:left="1160" w:right="900"/>
        </w:sectPr>
      </w:pPr>
    </w:p>
    <w:p>
      <w:pPr>
        <w:pStyle w:val="BodyText"/>
        <w:spacing w:line="480" w:lineRule="auto" w:before="74"/>
        <w:ind w:left="640" w:right="902"/>
        <w:jc w:val="both"/>
      </w:pPr>
      <w:r>
        <w:rPr/>
        <w:t>In addition, Dougherty (1999) cited the work of Poston, Stone, and Muther, done in</w:t>
      </w:r>
      <w:r>
        <w:rPr>
          <w:spacing w:val="1"/>
        </w:rPr>
        <w:t> </w:t>
      </w:r>
      <w:r>
        <w:rPr/>
        <w:t>1992,</w:t>
      </w:r>
      <w:r>
        <w:rPr>
          <w:spacing w:val="1"/>
        </w:rPr>
        <w:t> </w:t>
      </w:r>
      <w:r>
        <w:rPr/>
        <w:t>recommending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policy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clear</w:t>
      </w:r>
      <w:r>
        <w:rPr>
          <w:spacing w:val="1"/>
        </w:rPr>
        <w:t> </w:t>
      </w:r>
      <w:r>
        <w:rPr/>
        <w:t>definitions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excused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unexcused</w:t>
      </w:r>
      <w:r>
        <w:rPr>
          <w:spacing w:val="1"/>
        </w:rPr>
        <w:t> </w:t>
      </w:r>
      <w:r>
        <w:rPr/>
        <w:t>absences</w:t>
      </w:r>
      <w:r>
        <w:rPr>
          <w:spacing w:val="1"/>
        </w:rPr>
        <w:t> </w:t>
      </w:r>
      <w:r>
        <w:rPr/>
        <w:t>and procedures</w:t>
      </w:r>
      <w:r>
        <w:rPr>
          <w:spacing w:val="1"/>
        </w:rPr>
        <w:t> </w:t>
      </w:r>
      <w:r>
        <w:rPr/>
        <w:t>for</w:t>
      </w:r>
      <w:r>
        <w:rPr>
          <w:spacing w:val="-2"/>
        </w:rPr>
        <w:t> </w:t>
      </w:r>
      <w:r>
        <w:rPr/>
        <w:t>how to</w:t>
      </w:r>
      <w:r>
        <w:rPr>
          <w:spacing w:val="-1"/>
        </w:rPr>
        <w:t> </w:t>
      </w:r>
      <w:r>
        <w:rPr/>
        <w:t>deal with each</w:t>
      </w:r>
      <w:r>
        <w:rPr>
          <w:spacing w:val="1"/>
        </w:rPr>
        <w:t> </w:t>
      </w:r>
      <w:r>
        <w:rPr/>
        <w:t>type</w:t>
      </w:r>
      <w:r>
        <w:rPr>
          <w:spacing w:val="-1"/>
        </w:rPr>
        <w:t> </w:t>
      </w:r>
      <w:r>
        <w:rPr/>
        <w:t>of</w:t>
      </w:r>
      <w:r>
        <w:rPr>
          <w:spacing w:val="1"/>
        </w:rPr>
        <w:t> </w:t>
      </w:r>
      <w:r>
        <w:rPr/>
        <w:t>absence.</w:t>
      </w:r>
    </w:p>
    <w:p>
      <w:pPr>
        <w:pStyle w:val="BodyText"/>
        <w:spacing w:before="3"/>
        <w:rPr>
          <w:sz w:val="21"/>
        </w:rPr>
      </w:pPr>
    </w:p>
    <w:p>
      <w:pPr>
        <w:pStyle w:val="Heading1"/>
      </w:pPr>
      <w:r>
        <w:rPr/>
        <w:t>Parent</w:t>
      </w:r>
      <w:r>
        <w:rPr>
          <w:spacing w:val="-5"/>
        </w:rPr>
        <w:t> </w:t>
      </w:r>
      <w:r>
        <w:rPr/>
        <w:t>Involvement</w:t>
      </w:r>
    </w:p>
    <w:p>
      <w:pPr>
        <w:pStyle w:val="BodyText"/>
        <w:spacing w:before="6"/>
        <w:rPr>
          <w:b/>
          <w:sz w:val="37"/>
        </w:rPr>
      </w:pPr>
    </w:p>
    <w:p>
      <w:pPr>
        <w:pStyle w:val="BodyText"/>
        <w:spacing w:line="480" w:lineRule="auto" w:before="1"/>
        <w:ind w:left="640" w:right="899" w:firstLine="719"/>
        <w:jc w:val="both"/>
      </w:pPr>
      <w:r>
        <w:rPr/>
        <w:t>Manual to combat truancy (U.S. Department of Education &amp; U.S. Department</w:t>
      </w:r>
      <w:r>
        <w:rPr>
          <w:spacing w:val="1"/>
        </w:rPr>
        <w:t> </w:t>
      </w:r>
      <w:r>
        <w:rPr/>
        <w:t>of Justice, 1996), parents are the most influential when it comes to getting children 12</w:t>
      </w:r>
      <w:r>
        <w:rPr>
          <w:spacing w:val="-57"/>
        </w:rPr>
        <w:t> </w:t>
      </w:r>
      <w:r>
        <w:rPr/>
        <w:t>to school. Therefore, it would seem then that developing a relationship with parents</w:t>
      </w:r>
      <w:r>
        <w:rPr>
          <w:spacing w:val="1"/>
        </w:rPr>
        <w:t> </w:t>
      </w:r>
      <w:r>
        <w:rPr/>
        <w:t>built on trust and respect is essential. Research supports this relationship development</w:t>
      </w:r>
      <w:r>
        <w:rPr>
          <w:spacing w:val="-57"/>
        </w:rPr>
        <w:t> </w:t>
      </w:r>
      <w:r>
        <w:rPr/>
        <w:t>as well as other strategies for involving parents in order to reduce absenteeism and</w:t>
      </w:r>
      <w:r>
        <w:rPr>
          <w:spacing w:val="1"/>
        </w:rPr>
        <w:t> </w:t>
      </w:r>
      <w:r>
        <w:rPr/>
        <w:t>truancy (Epstein &amp; Sheldon, 2002). One of these strategies is communicating with</w:t>
      </w:r>
      <w:r>
        <w:rPr>
          <w:spacing w:val="1"/>
        </w:rPr>
        <w:t> </w:t>
      </w:r>
      <w:r>
        <w:rPr/>
        <w:t>every parent. Although this is an overwhelming task, especially when language can be</w:t>
      </w:r>
      <w:r>
        <w:rPr>
          <w:spacing w:val="-57"/>
        </w:rPr>
        <w:t> </w:t>
      </w:r>
      <w:r>
        <w:rPr/>
        <w:t>a barrier, the study found that when schools communicated with parents via phone,</w:t>
      </w:r>
      <w:r>
        <w:rPr>
          <w:spacing w:val="1"/>
        </w:rPr>
        <w:t> </w:t>
      </w:r>
      <w:r>
        <w:rPr/>
        <w:t>mail, newsletters, or in</w:t>
      </w:r>
      <w:r>
        <w:rPr>
          <w:spacing w:val="60"/>
        </w:rPr>
        <w:t> </w:t>
      </w:r>
      <w:r>
        <w:rPr/>
        <w:t>person, attendance improved. Another strategy identified in</w:t>
      </w:r>
      <w:r>
        <w:rPr>
          <w:spacing w:val="1"/>
        </w:rPr>
        <w:t> </w:t>
      </w:r>
      <w:r>
        <w:rPr/>
        <w:t>the study as having a positive effect on attendance was having a designated contact</w:t>
      </w:r>
      <w:r>
        <w:rPr>
          <w:spacing w:val="1"/>
        </w:rPr>
        <w:t> </w:t>
      </w:r>
      <w:r>
        <w:rPr/>
        <w:t>person</w:t>
      </w:r>
      <w:r>
        <w:rPr>
          <w:spacing w:val="-1"/>
        </w:rPr>
        <w:t> </w:t>
      </w:r>
      <w:r>
        <w:rPr/>
        <w:t>for</w:t>
      </w:r>
      <w:r>
        <w:rPr>
          <w:spacing w:val="-1"/>
        </w:rPr>
        <w:t> </w:t>
      </w:r>
      <w:r>
        <w:rPr/>
        <w:t>parents to talk</w:t>
      </w:r>
      <w:r>
        <w:rPr>
          <w:spacing w:val="1"/>
        </w:rPr>
        <w:t> </w:t>
      </w:r>
      <w:r>
        <w:rPr/>
        <w:t>about attendance</w:t>
      </w:r>
      <w:r>
        <w:rPr>
          <w:spacing w:val="-1"/>
        </w:rPr>
        <w:t> </w:t>
      </w:r>
      <w:r>
        <w:rPr/>
        <w:t>concerns and other</w:t>
      </w:r>
      <w:r>
        <w:rPr>
          <w:spacing w:val="-3"/>
        </w:rPr>
        <w:t> </w:t>
      </w:r>
      <w:r>
        <w:rPr/>
        <w:t>issues.</w:t>
      </w:r>
    </w:p>
    <w:p>
      <w:pPr>
        <w:pStyle w:val="BodyText"/>
        <w:spacing w:before="2"/>
        <w:rPr>
          <w:sz w:val="21"/>
        </w:rPr>
      </w:pPr>
    </w:p>
    <w:p>
      <w:pPr>
        <w:pStyle w:val="Heading1"/>
      </w:pPr>
      <w:r>
        <w:rPr/>
        <w:t>Community</w:t>
      </w:r>
      <w:r>
        <w:rPr>
          <w:spacing w:val="-3"/>
        </w:rPr>
        <w:t> </w:t>
      </w:r>
      <w:r>
        <w:rPr/>
        <w:t>Involvement</w:t>
      </w:r>
    </w:p>
    <w:p>
      <w:pPr>
        <w:pStyle w:val="BodyText"/>
        <w:spacing w:before="7"/>
        <w:rPr>
          <w:b/>
          <w:sz w:val="37"/>
        </w:rPr>
      </w:pPr>
    </w:p>
    <w:p>
      <w:pPr>
        <w:pStyle w:val="BodyText"/>
        <w:spacing w:line="480" w:lineRule="auto"/>
        <w:ind w:left="640" w:right="900" w:firstLine="719"/>
        <w:jc w:val="both"/>
      </w:pPr>
      <w:r>
        <w:rPr/>
        <w:t>Community</w:t>
      </w:r>
      <w:r>
        <w:rPr>
          <w:spacing w:val="1"/>
        </w:rPr>
        <w:t> </w:t>
      </w:r>
      <w:r>
        <w:rPr/>
        <w:t>awareness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resources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support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parents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exhibiting risk factors associated with absenteeism and truancy is another strategy</w:t>
      </w:r>
      <w:r>
        <w:rPr>
          <w:spacing w:val="1"/>
        </w:rPr>
        <w:t> </w:t>
      </w:r>
      <w:r>
        <w:rPr/>
        <w:t>(Dougherty, 1999). School professionals need to not only be aware of, but also know</w:t>
      </w:r>
      <w:r>
        <w:rPr>
          <w:spacing w:val="1"/>
        </w:rPr>
        <w:t> </w:t>
      </w:r>
      <w:r>
        <w:rPr/>
        <w:t>how to access these resources, which may include mental health counselling, parent</w:t>
      </w:r>
      <w:r>
        <w:rPr>
          <w:spacing w:val="1"/>
        </w:rPr>
        <w:t> </w:t>
      </w:r>
      <w:r>
        <w:rPr/>
        <w:t>training,</w:t>
      </w:r>
      <w:r>
        <w:rPr>
          <w:spacing w:val="-1"/>
        </w:rPr>
        <w:t> </w:t>
      </w:r>
      <w:r>
        <w:rPr/>
        <w:t>or tutoring.</w:t>
      </w:r>
    </w:p>
    <w:p>
      <w:pPr>
        <w:pStyle w:val="BodyText"/>
        <w:spacing w:before="4"/>
        <w:rPr>
          <w:sz w:val="21"/>
        </w:rPr>
      </w:pPr>
    </w:p>
    <w:p>
      <w:pPr>
        <w:pStyle w:val="Heading1"/>
      </w:pPr>
      <w:r>
        <w:rPr/>
        <w:t>School</w:t>
      </w:r>
      <w:r>
        <w:rPr>
          <w:spacing w:val="-3"/>
        </w:rPr>
        <w:t> </w:t>
      </w:r>
      <w:r>
        <w:rPr/>
        <w:t>Environment</w:t>
      </w:r>
    </w:p>
    <w:p>
      <w:pPr>
        <w:spacing w:after="0"/>
        <w:sectPr>
          <w:pgSz w:w="11910" w:h="16840"/>
          <w:pgMar w:header="0" w:footer="1002" w:top="1340" w:bottom="1200" w:left="1160" w:right="900"/>
        </w:sectPr>
      </w:pPr>
    </w:p>
    <w:p>
      <w:pPr>
        <w:pStyle w:val="BodyText"/>
        <w:spacing w:line="480" w:lineRule="auto" w:before="74"/>
        <w:ind w:left="640" w:right="899" w:firstLine="719"/>
        <w:jc w:val="both"/>
      </w:pPr>
      <w:r>
        <w:rPr/>
        <w:t>Students are motivated to succeed when they are surrounded by a positive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environment.</w:t>
      </w:r>
      <w:r>
        <w:rPr>
          <w:spacing w:val="1"/>
        </w:rPr>
        <w:t> </w:t>
      </w:r>
      <w:r>
        <w:rPr/>
        <w:t>Therefore,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professionals</w:t>
      </w:r>
      <w:r>
        <w:rPr>
          <w:spacing w:val="1"/>
        </w:rPr>
        <w:t> </w:t>
      </w:r>
      <w:r>
        <w:rPr/>
        <w:t>need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provide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safe</w:t>
      </w:r>
      <w:r>
        <w:rPr>
          <w:spacing w:val="-57"/>
        </w:rPr>
        <w:t> </w:t>
      </w:r>
      <w:r>
        <w:rPr/>
        <w:t>environment that not only recognizes student successes, but one that challenges their</w:t>
      </w:r>
      <w:r>
        <w:rPr>
          <w:spacing w:val="1"/>
        </w:rPr>
        <w:t> </w:t>
      </w:r>
      <w:r>
        <w:rPr/>
        <w:t>individual</w:t>
      </w:r>
      <w:r>
        <w:rPr>
          <w:spacing w:val="-1"/>
        </w:rPr>
        <w:t> </w:t>
      </w:r>
      <w:r>
        <w:rPr/>
        <w:t>learning</w:t>
      </w:r>
      <w:r>
        <w:rPr>
          <w:spacing w:val="-2"/>
        </w:rPr>
        <w:t> </w:t>
      </w:r>
      <w:r>
        <w:rPr/>
        <w:t>style</w:t>
      </w:r>
      <w:r>
        <w:rPr>
          <w:spacing w:val="1"/>
        </w:rPr>
        <w:t> </w:t>
      </w:r>
      <w:r>
        <w:rPr/>
        <w:t>as well (Reid, 1999).</w:t>
      </w:r>
    </w:p>
    <w:p>
      <w:pPr>
        <w:pStyle w:val="BodyText"/>
        <w:spacing w:before="3"/>
        <w:rPr>
          <w:sz w:val="21"/>
        </w:rPr>
      </w:pPr>
    </w:p>
    <w:p>
      <w:pPr>
        <w:pStyle w:val="Heading1"/>
      </w:pPr>
      <w:r>
        <w:rPr/>
        <w:t>Attendance</w:t>
      </w:r>
      <w:r>
        <w:rPr>
          <w:spacing w:val="-5"/>
        </w:rPr>
        <w:t> </w:t>
      </w:r>
      <w:r>
        <w:rPr/>
        <w:t>Incentive</w:t>
      </w:r>
      <w:r>
        <w:rPr>
          <w:spacing w:val="-4"/>
        </w:rPr>
        <w:t> </w:t>
      </w:r>
      <w:r>
        <w:rPr/>
        <w:t>Programs</w:t>
      </w:r>
    </w:p>
    <w:p>
      <w:pPr>
        <w:pStyle w:val="BodyText"/>
        <w:spacing w:before="7"/>
        <w:rPr>
          <w:b/>
          <w:sz w:val="37"/>
        </w:rPr>
      </w:pPr>
    </w:p>
    <w:p>
      <w:pPr>
        <w:pStyle w:val="BodyText"/>
        <w:spacing w:line="480" w:lineRule="auto"/>
        <w:ind w:left="640" w:right="895" w:firstLine="719"/>
        <w:jc w:val="both"/>
      </w:pPr>
      <w:r>
        <w:rPr/>
        <w:t>Studies show that schools that reward students for attendance have improved</w:t>
      </w:r>
      <w:r>
        <w:rPr>
          <w:spacing w:val="1"/>
        </w:rPr>
        <w:t> </w:t>
      </w:r>
      <w:r>
        <w:rPr/>
        <w:t>attendance</w:t>
      </w:r>
      <w:r>
        <w:rPr>
          <w:spacing w:val="1"/>
        </w:rPr>
        <w:t> </w:t>
      </w:r>
      <w:r>
        <w:rPr/>
        <w:t>records</w:t>
      </w:r>
      <w:r>
        <w:rPr>
          <w:spacing w:val="1"/>
        </w:rPr>
        <w:t> </w:t>
      </w:r>
      <w:r>
        <w:rPr/>
        <w:t>(Dougherty,</w:t>
      </w:r>
      <w:r>
        <w:rPr>
          <w:spacing w:val="1"/>
        </w:rPr>
        <w:t> </w:t>
      </w:r>
      <w:r>
        <w:rPr/>
        <w:t>1999;</w:t>
      </w:r>
      <w:r>
        <w:rPr>
          <w:spacing w:val="1"/>
        </w:rPr>
        <w:t> </w:t>
      </w:r>
      <w:r>
        <w:rPr/>
        <w:t>Epstein</w:t>
      </w:r>
      <w:r>
        <w:rPr>
          <w:spacing w:val="1"/>
        </w:rPr>
        <w:t> </w:t>
      </w:r>
      <w:r>
        <w:rPr/>
        <w:t>&amp;</w:t>
      </w:r>
      <w:r>
        <w:rPr>
          <w:spacing w:val="1"/>
        </w:rPr>
        <w:t> </w:t>
      </w:r>
      <w:r>
        <w:rPr/>
        <w:t>Sheldon,</w:t>
      </w:r>
      <w:r>
        <w:rPr>
          <w:spacing w:val="1"/>
        </w:rPr>
        <w:t> </w:t>
      </w:r>
      <w:r>
        <w:rPr/>
        <w:t>2002).</w:t>
      </w:r>
      <w:r>
        <w:rPr>
          <w:spacing w:val="1"/>
        </w:rPr>
        <w:t> </w:t>
      </w:r>
      <w:r>
        <w:rPr/>
        <w:t>Many</w:t>
      </w:r>
      <w:r>
        <w:rPr>
          <w:spacing w:val="1"/>
        </w:rPr>
        <w:t> </w:t>
      </w:r>
      <w:r>
        <w:rPr/>
        <w:t>different</w:t>
      </w:r>
      <w:r>
        <w:rPr>
          <w:spacing w:val="-57"/>
        </w:rPr>
        <w:t> </w:t>
      </w:r>
      <w:r>
        <w:rPr/>
        <w:t>models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presented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literature;</w:t>
      </w:r>
      <w:r>
        <w:rPr>
          <w:spacing w:val="1"/>
        </w:rPr>
        <w:t> </w:t>
      </w:r>
      <w:r>
        <w:rPr/>
        <w:t>however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same</w:t>
      </w:r>
      <w:r>
        <w:rPr>
          <w:spacing w:val="1"/>
        </w:rPr>
        <w:t> </w:t>
      </w:r>
      <w:r>
        <w:rPr/>
        <w:t>basic</w:t>
      </w:r>
      <w:r>
        <w:rPr>
          <w:spacing w:val="1"/>
        </w:rPr>
        <w:t> </w:t>
      </w:r>
      <w:r>
        <w:rPr/>
        <w:t>components.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rewarded</w:t>
      </w:r>
      <w:r>
        <w:rPr>
          <w:spacing w:val="1"/>
        </w:rPr>
        <w:t> </w:t>
      </w:r>
      <w:r>
        <w:rPr/>
        <w:t>when</w:t>
      </w:r>
      <w:r>
        <w:rPr>
          <w:spacing w:val="1"/>
        </w:rPr>
        <w:t> </w:t>
      </w:r>
      <w:r>
        <w:rPr/>
        <w:t>13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perfect</w:t>
      </w:r>
      <w:r>
        <w:rPr>
          <w:spacing w:val="1"/>
        </w:rPr>
        <w:t> </w:t>
      </w:r>
      <w:r>
        <w:rPr/>
        <w:t>attendance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a</w:t>
      </w:r>
      <w:r>
        <w:rPr>
          <w:spacing w:val="-57"/>
        </w:rPr>
        <w:t> </w:t>
      </w:r>
      <w:r>
        <w:rPr/>
        <w:t>predetermined amount of time, usually no more than a quarter or trimester, so that</w:t>
      </w:r>
      <w:r>
        <w:rPr>
          <w:spacing w:val="1"/>
        </w:rPr>
        <w:t> </w:t>
      </w:r>
      <w:r>
        <w:rPr/>
        <w:t>goals seem obtainable. The rewards vary. Some school districts enlist the help of the</w:t>
      </w:r>
      <w:r>
        <w:rPr>
          <w:spacing w:val="1"/>
        </w:rPr>
        <w:t> </w:t>
      </w:r>
      <w:r>
        <w:rPr/>
        <w:t>community by getting local restaurants to donate free meal vouchers or roller skating</w:t>
      </w:r>
      <w:r>
        <w:rPr>
          <w:spacing w:val="1"/>
        </w:rPr>
        <w:t> </w:t>
      </w:r>
      <w:r>
        <w:rPr/>
        <w:t>rinks to donate free admissions for skating sessions, while other schools create their</w:t>
      </w:r>
      <w:r>
        <w:rPr>
          <w:spacing w:val="1"/>
        </w:rPr>
        <w:t> </w:t>
      </w:r>
      <w:r>
        <w:rPr/>
        <w:t>own reward certificates for extra recess time, special recognition, and prizes like a</w:t>
      </w:r>
      <w:r>
        <w:rPr>
          <w:spacing w:val="1"/>
        </w:rPr>
        <w:t> </w:t>
      </w:r>
      <w:r>
        <w:rPr/>
        <w:t>bookmark</w:t>
      </w:r>
      <w:r>
        <w:rPr>
          <w:spacing w:val="-1"/>
        </w:rPr>
        <w:t> </w:t>
      </w:r>
      <w:r>
        <w:rPr/>
        <w:t>or</w:t>
      </w:r>
      <w:r>
        <w:rPr>
          <w:spacing w:val="-1"/>
        </w:rPr>
        <w:t> </w:t>
      </w:r>
      <w:r>
        <w:rPr/>
        <w:t>pencil (Haslinger,</w:t>
      </w:r>
      <w:r>
        <w:rPr>
          <w:spacing w:val="-1"/>
        </w:rPr>
        <w:t> </w:t>
      </w:r>
      <w:r>
        <w:rPr/>
        <w:t>Kelly</w:t>
      </w:r>
      <w:r>
        <w:rPr>
          <w:spacing w:val="-4"/>
        </w:rPr>
        <w:t> </w:t>
      </w:r>
      <w:r>
        <w:rPr/>
        <w:t>&amp;O‟Lare, 1996).</w:t>
      </w:r>
    </w:p>
    <w:p>
      <w:pPr>
        <w:pStyle w:val="BodyText"/>
        <w:spacing w:before="2"/>
        <w:rPr>
          <w:sz w:val="21"/>
        </w:rPr>
      </w:pPr>
    </w:p>
    <w:p>
      <w:pPr>
        <w:pStyle w:val="Heading1"/>
      </w:pPr>
      <w:r>
        <w:rPr/>
        <w:t>Tutors</w:t>
      </w:r>
      <w:r>
        <w:rPr>
          <w:spacing w:val="-2"/>
        </w:rPr>
        <w:t> </w:t>
      </w:r>
      <w:r>
        <w:rPr/>
        <w:t>and</w:t>
      </w:r>
      <w:r>
        <w:rPr>
          <w:spacing w:val="-1"/>
        </w:rPr>
        <w:t> </w:t>
      </w:r>
      <w:r>
        <w:rPr/>
        <w:t>Mentors</w:t>
      </w:r>
    </w:p>
    <w:p>
      <w:pPr>
        <w:pStyle w:val="BodyText"/>
        <w:spacing w:before="7"/>
        <w:rPr>
          <w:b/>
          <w:sz w:val="37"/>
        </w:rPr>
      </w:pPr>
    </w:p>
    <w:p>
      <w:pPr>
        <w:pStyle w:val="BodyText"/>
        <w:spacing w:line="480" w:lineRule="auto"/>
        <w:ind w:left="640" w:right="895" w:firstLine="719"/>
        <w:jc w:val="both"/>
      </w:pPr>
      <w:r>
        <w:rPr/>
        <w:t>Tutors and mentors have been used in community and school organizations for</w:t>
      </w:r>
      <w:r>
        <w:rPr>
          <w:spacing w:val="-57"/>
        </w:rPr>
        <w:t> </w:t>
      </w:r>
      <w:r>
        <w:rPr/>
        <w:t>hundreds of years. However, research shows that tutors and mentors are not used as</w:t>
      </w:r>
      <w:r>
        <w:rPr>
          <w:spacing w:val="1"/>
        </w:rPr>
        <w:t> </w:t>
      </w:r>
      <w:r>
        <w:rPr/>
        <w:t>much as they could be as prevention and early intervention strategies for truancy</w:t>
      </w:r>
      <w:r>
        <w:rPr>
          <w:spacing w:val="1"/>
        </w:rPr>
        <w:t> </w:t>
      </w:r>
      <w:r>
        <w:rPr/>
        <w:t>(Reglin, 1997). Tutors assist</w:t>
      </w:r>
      <w:r>
        <w:rPr>
          <w:spacing w:val="1"/>
        </w:rPr>
        <w:t> </w:t>
      </w:r>
      <w:r>
        <w:rPr/>
        <w:t>with academic learning, whereas mentors become a</w:t>
      </w:r>
      <w:r>
        <w:rPr>
          <w:spacing w:val="1"/>
        </w:rPr>
        <w:t> </w:t>
      </w:r>
      <w:r>
        <w:rPr/>
        <w:t>student‟s friend and advocate. These roles would seem to meet the needs of those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social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educational</w:t>
      </w:r>
      <w:r>
        <w:rPr>
          <w:spacing w:val="1"/>
        </w:rPr>
        <w:t> </w:t>
      </w:r>
      <w:r>
        <w:rPr/>
        <w:t>risk</w:t>
      </w:r>
      <w:r>
        <w:rPr>
          <w:spacing w:val="1"/>
        </w:rPr>
        <w:t> </w:t>
      </w:r>
      <w:r>
        <w:rPr/>
        <w:t>factors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truancy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identified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previous section. Tutors and mentors can have an enormous impact in other areas of</w:t>
      </w:r>
      <w:r>
        <w:rPr>
          <w:spacing w:val="1"/>
        </w:rPr>
        <w:t> </w:t>
      </w:r>
      <w:r>
        <w:rPr/>
        <w:t>student‟s</w:t>
      </w:r>
      <w:r>
        <w:rPr>
          <w:spacing w:val="-2"/>
        </w:rPr>
        <w:t> </w:t>
      </w:r>
      <w:r>
        <w:rPr/>
        <w:t>lives</w:t>
      </w:r>
      <w:r>
        <w:rPr>
          <w:spacing w:val="-1"/>
        </w:rPr>
        <w:t> </w:t>
      </w:r>
      <w:r>
        <w:rPr/>
        <w:t>as</w:t>
      </w:r>
      <w:r>
        <w:rPr>
          <w:spacing w:val="-1"/>
        </w:rPr>
        <w:t> </w:t>
      </w:r>
      <w:r>
        <w:rPr/>
        <w:t>well.</w:t>
      </w:r>
    </w:p>
    <w:p>
      <w:pPr>
        <w:spacing w:after="0" w:line="480" w:lineRule="auto"/>
        <w:jc w:val="both"/>
        <w:sectPr>
          <w:pgSz w:w="11910" w:h="16840"/>
          <w:pgMar w:header="0" w:footer="1002" w:top="1340" w:bottom="1200" w:left="1160" w:right="900"/>
        </w:sectPr>
      </w:pPr>
    </w:p>
    <w:p>
      <w:pPr>
        <w:pStyle w:val="Heading1"/>
        <w:spacing w:before="78"/>
        <w:jc w:val="left"/>
      </w:pPr>
      <w:r>
        <w:rPr/>
        <w:t>Small</w:t>
      </w:r>
      <w:r>
        <w:rPr>
          <w:spacing w:val="-1"/>
        </w:rPr>
        <w:t> </w:t>
      </w:r>
      <w:r>
        <w:rPr/>
        <w:t>Groups</w:t>
      </w:r>
    </w:p>
    <w:p>
      <w:pPr>
        <w:pStyle w:val="BodyText"/>
        <w:spacing w:before="7"/>
        <w:rPr>
          <w:b/>
          <w:sz w:val="37"/>
        </w:rPr>
      </w:pPr>
    </w:p>
    <w:p>
      <w:pPr>
        <w:pStyle w:val="BodyText"/>
        <w:spacing w:line="480" w:lineRule="auto"/>
        <w:ind w:left="640" w:right="900" w:firstLine="719"/>
        <w:jc w:val="both"/>
      </w:pPr>
      <w:r>
        <w:rPr/>
        <w:t>Using small groups facilitated by the school professionals trained in small</w:t>
      </w:r>
      <w:r>
        <w:rPr>
          <w:spacing w:val="1"/>
        </w:rPr>
        <w:t> </w:t>
      </w:r>
      <w:r>
        <w:rPr/>
        <w:t>group therapy is another early intervention strategy for students with high rates of</w:t>
      </w:r>
      <w:r>
        <w:rPr>
          <w:spacing w:val="1"/>
        </w:rPr>
        <w:t> </w:t>
      </w:r>
      <w:r>
        <w:rPr/>
        <w:t>absenteeism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truancy.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small</w:t>
      </w:r>
      <w:r>
        <w:rPr>
          <w:spacing w:val="1"/>
        </w:rPr>
        <w:t> </w:t>
      </w:r>
      <w:r>
        <w:rPr/>
        <w:t>group</w:t>
      </w:r>
      <w:r>
        <w:rPr>
          <w:spacing w:val="1"/>
        </w:rPr>
        <w:t> </w:t>
      </w:r>
      <w:r>
        <w:rPr/>
        <w:t>experience</w:t>
      </w:r>
      <w:r>
        <w:rPr>
          <w:spacing w:val="1"/>
        </w:rPr>
        <w:t> </w:t>
      </w:r>
      <w:r>
        <w:rPr/>
        <w:t>gives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opportunity to identify their barriers or causes of truancy and empowers them to</w:t>
      </w:r>
      <w:r>
        <w:rPr>
          <w:spacing w:val="1"/>
        </w:rPr>
        <w:t> </w:t>
      </w:r>
      <w:r>
        <w:rPr/>
        <w:t>creatively problem solve (Baker &amp; Jansen, 2000). Small groups often have other</w:t>
      </w:r>
      <w:r>
        <w:rPr>
          <w:spacing w:val="1"/>
        </w:rPr>
        <w:t> </w:t>
      </w:r>
      <w:r>
        <w:rPr/>
        <w:t>residual</w:t>
      </w:r>
      <w:r>
        <w:rPr>
          <w:spacing w:val="1"/>
        </w:rPr>
        <w:t> </w:t>
      </w:r>
      <w:r>
        <w:rPr/>
        <w:t>effects</w:t>
      </w:r>
      <w:r>
        <w:rPr>
          <w:spacing w:val="1"/>
        </w:rPr>
        <w:t> </w:t>
      </w:r>
      <w:r>
        <w:rPr/>
        <w:t>like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appropriate</w:t>
      </w:r>
      <w:r>
        <w:rPr>
          <w:spacing w:val="1"/>
        </w:rPr>
        <w:t> </w:t>
      </w:r>
      <w:r>
        <w:rPr/>
        <w:t>social</w:t>
      </w:r>
      <w:r>
        <w:rPr>
          <w:spacing w:val="1"/>
        </w:rPr>
        <w:t> </w:t>
      </w:r>
      <w:r>
        <w:rPr/>
        <w:t>skills,</w:t>
      </w:r>
      <w:r>
        <w:rPr>
          <w:spacing w:val="1"/>
        </w:rPr>
        <w:t> </w:t>
      </w:r>
      <w:r>
        <w:rPr/>
        <w:t>building</w:t>
      </w:r>
      <w:r>
        <w:rPr>
          <w:spacing w:val="1"/>
        </w:rPr>
        <w:t> </w:t>
      </w:r>
      <w:r>
        <w:rPr/>
        <w:t>relationships,</w:t>
      </w:r>
      <w:r>
        <w:rPr>
          <w:spacing w:val="1"/>
        </w:rPr>
        <w:t> </w:t>
      </w:r>
      <w:r>
        <w:rPr/>
        <w:t>and</w:t>
      </w:r>
      <w:r>
        <w:rPr>
          <w:spacing w:val="-57"/>
        </w:rPr>
        <w:t> </w:t>
      </w:r>
      <w:r>
        <w:rPr/>
        <w:t>connecting</w:t>
      </w:r>
      <w:r>
        <w:rPr>
          <w:spacing w:val="-3"/>
        </w:rPr>
        <w:t> </w:t>
      </w:r>
      <w:r>
        <w:rPr/>
        <w:t>with others with similar</w:t>
      </w:r>
      <w:r>
        <w:rPr>
          <w:spacing w:val="-2"/>
        </w:rPr>
        <w:t> </w:t>
      </w:r>
      <w:r>
        <w:rPr/>
        <w:t>experiences.</w:t>
      </w:r>
    </w:p>
    <w:p>
      <w:pPr>
        <w:pStyle w:val="BodyText"/>
        <w:spacing w:before="6"/>
        <w:rPr>
          <w:sz w:val="21"/>
        </w:rPr>
      </w:pPr>
    </w:p>
    <w:p>
      <w:pPr>
        <w:pStyle w:val="Heading1"/>
        <w:numPr>
          <w:ilvl w:val="2"/>
          <w:numId w:val="8"/>
        </w:numPr>
        <w:tabs>
          <w:tab w:pos="1361" w:val="left" w:leader="none"/>
        </w:tabs>
        <w:spacing w:line="240" w:lineRule="auto" w:before="1" w:after="0"/>
        <w:ind w:left="1360" w:right="0" w:hanging="721"/>
        <w:jc w:val="both"/>
      </w:pPr>
      <w:bookmarkStart w:name="_TOC_250024" w:id="7"/>
      <w:r>
        <w:rPr/>
        <w:t>Other</w:t>
      </w:r>
      <w:r>
        <w:rPr>
          <w:spacing w:val="-3"/>
        </w:rPr>
        <w:t> </w:t>
      </w:r>
      <w:r>
        <w:rPr/>
        <w:t>Suggestions</w:t>
      </w:r>
      <w:r>
        <w:rPr>
          <w:spacing w:val="-2"/>
        </w:rPr>
        <w:t> </w:t>
      </w:r>
      <w:r>
        <w:rPr/>
        <w:t>on</w:t>
      </w:r>
      <w:r>
        <w:rPr>
          <w:spacing w:val="1"/>
        </w:rPr>
        <w:t> </w:t>
      </w:r>
      <w:r>
        <w:rPr/>
        <w:t>How to</w:t>
      </w:r>
      <w:r>
        <w:rPr>
          <w:spacing w:val="-1"/>
        </w:rPr>
        <w:t> </w:t>
      </w:r>
      <w:r>
        <w:rPr/>
        <w:t>Reduce</w:t>
      </w:r>
      <w:r>
        <w:rPr>
          <w:spacing w:val="-2"/>
        </w:rPr>
        <w:t> </w:t>
      </w:r>
      <w:bookmarkEnd w:id="7"/>
      <w:r>
        <w:rPr/>
        <w:t>Absenteeism:</w:t>
      </w:r>
    </w:p>
    <w:p>
      <w:pPr>
        <w:pStyle w:val="BodyText"/>
        <w:rPr>
          <w:b/>
          <w:sz w:val="26"/>
        </w:rPr>
      </w:pPr>
    </w:p>
    <w:p>
      <w:pPr>
        <w:pStyle w:val="BodyText"/>
        <w:spacing w:line="480" w:lineRule="auto" w:before="169"/>
        <w:ind w:left="640" w:right="898" w:firstLine="719"/>
        <w:jc w:val="both"/>
      </w:pPr>
      <w:r>
        <w:rPr/>
        <w:t>The followings are the suggestions that will be useful to the responsible bodies</w:t>
      </w:r>
      <w:r>
        <w:rPr>
          <w:spacing w:val="-57"/>
        </w:rPr>
        <w:t> </w:t>
      </w:r>
      <w:r>
        <w:rPr/>
        <w:t>in an efforts to reduce the negative behaviour of student‟s absenteeism as pinpointed</w:t>
      </w:r>
      <w:r>
        <w:rPr>
          <w:spacing w:val="1"/>
        </w:rPr>
        <w:t> </w:t>
      </w:r>
      <w:r>
        <w:rPr/>
        <w:t>by</w:t>
      </w:r>
      <w:r>
        <w:rPr>
          <w:spacing w:val="-5"/>
        </w:rPr>
        <w:t> </w:t>
      </w:r>
      <w:r>
        <w:rPr/>
        <w:t>many</w:t>
      </w:r>
      <w:r>
        <w:rPr>
          <w:spacing w:val="-5"/>
        </w:rPr>
        <w:t> </w:t>
      </w:r>
      <w:r>
        <w:rPr/>
        <w:t>scholars such</w:t>
      </w:r>
      <w:r>
        <w:rPr>
          <w:spacing w:val="1"/>
        </w:rPr>
        <w:t> </w:t>
      </w:r>
      <w:r>
        <w:rPr/>
        <w:t>as; Dafiaghor (2011);</w:t>
      </w:r>
    </w:p>
    <w:p>
      <w:pPr>
        <w:pStyle w:val="ListParagraph"/>
        <w:numPr>
          <w:ilvl w:val="0"/>
          <w:numId w:val="10"/>
        </w:numPr>
        <w:tabs>
          <w:tab w:pos="1361" w:val="left" w:leader="none"/>
        </w:tabs>
        <w:spacing w:line="480" w:lineRule="auto" w:before="0" w:after="0"/>
        <w:ind w:left="1360" w:right="897" w:hanging="360"/>
        <w:jc w:val="both"/>
        <w:rPr>
          <w:sz w:val="24"/>
        </w:rPr>
      </w:pPr>
      <w:r>
        <w:rPr>
          <w:sz w:val="24"/>
        </w:rPr>
        <w:t>Schools should operate strict functional punctuality policy. One of the major</w:t>
      </w:r>
      <w:r>
        <w:rPr>
          <w:spacing w:val="1"/>
          <w:sz w:val="24"/>
        </w:rPr>
        <w:t> </w:t>
      </w:r>
      <w:r>
        <w:rPr>
          <w:sz w:val="24"/>
        </w:rPr>
        <w:t>responsibilities of the school principal is to implement policies and/or even</w:t>
      </w:r>
      <w:r>
        <w:rPr>
          <w:spacing w:val="1"/>
          <w:sz w:val="24"/>
        </w:rPr>
        <w:t> </w:t>
      </w:r>
      <w:r>
        <w:rPr>
          <w:sz w:val="24"/>
        </w:rPr>
        <w:t>possibly make some, as whatever happens in the system would be credited or</w:t>
      </w:r>
      <w:r>
        <w:rPr>
          <w:spacing w:val="1"/>
          <w:sz w:val="24"/>
        </w:rPr>
        <w:t> </w:t>
      </w:r>
      <w:r>
        <w:rPr>
          <w:sz w:val="24"/>
        </w:rPr>
        <w:t>blamed upon him. Thus, the school principal needs to carry out the function of</w:t>
      </w:r>
      <w:r>
        <w:rPr>
          <w:spacing w:val="-57"/>
          <w:sz w:val="24"/>
        </w:rPr>
        <w:t> </w:t>
      </w:r>
      <w:r>
        <w:rPr>
          <w:sz w:val="24"/>
        </w:rPr>
        <w:t>maintaining</w:t>
      </w:r>
      <w:r>
        <w:rPr>
          <w:spacing w:val="-2"/>
          <w:sz w:val="24"/>
        </w:rPr>
        <w:t> </w:t>
      </w:r>
      <w:r>
        <w:rPr>
          <w:sz w:val="24"/>
        </w:rPr>
        <w:t>punctuality</w:t>
      </w:r>
      <w:r>
        <w:rPr>
          <w:spacing w:val="-3"/>
          <w:sz w:val="24"/>
        </w:rPr>
        <w:t> </w:t>
      </w:r>
      <w:r>
        <w:rPr>
          <w:sz w:val="24"/>
        </w:rPr>
        <w:t>policy</w:t>
      </w:r>
      <w:r>
        <w:rPr>
          <w:spacing w:val="-5"/>
          <w:sz w:val="24"/>
        </w:rPr>
        <w:t> </w:t>
      </w:r>
      <w:r>
        <w:rPr>
          <w:sz w:val="24"/>
        </w:rPr>
        <w:t>without favouritism.</w:t>
      </w:r>
    </w:p>
    <w:p>
      <w:pPr>
        <w:pStyle w:val="ListParagraph"/>
        <w:numPr>
          <w:ilvl w:val="0"/>
          <w:numId w:val="10"/>
        </w:numPr>
        <w:tabs>
          <w:tab w:pos="1361" w:val="left" w:leader="none"/>
        </w:tabs>
        <w:spacing w:line="480" w:lineRule="auto" w:before="1" w:after="0"/>
        <w:ind w:left="1360" w:right="895" w:hanging="360"/>
        <w:jc w:val="both"/>
        <w:rPr>
          <w:sz w:val="24"/>
        </w:rPr>
      </w:pPr>
      <w:r>
        <w:rPr>
          <w:sz w:val="24"/>
        </w:rPr>
        <w:t>Staff</w:t>
      </w:r>
      <w:r>
        <w:rPr>
          <w:spacing w:val="19"/>
          <w:sz w:val="24"/>
        </w:rPr>
        <w:t> </w:t>
      </w:r>
      <w:r>
        <w:rPr>
          <w:sz w:val="24"/>
        </w:rPr>
        <w:t>and</w:t>
      </w:r>
      <w:r>
        <w:rPr>
          <w:spacing w:val="20"/>
          <w:sz w:val="24"/>
        </w:rPr>
        <w:t> </w:t>
      </w:r>
      <w:r>
        <w:rPr>
          <w:sz w:val="24"/>
        </w:rPr>
        <w:t>students</w:t>
      </w:r>
      <w:r>
        <w:rPr>
          <w:spacing w:val="20"/>
          <w:sz w:val="24"/>
        </w:rPr>
        <w:t> </w:t>
      </w:r>
      <w:r>
        <w:rPr>
          <w:sz w:val="24"/>
        </w:rPr>
        <w:t>in</w:t>
      </w:r>
      <w:r>
        <w:rPr>
          <w:spacing w:val="20"/>
          <w:sz w:val="24"/>
        </w:rPr>
        <w:t> </w:t>
      </w:r>
      <w:r>
        <w:rPr>
          <w:sz w:val="24"/>
        </w:rPr>
        <w:t>the</w:t>
      </w:r>
      <w:r>
        <w:rPr>
          <w:spacing w:val="19"/>
          <w:sz w:val="24"/>
        </w:rPr>
        <w:t> </w:t>
      </w:r>
      <w:r>
        <w:rPr>
          <w:sz w:val="24"/>
        </w:rPr>
        <w:t>school</w:t>
      </w:r>
      <w:r>
        <w:rPr>
          <w:spacing w:val="20"/>
          <w:sz w:val="24"/>
        </w:rPr>
        <w:t> </w:t>
      </w:r>
      <w:r>
        <w:rPr>
          <w:sz w:val="24"/>
        </w:rPr>
        <w:t>system</w:t>
      </w:r>
      <w:r>
        <w:rPr>
          <w:spacing w:val="21"/>
          <w:sz w:val="24"/>
        </w:rPr>
        <w:t> </w:t>
      </w:r>
      <w:r>
        <w:rPr>
          <w:sz w:val="24"/>
        </w:rPr>
        <w:t>should</w:t>
      </w:r>
      <w:r>
        <w:rPr>
          <w:spacing w:val="20"/>
          <w:sz w:val="24"/>
        </w:rPr>
        <w:t> </w:t>
      </w:r>
      <w:r>
        <w:rPr>
          <w:sz w:val="24"/>
        </w:rPr>
        <w:t>be</w:t>
      </w:r>
      <w:r>
        <w:rPr>
          <w:spacing w:val="19"/>
          <w:sz w:val="24"/>
        </w:rPr>
        <w:t> </w:t>
      </w:r>
      <w:r>
        <w:rPr>
          <w:sz w:val="24"/>
        </w:rPr>
        <w:t>sensitised</w:t>
      </w:r>
      <w:r>
        <w:rPr>
          <w:spacing w:val="20"/>
          <w:sz w:val="24"/>
        </w:rPr>
        <w:t> </w:t>
      </w:r>
      <w:r>
        <w:rPr>
          <w:sz w:val="24"/>
        </w:rPr>
        <w:t>and</w:t>
      </w:r>
      <w:r>
        <w:rPr>
          <w:spacing w:val="20"/>
          <w:sz w:val="24"/>
        </w:rPr>
        <w:t> </w:t>
      </w:r>
      <w:r>
        <w:rPr>
          <w:sz w:val="24"/>
        </w:rPr>
        <w:t>made</w:t>
      </w:r>
      <w:r>
        <w:rPr>
          <w:spacing w:val="18"/>
          <w:sz w:val="24"/>
        </w:rPr>
        <w:t> </w:t>
      </w:r>
      <w:r>
        <w:rPr>
          <w:sz w:val="24"/>
        </w:rPr>
        <w:t>aware</w:t>
      </w:r>
      <w:r>
        <w:rPr>
          <w:spacing w:val="-57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effects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absenteeism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entire</w:t>
      </w:r>
      <w:r>
        <w:rPr>
          <w:spacing w:val="1"/>
          <w:sz w:val="24"/>
        </w:rPr>
        <w:t> </w:t>
      </w:r>
      <w:r>
        <w:rPr>
          <w:sz w:val="24"/>
        </w:rPr>
        <w:t>school</w:t>
      </w:r>
      <w:r>
        <w:rPr>
          <w:spacing w:val="1"/>
          <w:sz w:val="24"/>
        </w:rPr>
        <w:t> </w:t>
      </w:r>
      <w:r>
        <w:rPr>
          <w:sz w:val="24"/>
        </w:rPr>
        <w:t>system,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also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advantage of been punctual to them first and then to the entire school system.</w:t>
      </w:r>
      <w:r>
        <w:rPr>
          <w:spacing w:val="1"/>
          <w:sz w:val="24"/>
        </w:rPr>
        <w:t> </w:t>
      </w:r>
      <w:r>
        <w:rPr>
          <w:sz w:val="24"/>
        </w:rPr>
        <w:t>This</w:t>
      </w:r>
      <w:r>
        <w:rPr>
          <w:spacing w:val="1"/>
          <w:sz w:val="24"/>
        </w:rPr>
        <w:t> </w:t>
      </w:r>
      <w:r>
        <w:rPr>
          <w:sz w:val="24"/>
        </w:rPr>
        <w:t>should</w:t>
      </w:r>
      <w:r>
        <w:rPr>
          <w:spacing w:val="1"/>
          <w:sz w:val="24"/>
        </w:rPr>
        <w:t> </w:t>
      </w:r>
      <w:r>
        <w:rPr>
          <w:sz w:val="24"/>
        </w:rPr>
        <w:t>be</w:t>
      </w:r>
      <w:r>
        <w:rPr>
          <w:spacing w:val="1"/>
          <w:sz w:val="24"/>
        </w:rPr>
        <w:t> </w:t>
      </w:r>
      <w:r>
        <w:rPr>
          <w:sz w:val="24"/>
        </w:rPr>
        <w:t>carried</w:t>
      </w:r>
      <w:r>
        <w:rPr>
          <w:spacing w:val="1"/>
          <w:sz w:val="24"/>
        </w:rPr>
        <w:t> </w:t>
      </w:r>
      <w:r>
        <w:rPr>
          <w:sz w:val="24"/>
        </w:rPr>
        <w:t>out</w:t>
      </w:r>
      <w:r>
        <w:rPr>
          <w:spacing w:val="1"/>
          <w:sz w:val="24"/>
        </w:rPr>
        <w:t> </w:t>
      </w:r>
      <w:r>
        <w:rPr>
          <w:sz w:val="24"/>
        </w:rPr>
        <w:t>by</w:t>
      </w:r>
      <w:r>
        <w:rPr>
          <w:spacing w:val="1"/>
          <w:sz w:val="24"/>
        </w:rPr>
        <w:t> </w:t>
      </w:r>
      <w:r>
        <w:rPr>
          <w:sz w:val="24"/>
        </w:rPr>
        <w:t>school</w:t>
      </w:r>
      <w:r>
        <w:rPr>
          <w:spacing w:val="1"/>
          <w:sz w:val="24"/>
        </w:rPr>
        <w:t> </w:t>
      </w:r>
      <w:r>
        <w:rPr>
          <w:sz w:val="24"/>
        </w:rPr>
        <w:t>principals,</w:t>
      </w:r>
      <w:r>
        <w:rPr>
          <w:spacing w:val="1"/>
          <w:sz w:val="24"/>
        </w:rPr>
        <w:t> </w:t>
      </w:r>
      <w:r>
        <w:rPr>
          <w:sz w:val="24"/>
        </w:rPr>
        <w:t>governmental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non-</w:t>
      </w:r>
      <w:r>
        <w:rPr>
          <w:spacing w:val="1"/>
          <w:sz w:val="24"/>
        </w:rPr>
        <w:t> </w:t>
      </w:r>
      <w:r>
        <w:rPr>
          <w:sz w:val="24"/>
        </w:rPr>
        <w:t>governmental</w:t>
      </w:r>
      <w:r>
        <w:rPr>
          <w:spacing w:val="1"/>
          <w:sz w:val="24"/>
        </w:rPr>
        <w:t> </w:t>
      </w:r>
      <w:r>
        <w:rPr>
          <w:sz w:val="24"/>
        </w:rPr>
        <w:t>agencies,</w:t>
      </w:r>
      <w:r>
        <w:rPr>
          <w:spacing w:val="1"/>
          <w:sz w:val="24"/>
        </w:rPr>
        <w:t> </w:t>
      </w:r>
      <w:r>
        <w:rPr>
          <w:sz w:val="24"/>
        </w:rPr>
        <w:t>religious</w:t>
      </w:r>
      <w:r>
        <w:rPr>
          <w:spacing w:val="1"/>
          <w:sz w:val="24"/>
        </w:rPr>
        <w:t> </w:t>
      </w:r>
      <w:r>
        <w:rPr>
          <w:sz w:val="24"/>
        </w:rPr>
        <w:t>bodies,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other</w:t>
      </w:r>
      <w:r>
        <w:rPr>
          <w:spacing w:val="1"/>
          <w:sz w:val="24"/>
        </w:rPr>
        <w:t> </w:t>
      </w:r>
      <w:r>
        <w:rPr>
          <w:sz w:val="24"/>
        </w:rPr>
        <w:t>such</w:t>
      </w:r>
      <w:r>
        <w:rPr>
          <w:spacing w:val="1"/>
          <w:sz w:val="24"/>
        </w:rPr>
        <w:t> </w:t>
      </w:r>
      <w:r>
        <w:rPr>
          <w:sz w:val="24"/>
        </w:rPr>
        <w:t>bodies</w:t>
      </w:r>
      <w:r>
        <w:rPr>
          <w:spacing w:val="6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individuals.</w:t>
      </w:r>
    </w:p>
    <w:p>
      <w:pPr>
        <w:spacing w:after="0" w:line="480" w:lineRule="auto"/>
        <w:jc w:val="both"/>
        <w:rPr>
          <w:sz w:val="24"/>
        </w:rPr>
        <w:sectPr>
          <w:pgSz w:w="11910" w:h="16840"/>
          <w:pgMar w:header="0" w:footer="1002" w:top="1340" w:bottom="1200" w:left="1160" w:right="900"/>
        </w:sectPr>
      </w:pPr>
    </w:p>
    <w:p>
      <w:pPr>
        <w:pStyle w:val="ListParagraph"/>
        <w:numPr>
          <w:ilvl w:val="0"/>
          <w:numId w:val="10"/>
        </w:numPr>
        <w:tabs>
          <w:tab w:pos="1361" w:val="left" w:leader="none"/>
        </w:tabs>
        <w:spacing w:line="480" w:lineRule="auto" w:before="74" w:after="0"/>
        <w:ind w:left="1360" w:right="902" w:hanging="360"/>
        <w:jc w:val="both"/>
        <w:rPr>
          <w:sz w:val="24"/>
        </w:rPr>
      </w:pPr>
      <w:r>
        <w:rPr>
          <w:sz w:val="24"/>
        </w:rPr>
        <w:t>The school administrator must teach punctuality by example, he/she must act</w:t>
      </w:r>
      <w:r>
        <w:rPr>
          <w:spacing w:val="1"/>
          <w:sz w:val="24"/>
        </w:rPr>
        <w:t> </w:t>
      </w:r>
      <w:r>
        <w:rPr>
          <w:sz w:val="24"/>
        </w:rPr>
        <w:t>as</w:t>
      </w:r>
      <w:r>
        <w:rPr>
          <w:spacing w:val="-1"/>
          <w:sz w:val="24"/>
        </w:rPr>
        <w:t> </w:t>
      </w:r>
      <w:r>
        <w:rPr>
          <w:sz w:val="24"/>
        </w:rPr>
        <w:t>a model for</w:t>
      </w:r>
      <w:r>
        <w:rPr>
          <w:spacing w:val="1"/>
          <w:sz w:val="24"/>
        </w:rPr>
        <w:t> </w:t>
      </w:r>
      <w:r>
        <w:rPr>
          <w:sz w:val="24"/>
        </w:rPr>
        <w:t>all to copy</w:t>
      </w:r>
      <w:r>
        <w:rPr>
          <w:spacing w:val="-3"/>
          <w:sz w:val="24"/>
        </w:rPr>
        <w:t> </w:t>
      </w:r>
      <w:r>
        <w:rPr>
          <w:sz w:val="24"/>
        </w:rPr>
        <w:t>from him/her.</w:t>
      </w:r>
    </w:p>
    <w:p>
      <w:pPr>
        <w:pStyle w:val="ListParagraph"/>
        <w:numPr>
          <w:ilvl w:val="0"/>
          <w:numId w:val="10"/>
        </w:numPr>
        <w:tabs>
          <w:tab w:pos="1361" w:val="left" w:leader="none"/>
        </w:tabs>
        <w:spacing w:line="480" w:lineRule="auto" w:before="0" w:after="0"/>
        <w:ind w:left="1360" w:right="898" w:hanging="360"/>
        <w:jc w:val="both"/>
        <w:rPr>
          <w:sz w:val="24"/>
        </w:rPr>
      </w:pPr>
      <w:r>
        <w:rPr>
          <w:sz w:val="24"/>
        </w:rPr>
        <w:t>School administrators should impose compulsory beginning and closing of the</w:t>
      </w:r>
      <w:r>
        <w:rPr>
          <w:spacing w:val="-57"/>
          <w:sz w:val="24"/>
        </w:rPr>
        <w:t> </w:t>
      </w:r>
      <w:r>
        <w:rPr>
          <w:sz w:val="24"/>
        </w:rPr>
        <w:t>day meeting of</w:t>
      </w:r>
      <w:r>
        <w:rPr>
          <w:spacing w:val="1"/>
          <w:sz w:val="24"/>
        </w:rPr>
        <w:t> </w:t>
      </w:r>
      <w:r>
        <w:rPr>
          <w:sz w:val="24"/>
        </w:rPr>
        <w:t>staff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students.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meetings,</w:t>
      </w:r>
      <w:r>
        <w:rPr>
          <w:spacing w:val="1"/>
          <w:sz w:val="24"/>
        </w:rPr>
        <w:t> </w:t>
      </w:r>
      <w:r>
        <w:rPr>
          <w:sz w:val="24"/>
        </w:rPr>
        <w:t>there</w:t>
      </w:r>
      <w:r>
        <w:rPr>
          <w:spacing w:val="1"/>
          <w:sz w:val="24"/>
        </w:rPr>
        <w:t> </w:t>
      </w:r>
      <w:r>
        <w:rPr>
          <w:sz w:val="24"/>
        </w:rPr>
        <w:t>should</w:t>
      </w:r>
      <w:r>
        <w:rPr>
          <w:spacing w:val="1"/>
          <w:sz w:val="24"/>
        </w:rPr>
        <w:t> </w:t>
      </w:r>
      <w:r>
        <w:rPr>
          <w:sz w:val="24"/>
        </w:rPr>
        <w:t>be</w:t>
      </w:r>
      <w:r>
        <w:rPr>
          <w:spacing w:val="1"/>
          <w:sz w:val="24"/>
        </w:rPr>
        <w:t> </w:t>
      </w:r>
      <w:r>
        <w:rPr>
          <w:sz w:val="24"/>
        </w:rPr>
        <w:t>strict</w:t>
      </w:r>
      <w:r>
        <w:rPr>
          <w:spacing w:val="1"/>
          <w:sz w:val="24"/>
        </w:rPr>
        <w:t> </w:t>
      </w:r>
      <w:r>
        <w:rPr>
          <w:sz w:val="24"/>
        </w:rPr>
        <w:t>attendance</w:t>
      </w:r>
      <w:r>
        <w:rPr>
          <w:spacing w:val="-2"/>
          <w:sz w:val="24"/>
        </w:rPr>
        <w:t> </w:t>
      </w:r>
      <w:r>
        <w:rPr>
          <w:sz w:val="24"/>
        </w:rPr>
        <w:t>register.</w:t>
      </w:r>
    </w:p>
    <w:p>
      <w:pPr>
        <w:pStyle w:val="ListParagraph"/>
        <w:numPr>
          <w:ilvl w:val="0"/>
          <w:numId w:val="10"/>
        </w:numPr>
        <w:tabs>
          <w:tab w:pos="1361" w:val="left" w:leader="none"/>
        </w:tabs>
        <w:spacing w:line="480" w:lineRule="auto" w:before="0" w:after="0"/>
        <w:ind w:left="1360" w:right="895" w:hanging="360"/>
        <w:jc w:val="both"/>
        <w:rPr>
          <w:sz w:val="24"/>
        </w:rPr>
      </w:pPr>
      <w:r>
        <w:rPr>
          <w:sz w:val="24"/>
        </w:rPr>
        <w:t>As a student,</w:t>
      </w:r>
      <w:r>
        <w:rPr>
          <w:spacing w:val="1"/>
          <w:sz w:val="24"/>
        </w:rPr>
        <w:t> </w:t>
      </w:r>
      <w:r>
        <w:rPr>
          <w:sz w:val="24"/>
        </w:rPr>
        <w:t>try to</w:t>
      </w:r>
      <w:r>
        <w:rPr>
          <w:spacing w:val="1"/>
          <w:sz w:val="24"/>
        </w:rPr>
        <w:t> </w:t>
      </w:r>
      <w:r>
        <w:rPr>
          <w:sz w:val="24"/>
        </w:rPr>
        <w:t>be</w:t>
      </w:r>
      <w:r>
        <w:rPr>
          <w:spacing w:val="1"/>
          <w:sz w:val="24"/>
        </w:rPr>
        <w:t> </w:t>
      </w:r>
      <w:r>
        <w:rPr>
          <w:sz w:val="24"/>
        </w:rPr>
        <w:t>regular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school,</w:t>
      </w:r>
      <w:r>
        <w:rPr>
          <w:spacing w:val="1"/>
          <w:sz w:val="24"/>
        </w:rPr>
        <w:t> </w:t>
      </w:r>
      <w:r>
        <w:rPr>
          <w:sz w:val="24"/>
        </w:rPr>
        <w:t>as</w:t>
      </w:r>
      <w:r>
        <w:rPr>
          <w:spacing w:val="1"/>
          <w:sz w:val="24"/>
        </w:rPr>
        <w:t> </w:t>
      </w:r>
      <w:r>
        <w:rPr>
          <w:sz w:val="24"/>
        </w:rPr>
        <w:t>this</w:t>
      </w:r>
      <w:r>
        <w:rPr>
          <w:spacing w:val="1"/>
          <w:sz w:val="24"/>
        </w:rPr>
        <w:t> </w:t>
      </w:r>
      <w:r>
        <w:rPr>
          <w:sz w:val="24"/>
        </w:rPr>
        <w:t>could</w:t>
      </w:r>
      <w:r>
        <w:rPr>
          <w:spacing w:val="1"/>
          <w:sz w:val="24"/>
        </w:rPr>
        <w:t> </w:t>
      </w:r>
      <w:r>
        <w:rPr>
          <w:sz w:val="24"/>
        </w:rPr>
        <w:t>help</w:t>
      </w:r>
      <w:r>
        <w:rPr>
          <w:spacing w:val="1"/>
          <w:sz w:val="24"/>
        </w:rPr>
        <w:t> </w:t>
      </w:r>
      <w:r>
        <w:rPr>
          <w:sz w:val="24"/>
        </w:rPr>
        <w:t>student</w:t>
      </w:r>
      <w:r>
        <w:rPr>
          <w:spacing w:val="60"/>
          <w:sz w:val="24"/>
        </w:rPr>
        <w:t> </w:t>
      </w:r>
      <w:r>
        <w:rPr>
          <w:sz w:val="24"/>
        </w:rPr>
        <w:t>make</w:t>
      </w:r>
      <w:r>
        <w:rPr>
          <w:spacing w:val="-57"/>
          <w:sz w:val="24"/>
        </w:rPr>
        <w:t> </w:t>
      </w:r>
      <w:r>
        <w:rPr>
          <w:sz w:val="24"/>
        </w:rPr>
        <w:t>friends and get one‟s self prepared for the school activity; possibly even attend</w:t>
      </w:r>
      <w:r>
        <w:rPr>
          <w:spacing w:val="-57"/>
          <w:sz w:val="24"/>
        </w:rPr>
        <w:t> </w:t>
      </w:r>
      <w:r>
        <w:rPr>
          <w:sz w:val="24"/>
        </w:rPr>
        <w:t>school, and most importantly could help make up for unforeseen causes of</w:t>
      </w:r>
      <w:r>
        <w:rPr>
          <w:spacing w:val="1"/>
          <w:sz w:val="24"/>
        </w:rPr>
        <w:t> </w:t>
      </w:r>
      <w:r>
        <w:rPr>
          <w:sz w:val="24"/>
        </w:rPr>
        <w:t>absenteeism,</w:t>
      </w:r>
      <w:r>
        <w:rPr>
          <w:spacing w:val="-1"/>
          <w:sz w:val="24"/>
        </w:rPr>
        <w:t> </w:t>
      </w:r>
      <w:r>
        <w:rPr>
          <w:sz w:val="24"/>
        </w:rPr>
        <w:t>and still be</w:t>
      </w:r>
      <w:r>
        <w:rPr>
          <w:spacing w:val="1"/>
          <w:sz w:val="24"/>
        </w:rPr>
        <w:t> </w:t>
      </w:r>
      <w:r>
        <w:rPr>
          <w:sz w:val="24"/>
        </w:rPr>
        <w:t>punctual.</w:t>
      </w:r>
    </w:p>
    <w:p>
      <w:pPr>
        <w:pStyle w:val="ListParagraph"/>
        <w:numPr>
          <w:ilvl w:val="0"/>
          <w:numId w:val="10"/>
        </w:numPr>
        <w:tabs>
          <w:tab w:pos="1361" w:val="left" w:leader="none"/>
        </w:tabs>
        <w:spacing w:line="480" w:lineRule="auto" w:before="1" w:after="0"/>
        <w:ind w:left="1360" w:right="903" w:hanging="360"/>
        <w:jc w:val="both"/>
        <w:rPr>
          <w:sz w:val="24"/>
        </w:rPr>
      </w:pPr>
      <w:r>
        <w:rPr>
          <w:sz w:val="24"/>
        </w:rPr>
        <w:t>There should also be activities /acts to motivate and reinforce punctuality. For</w:t>
      </w:r>
      <w:r>
        <w:rPr>
          <w:spacing w:val="1"/>
          <w:sz w:val="24"/>
        </w:rPr>
        <w:t> </w:t>
      </w:r>
      <w:r>
        <w:rPr>
          <w:sz w:val="24"/>
        </w:rPr>
        <w:t>instance, awarding prizes for punctuality could go a long way in enhancing</w:t>
      </w:r>
      <w:r>
        <w:rPr>
          <w:spacing w:val="1"/>
          <w:sz w:val="24"/>
        </w:rPr>
        <w:t> </w:t>
      </w:r>
      <w:r>
        <w:rPr>
          <w:sz w:val="24"/>
        </w:rPr>
        <w:t>punctuality.</w:t>
      </w:r>
    </w:p>
    <w:p>
      <w:pPr>
        <w:pStyle w:val="ListParagraph"/>
        <w:numPr>
          <w:ilvl w:val="0"/>
          <w:numId w:val="10"/>
        </w:numPr>
        <w:tabs>
          <w:tab w:pos="1361" w:val="left" w:leader="none"/>
        </w:tabs>
        <w:spacing w:line="480" w:lineRule="auto" w:before="0" w:after="0"/>
        <w:ind w:left="1360" w:right="900" w:hanging="360"/>
        <w:jc w:val="both"/>
        <w:rPr>
          <w:sz w:val="24"/>
        </w:rPr>
      </w:pPr>
      <w:r>
        <w:rPr>
          <w:sz w:val="24"/>
        </w:rPr>
        <w:t>Parents and school administrators should join efforts in enhancing punctuality.</w:t>
      </w:r>
      <w:r>
        <w:rPr>
          <w:spacing w:val="-57"/>
          <w:sz w:val="24"/>
        </w:rPr>
        <w:t> </w:t>
      </w:r>
      <w:r>
        <w:rPr>
          <w:sz w:val="24"/>
        </w:rPr>
        <w:t>United Kingdom Government (2010) stipulated that “on the first day absence,</w:t>
      </w:r>
      <w:r>
        <w:rPr>
          <w:spacing w:val="1"/>
          <w:sz w:val="24"/>
        </w:rPr>
        <w:t> </w:t>
      </w:r>
      <w:r>
        <w:rPr>
          <w:sz w:val="24"/>
        </w:rPr>
        <w:t>contact should be made with parents of the child to find out why the child is</w:t>
      </w:r>
      <w:r>
        <w:rPr>
          <w:spacing w:val="1"/>
          <w:sz w:val="24"/>
        </w:rPr>
        <w:t> </w:t>
      </w:r>
      <w:r>
        <w:rPr>
          <w:sz w:val="24"/>
        </w:rPr>
        <w:t>absent”.</w:t>
      </w:r>
    </w:p>
    <w:p>
      <w:pPr>
        <w:pStyle w:val="ListParagraph"/>
        <w:numPr>
          <w:ilvl w:val="0"/>
          <w:numId w:val="10"/>
        </w:numPr>
        <w:tabs>
          <w:tab w:pos="1361" w:val="left" w:leader="none"/>
        </w:tabs>
        <w:spacing w:line="480" w:lineRule="auto" w:before="0" w:after="0"/>
        <w:ind w:left="1360" w:right="897" w:hanging="360"/>
        <w:jc w:val="both"/>
        <w:rPr>
          <w:sz w:val="24"/>
        </w:rPr>
      </w:pPr>
      <w:r>
        <w:rPr>
          <w:sz w:val="24"/>
        </w:rPr>
        <w:t>Truancy patrol is</w:t>
      </w:r>
      <w:r>
        <w:rPr>
          <w:spacing w:val="1"/>
          <w:sz w:val="24"/>
        </w:rPr>
        <w:t> </w:t>
      </w:r>
      <w:r>
        <w:rPr>
          <w:sz w:val="24"/>
        </w:rPr>
        <w:t>a situation where members</w:t>
      </w:r>
      <w:r>
        <w:rPr>
          <w:spacing w:val="60"/>
          <w:sz w:val="24"/>
        </w:rPr>
        <w:t> </w:t>
      </w:r>
      <w:r>
        <w:rPr>
          <w:sz w:val="24"/>
        </w:rPr>
        <w:t>of the community are sensitised</w:t>
      </w:r>
      <w:r>
        <w:rPr>
          <w:spacing w:val="1"/>
          <w:sz w:val="24"/>
        </w:rPr>
        <w:t> </w:t>
      </w:r>
      <w:r>
        <w:rPr>
          <w:sz w:val="24"/>
        </w:rPr>
        <w:t>to report students found outside the school environment after stipulated time</w:t>
      </w:r>
      <w:r>
        <w:rPr>
          <w:spacing w:val="1"/>
          <w:sz w:val="24"/>
        </w:rPr>
        <w:t> </w:t>
      </w:r>
      <w:r>
        <w:rPr>
          <w:sz w:val="24"/>
        </w:rPr>
        <w:t>and date. In this kind of situation, the pupil would likely be punctual since the</w:t>
      </w:r>
      <w:r>
        <w:rPr>
          <w:spacing w:val="1"/>
          <w:sz w:val="24"/>
        </w:rPr>
        <w:t> </w:t>
      </w:r>
      <w:r>
        <w:rPr>
          <w:sz w:val="24"/>
        </w:rPr>
        <w:t>only convenient</w:t>
      </w:r>
      <w:r>
        <w:rPr>
          <w:spacing w:val="1"/>
          <w:sz w:val="24"/>
        </w:rPr>
        <w:t> </w:t>
      </w:r>
      <w:r>
        <w:rPr>
          <w:sz w:val="24"/>
        </w:rPr>
        <w:t>environment</w:t>
      </w:r>
      <w:r>
        <w:rPr>
          <w:spacing w:val="1"/>
          <w:sz w:val="24"/>
        </w:rPr>
        <w:t> </w:t>
      </w:r>
      <w:r>
        <w:rPr>
          <w:sz w:val="24"/>
        </w:rPr>
        <w:t>would be</w:t>
      </w:r>
      <w:r>
        <w:rPr>
          <w:spacing w:val="1"/>
          <w:sz w:val="24"/>
        </w:rPr>
        <w:t> </w:t>
      </w:r>
      <w:r>
        <w:rPr>
          <w:sz w:val="24"/>
        </w:rPr>
        <w:t>that</w:t>
      </w:r>
      <w:r>
        <w:rPr>
          <w:spacing w:val="1"/>
          <w:sz w:val="24"/>
        </w:rPr>
        <w:t> </w:t>
      </w:r>
      <w:r>
        <w:rPr>
          <w:sz w:val="24"/>
        </w:rPr>
        <w:t>of the school</w:t>
      </w:r>
      <w:r>
        <w:rPr>
          <w:spacing w:val="60"/>
          <w:sz w:val="24"/>
        </w:rPr>
        <w:t> </w:t>
      </w:r>
      <w:r>
        <w:rPr>
          <w:sz w:val="24"/>
        </w:rPr>
        <w:t>if he/she abstain</w:t>
      </w:r>
      <w:r>
        <w:rPr>
          <w:spacing w:val="1"/>
          <w:sz w:val="24"/>
        </w:rPr>
        <w:t> </w:t>
      </w:r>
      <w:r>
        <w:rPr>
          <w:sz w:val="24"/>
        </w:rPr>
        <w:t>from</w:t>
      </w:r>
      <w:r>
        <w:rPr>
          <w:spacing w:val="-1"/>
          <w:sz w:val="24"/>
        </w:rPr>
        <w:t> </w:t>
      </w:r>
      <w:r>
        <w:rPr>
          <w:sz w:val="24"/>
        </w:rPr>
        <w:t>school, would be</w:t>
      </w:r>
      <w:r>
        <w:rPr>
          <w:spacing w:val="-1"/>
          <w:sz w:val="24"/>
        </w:rPr>
        <w:t> </w:t>
      </w:r>
      <w:r>
        <w:rPr>
          <w:sz w:val="24"/>
        </w:rPr>
        <w:t>punished,</w:t>
      </w:r>
      <w:r>
        <w:rPr>
          <w:spacing w:val="-1"/>
          <w:sz w:val="24"/>
        </w:rPr>
        <w:t> </w:t>
      </w:r>
      <w:r>
        <w:rPr>
          <w:sz w:val="24"/>
        </w:rPr>
        <w:t>he</w:t>
      </w:r>
      <w:r>
        <w:rPr>
          <w:spacing w:val="-1"/>
          <w:sz w:val="24"/>
        </w:rPr>
        <w:t> </w:t>
      </w:r>
      <w:r>
        <w:rPr>
          <w:sz w:val="24"/>
        </w:rPr>
        <w:t>is then forced</w:t>
      </w:r>
      <w:r>
        <w:rPr>
          <w:spacing w:val="-1"/>
          <w:sz w:val="24"/>
        </w:rPr>
        <w:t> </w:t>
      </w:r>
      <w:r>
        <w:rPr>
          <w:sz w:val="24"/>
        </w:rPr>
        <w:t>to be regular.</w:t>
      </w:r>
    </w:p>
    <w:p>
      <w:pPr>
        <w:pStyle w:val="ListParagraph"/>
        <w:numPr>
          <w:ilvl w:val="0"/>
          <w:numId w:val="10"/>
        </w:numPr>
        <w:tabs>
          <w:tab w:pos="1361" w:val="left" w:leader="none"/>
        </w:tabs>
        <w:spacing w:line="480" w:lineRule="auto" w:before="1" w:after="0"/>
        <w:ind w:left="1360" w:right="901" w:hanging="360"/>
        <w:jc w:val="both"/>
        <w:rPr>
          <w:sz w:val="24"/>
        </w:rPr>
      </w:pPr>
      <w:r>
        <w:rPr>
          <w:sz w:val="24"/>
        </w:rPr>
        <w:t>Parents</w:t>
      </w:r>
      <w:r>
        <w:rPr>
          <w:spacing w:val="1"/>
          <w:sz w:val="24"/>
        </w:rPr>
        <w:t> </w:t>
      </w:r>
      <w:r>
        <w:rPr>
          <w:sz w:val="24"/>
        </w:rPr>
        <w:t>involving</w:t>
      </w:r>
      <w:r>
        <w:rPr>
          <w:spacing w:val="1"/>
          <w:sz w:val="24"/>
        </w:rPr>
        <w:t> </w:t>
      </w:r>
      <w:r>
        <w:rPr>
          <w:sz w:val="24"/>
        </w:rPr>
        <w:t>students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domestic</w:t>
      </w:r>
      <w:r>
        <w:rPr>
          <w:spacing w:val="1"/>
          <w:sz w:val="24"/>
        </w:rPr>
        <w:t> </w:t>
      </w:r>
      <w:r>
        <w:rPr>
          <w:sz w:val="24"/>
        </w:rPr>
        <w:t>activities</w:t>
      </w:r>
      <w:r>
        <w:rPr>
          <w:spacing w:val="1"/>
          <w:sz w:val="24"/>
        </w:rPr>
        <w:t> </w:t>
      </w:r>
      <w:r>
        <w:rPr>
          <w:sz w:val="24"/>
        </w:rPr>
        <w:t>should</w:t>
      </w:r>
      <w:r>
        <w:rPr>
          <w:spacing w:val="1"/>
          <w:sz w:val="24"/>
        </w:rPr>
        <w:t> </w:t>
      </w:r>
      <w:r>
        <w:rPr>
          <w:sz w:val="24"/>
        </w:rPr>
        <w:t>be</w:t>
      </w:r>
      <w:r>
        <w:rPr>
          <w:spacing w:val="1"/>
          <w:sz w:val="24"/>
        </w:rPr>
        <w:t> </w:t>
      </w:r>
      <w:r>
        <w:rPr>
          <w:sz w:val="24"/>
        </w:rPr>
        <w:t>mindful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punctuality.</w:t>
      </w:r>
    </w:p>
    <w:p>
      <w:pPr>
        <w:spacing w:after="0" w:line="480" w:lineRule="auto"/>
        <w:jc w:val="both"/>
        <w:rPr>
          <w:sz w:val="24"/>
        </w:rPr>
        <w:sectPr>
          <w:pgSz w:w="11910" w:h="16840"/>
          <w:pgMar w:header="0" w:footer="1002" w:top="1340" w:bottom="1200" w:left="1160" w:right="900"/>
        </w:sectPr>
      </w:pPr>
    </w:p>
    <w:p>
      <w:pPr>
        <w:pStyle w:val="ListParagraph"/>
        <w:numPr>
          <w:ilvl w:val="0"/>
          <w:numId w:val="10"/>
        </w:numPr>
        <w:tabs>
          <w:tab w:pos="1361" w:val="left" w:leader="none"/>
        </w:tabs>
        <w:spacing w:line="480" w:lineRule="auto" w:before="74" w:after="0"/>
        <w:ind w:left="1360" w:right="900" w:hanging="360"/>
        <w:jc w:val="both"/>
        <w:rPr>
          <w:sz w:val="24"/>
        </w:rPr>
      </w:pPr>
      <w:r>
        <w:rPr>
          <w:sz w:val="24"/>
        </w:rPr>
        <w:t>Government on its part, should improve transportation and other economic</w:t>
      </w:r>
      <w:r>
        <w:rPr>
          <w:spacing w:val="1"/>
          <w:sz w:val="24"/>
        </w:rPr>
        <w:t> </w:t>
      </w:r>
      <w:r>
        <w:rPr>
          <w:sz w:val="24"/>
        </w:rPr>
        <w:t>activities in the country in-order to simplify students‟ difficulties of being</w:t>
      </w:r>
      <w:r>
        <w:rPr>
          <w:spacing w:val="1"/>
          <w:sz w:val="24"/>
        </w:rPr>
        <w:t> </w:t>
      </w:r>
      <w:r>
        <w:rPr>
          <w:sz w:val="24"/>
        </w:rPr>
        <w:t>punctual.</w:t>
      </w:r>
    </w:p>
    <w:p>
      <w:pPr>
        <w:pStyle w:val="BodyText"/>
        <w:spacing w:before="3"/>
        <w:rPr>
          <w:sz w:val="21"/>
        </w:rPr>
      </w:pPr>
    </w:p>
    <w:p>
      <w:pPr>
        <w:pStyle w:val="Heading1"/>
        <w:numPr>
          <w:ilvl w:val="1"/>
          <w:numId w:val="8"/>
        </w:numPr>
        <w:tabs>
          <w:tab w:pos="1361" w:val="left" w:leader="none"/>
        </w:tabs>
        <w:spacing w:line="240" w:lineRule="auto" w:before="0" w:after="0"/>
        <w:ind w:left="1360" w:right="0" w:hanging="721"/>
        <w:jc w:val="both"/>
      </w:pPr>
      <w:bookmarkStart w:name="_TOC_250023" w:id="8"/>
      <w:r>
        <w:rPr/>
        <w:t>Concept</w:t>
      </w:r>
      <w:r>
        <w:rPr>
          <w:spacing w:val="-2"/>
        </w:rPr>
        <w:t> </w:t>
      </w:r>
      <w:r>
        <w:rPr/>
        <w:t>of</w:t>
      </w:r>
      <w:r>
        <w:rPr>
          <w:spacing w:val="-2"/>
        </w:rPr>
        <w:t> </w:t>
      </w:r>
      <w:r>
        <w:rPr/>
        <w:t>Positive</w:t>
      </w:r>
      <w:r>
        <w:rPr>
          <w:spacing w:val="-2"/>
        </w:rPr>
        <w:t> </w:t>
      </w:r>
      <w:bookmarkEnd w:id="8"/>
      <w:r>
        <w:rPr/>
        <w:t>Reinforcement</w:t>
      </w:r>
    </w:p>
    <w:p>
      <w:pPr>
        <w:pStyle w:val="BodyText"/>
        <w:rPr>
          <w:b/>
        </w:rPr>
      </w:pPr>
    </w:p>
    <w:p>
      <w:pPr>
        <w:pStyle w:val="BodyText"/>
        <w:spacing w:line="480" w:lineRule="auto"/>
        <w:ind w:left="640" w:right="895" w:firstLine="719"/>
        <w:jc w:val="both"/>
      </w:pPr>
      <w:r>
        <w:rPr/>
        <w:t>In the 1920s a Russian physiologist </w:t>
      </w:r>
      <w:hyperlink r:id="rId8">
        <w:r>
          <w:rPr/>
          <w:t>Ivan Pavlov </w:t>
        </w:r>
      </w:hyperlink>
      <w:r>
        <w:rPr/>
        <w:t>may have been the first to use</w:t>
      </w:r>
      <w:r>
        <w:rPr>
          <w:spacing w:val="-57"/>
        </w:rPr>
        <w:t> </w:t>
      </w:r>
      <w:r>
        <w:rPr/>
        <w:t>the word reinforcement with respect to behaviour, he used its approximate Russian</w:t>
      </w:r>
      <w:r>
        <w:rPr>
          <w:spacing w:val="1"/>
        </w:rPr>
        <w:t> </w:t>
      </w:r>
      <w:r>
        <w:rPr/>
        <w:t>cognate sparingly and even then it referred to strengthening an already-learned but</w:t>
      </w:r>
      <w:r>
        <w:rPr>
          <w:spacing w:val="1"/>
        </w:rPr>
        <w:t> </w:t>
      </w:r>
      <w:r>
        <w:rPr/>
        <w:t>weakening</w:t>
      </w:r>
      <w:r>
        <w:rPr>
          <w:spacing w:val="1"/>
        </w:rPr>
        <w:t> </w:t>
      </w:r>
      <w:r>
        <w:rPr/>
        <w:t>response.</w:t>
      </w:r>
      <w:r>
        <w:rPr>
          <w:spacing w:val="1"/>
        </w:rPr>
        <w:t> </w:t>
      </w:r>
      <w:r>
        <w:rPr/>
        <w:t>He</w:t>
      </w:r>
      <w:r>
        <w:rPr>
          <w:spacing w:val="1"/>
        </w:rPr>
        <w:t> </w:t>
      </w:r>
      <w:r>
        <w:rPr/>
        <w:t>did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use</w:t>
      </w:r>
      <w:r>
        <w:rPr>
          <w:spacing w:val="1"/>
        </w:rPr>
        <w:t> </w:t>
      </w:r>
      <w:r>
        <w:rPr/>
        <w:t>it,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today,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selecting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strengthening</w:t>
      </w:r>
      <w:r>
        <w:rPr>
          <w:spacing w:val="1"/>
        </w:rPr>
        <w:t> </w:t>
      </w:r>
      <w:r>
        <w:rPr/>
        <w:t>new</w:t>
      </w:r>
      <w:r>
        <w:rPr>
          <w:spacing w:val="1"/>
        </w:rPr>
        <w:t> </w:t>
      </w:r>
      <w:r>
        <w:rPr/>
        <w:t>behaviours.</w:t>
      </w:r>
      <w:r>
        <w:rPr>
          <w:spacing w:val="1"/>
        </w:rPr>
        <w:t> </w:t>
      </w:r>
      <w:r>
        <w:rPr/>
        <w:t>Pavlov's</w:t>
      </w:r>
      <w:r>
        <w:rPr>
          <w:spacing w:val="1"/>
        </w:rPr>
        <w:t> </w:t>
      </w:r>
      <w:r>
        <w:rPr/>
        <w:t>introduction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word</w:t>
      </w:r>
      <w:r>
        <w:rPr>
          <w:spacing w:val="1"/>
        </w:rPr>
        <w:t> </w:t>
      </w:r>
      <w:r>
        <w:rPr>
          <w:i/>
        </w:rPr>
        <w:t>extinction</w:t>
      </w:r>
      <w:r>
        <w:rPr>
          <w:i/>
          <w:spacing w:val="1"/>
        </w:rPr>
        <w:t> </w:t>
      </w:r>
      <w:r>
        <w:rPr/>
        <w:t>(in</w:t>
      </w:r>
      <w:r>
        <w:rPr>
          <w:spacing w:val="1"/>
        </w:rPr>
        <w:t> </w:t>
      </w:r>
      <w:r>
        <w:rPr/>
        <w:t>Russian)</w:t>
      </w:r>
      <w:r>
        <w:rPr>
          <w:spacing w:val="-2"/>
        </w:rPr>
        <w:t> </w:t>
      </w:r>
      <w:r>
        <w:rPr/>
        <w:t>approximates today's psychological use.</w:t>
      </w:r>
    </w:p>
    <w:p>
      <w:pPr>
        <w:pStyle w:val="BodyText"/>
        <w:spacing w:before="3"/>
      </w:pPr>
    </w:p>
    <w:p>
      <w:pPr>
        <w:pStyle w:val="BodyText"/>
        <w:spacing w:line="480" w:lineRule="auto"/>
        <w:ind w:left="640" w:right="894" w:firstLine="719"/>
        <w:jc w:val="both"/>
      </w:pPr>
      <w:r>
        <w:rPr/>
        <w:t>In</w:t>
      </w:r>
      <w:r>
        <w:rPr>
          <w:spacing w:val="1"/>
        </w:rPr>
        <w:t> </w:t>
      </w:r>
      <w:hyperlink r:id="rId9">
        <w:r>
          <w:rPr/>
          <w:t>behavioural</w:t>
        </w:r>
        <w:r>
          <w:rPr>
            <w:spacing w:val="1"/>
          </w:rPr>
          <w:t> </w:t>
        </w:r>
        <w:r>
          <w:rPr/>
          <w:t>psychology</w:t>
        </w:r>
      </w:hyperlink>
      <w:r>
        <w:rPr/>
        <w:t>,</w:t>
      </w:r>
      <w:r>
        <w:rPr>
          <w:spacing w:val="1"/>
        </w:rPr>
        <w:t> </w:t>
      </w:r>
      <w:r>
        <w:rPr/>
        <w:t>reinforcement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hyperlink r:id="rId10">
        <w:r>
          <w:rPr/>
          <w:t>consequence</w:t>
        </w:r>
      </w:hyperlink>
      <w:r>
        <w:rPr>
          <w:spacing w:val="1"/>
        </w:rPr>
        <w:t> </w:t>
      </w:r>
      <w:r>
        <w:rPr/>
        <w:t>that</w:t>
      </w:r>
      <w:r>
        <w:rPr>
          <w:spacing w:val="61"/>
        </w:rPr>
        <w:t> </w:t>
      </w:r>
      <w:r>
        <w:rPr/>
        <w:t>will</w:t>
      </w:r>
      <w:r>
        <w:rPr>
          <w:spacing w:val="1"/>
        </w:rPr>
        <w:t> </w:t>
      </w:r>
      <w:r>
        <w:rPr/>
        <w:t>strengthen an organism's future behaviour whenever that behaviour is preceded by a</w:t>
      </w:r>
      <w:r>
        <w:rPr>
          <w:spacing w:val="1"/>
        </w:rPr>
        <w:t> </w:t>
      </w:r>
      <w:r>
        <w:rPr/>
        <w:t>specific </w:t>
      </w:r>
      <w:hyperlink r:id="rId11">
        <w:r>
          <w:rPr/>
          <w:t>antecedent stimulus</w:t>
        </w:r>
      </w:hyperlink>
      <w:r>
        <w:rPr/>
        <w:t>. This strengthening effect may be measured at a higher</w:t>
      </w:r>
      <w:r>
        <w:rPr>
          <w:spacing w:val="1"/>
        </w:rPr>
        <w:t> </w:t>
      </w:r>
      <w:r>
        <w:rPr/>
        <w:t>frequency of behaviour (e.g., pulling a lever more frequently), longer duration (e.g.,</w:t>
      </w:r>
      <w:r>
        <w:rPr>
          <w:spacing w:val="1"/>
        </w:rPr>
        <w:t> </w:t>
      </w:r>
      <w:r>
        <w:rPr/>
        <w:t>pulling a lever for longer periods of time),</w:t>
      </w:r>
      <w:r>
        <w:rPr>
          <w:spacing w:val="1"/>
        </w:rPr>
        <w:t> </w:t>
      </w:r>
      <w:r>
        <w:rPr/>
        <w:t>greater magnitude</w:t>
      </w:r>
      <w:r>
        <w:rPr>
          <w:spacing w:val="60"/>
        </w:rPr>
        <w:t> </w:t>
      </w:r>
      <w:r>
        <w:rPr/>
        <w:t>(e.g., pulling a lever</w:t>
      </w:r>
      <w:r>
        <w:rPr>
          <w:spacing w:val="1"/>
        </w:rPr>
        <w:t> </w:t>
      </w:r>
      <w:r>
        <w:rPr/>
        <w:t>with greater force), or shorter latency (e.g., pulling a lever more quickly following the</w:t>
      </w:r>
      <w:r>
        <w:rPr>
          <w:spacing w:val="-57"/>
        </w:rPr>
        <w:t> </w:t>
      </w:r>
      <w:r>
        <w:rPr/>
        <w:t>antecedent stimulus). Although in many cases a reinforcing stimulus is a rewarding</w:t>
      </w:r>
      <w:r>
        <w:rPr>
          <w:spacing w:val="1"/>
        </w:rPr>
        <w:t> </w:t>
      </w:r>
      <w:r>
        <w:rPr/>
        <w:t>stimulus which is "valued" or "liked" by the individual (e.g., money received from a</w:t>
      </w:r>
      <w:r>
        <w:rPr>
          <w:spacing w:val="1"/>
        </w:rPr>
        <w:t> </w:t>
      </w:r>
      <w:r>
        <w:rPr/>
        <w:t>slot machine, the taste of the treat, the </w:t>
      </w:r>
      <w:hyperlink r:id="rId12">
        <w:r>
          <w:rPr/>
          <w:t>euphoria </w:t>
        </w:r>
      </w:hyperlink>
      <w:r>
        <w:rPr/>
        <w:t>produced by an addictive drug), this is</w:t>
      </w:r>
      <w:r>
        <w:rPr>
          <w:spacing w:val="-57"/>
        </w:rPr>
        <w:t> </w:t>
      </w:r>
      <w:r>
        <w:rPr/>
        <w:t>not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requirement.</w:t>
      </w:r>
      <w:r>
        <w:rPr>
          <w:spacing w:val="1"/>
        </w:rPr>
        <w:t> </w:t>
      </w:r>
      <w:r>
        <w:rPr/>
        <w:t>Indeed,</w:t>
      </w:r>
      <w:r>
        <w:rPr>
          <w:spacing w:val="1"/>
        </w:rPr>
        <w:t> </w:t>
      </w:r>
      <w:r>
        <w:rPr/>
        <w:t>reinforcement</w:t>
      </w:r>
      <w:r>
        <w:rPr>
          <w:spacing w:val="1"/>
        </w:rPr>
        <w:t> </w:t>
      </w:r>
      <w:r>
        <w:rPr/>
        <w:t>does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even</w:t>
      </w:r>
      <w:r>
        <w:rPr>
          <w:spacing w:val="1"/>
        </w:rPr>
        <w:t> </w:t>
      </w:r>
      <w:r>
        <w:rPr/>
        <w:t>require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individual</w:t>
      </w:r>
      <w:r>
        <w:rPr>
          <w:spacing w:val="1"/>
        </w:rPr>
        <w:t> </w:t>
      </w:r>
      <w:r>
        <w:rPr/>
        <w:t>to</w:t>
      </w:r>
      <w:r>
        <w:rPr>
          <w:spacing w:val="-57"/>
        </w:rPr>
        <w:t> </w:t>
      </w:r>
      <w:r>
        <w:rPr/>
        <w:t>consciously perceive an effect elicited by the stimulus. Furthermore, stimuli that are</w:t>
      </w:r>
      <w:r>
        <w:rPr>
          <w:spacing w:val="1"/>
        </w:rPr>
        <w:t> </w:t>
      </w:r>
      <w:r>
        <w:rPr/>
        <w:t>"rewarding" or "liked" are not always reinforcing: if an individual eats at a fast food</w:t>
      </w:r>
      <w:r>
        <w:rPr>
          <w:spacing w:val="1"/>
        </w:rPr>
        <w:t> </w:t>
      </w:r>
      <w:r>
        <w:rPr/>
        <w:t>restaurant</w:t>
      </w:r>
      <w:r>
        <w:rPr>
          <w:spacing w:val="20"/>
        </w:rPr>
        <w:t> </w:t>
      </w:r>
      <w:r>
        <w:rPr/>
        <w:t>(response)</w:t>
      </w:r>
      <w:r>
        <w:rPr>
          <w:spacing w:val="19"/>
        </w:rPr>
        <w:t> </w:t>
      </w:r>
      <w:r>
        <w:rPr/>
        <w:t>and</w:t>
      </w:r>
      <w:r>
        <w:rPr>
          <w:spacing w:val="22"/>
        </w:rPr>
        <w:t> </w:t>
      </w:r>
      <w:r>
        <w:rPr/>
        <w:t>likes</w:t>
      </w:r>
      <w:r>
        <w:rPr>
          <w:spacing w:val="20"/>
        </w:rPr>
        <w:t> </w:t>
      </w:r>
      <w:r>
        <w:rPr/>
        <w:t>the</w:t>
      </w:r>
      <w:r>
        <w:rPr>
          <w:spacing w:val="19"/>
        </w:rPr>
        <w:t> </w:t>
      </w:r>
      <w:r>
        <w:rPr/>
        <w:t>taste</w:t>
      </w:r>
      <w:r>
        <w:rPr>
          <w:spacing w:val="19"/>
        </w:rPr>
        <w:t> </w:t>
      </w:r>
      <w:r>
        <w:rPr/>
        <w:t>of</w:t>
      </w:r>
      <w:r>
        <w:rPr>
          <w:spacing w:val="18"/>
        </w:rPr>
        <w:t> </w:t>
      </w:r>
      <w:r>
        <w:rPr/>
        <w:t>the</w:t>
      </w:r>
      <w:r>
        <w:rPr>
          <w:spacing w:val="19"/>
        </w:rPr>
        <w:t> </w:t>
      </w:r>
      <w:r>
        <w:rPr/>
        <w:t>food</w:t>
      </w:r>
      <w:r>
        <w:rPr>
          <w:spacing w:val="19"/>
        </w:rPr>
        <w:t> </w:t>
      </w:r>
      <w:r>
        <w:rPr/>
        <w:t>(stimulus),</w:t>
      </w:r>
      <w:r>
        <w:rPr>
          <w:spacing w:val="20"/>
        </w:rPr>
        <w:t> </w:t>
      </w:r>
      <w:r>
        <w:rPr/>
        <w:t>but</w:t>
      </w:r>
      <w:r>
        <w:rPr>
          <w:spacing w:val="18"/>
        </w:rPr>
        <w:t> </w:t>
      </w:r>
      <w:r>
        <w:rPr/>
        <w:t>believes</w:t>
      </w:r>
      <w:r>
        <w:rPr>
          <w:spacing w:val="20"/>
        </w:rPr>
        <w:t> </w:t>
      </w:r>
      <w:r>
        <w:rPr/>
        <w:t>it</w:t>
      </w:r>
      <w:r>
        <w:rPr>
          <w:spacing w:val="21"/>
        </w:rPr>
        <w:t> </w:t>
      </w:r>
      <w:r>
        <w:rPr/>
        <w:t>is</w:t>
      </w:r>
      <w:r>
        <w:rPr>
          <w:spacing w:val="19"/>
        </w:rPr>
        <w:t> </w:t>
      </w:r>
      <w:r>
        <w:rPr/>
        <w:t>bad</w:t>
      </w:r>
      <w:r>
        <w:rPr>
          <w:spacing w:val="-58"/>
        </w:rPr>
        <w:t> </w:t>
      </w:r>
      <w:r>
        <w:rPr/>
        <w:t>for</w:t>
      </w:r>
      <w:r>
        <w:rPr>
          <w:spacing w:val="43"/>
        </w:rPr>
        <w:t> </w:t>
      </w:r>
      <w:r>
        <w:rPr/>
        <w:t>their</w:t>
      </w:r>
      <w:r>
        <w:rPr>
          <w:spacing w:val="46"/>
        </w:rPr>
        <w:t> </w:t>
      </w:r>
      <w:r>
        <w:rPr/>
        <w:t>health,</w:t>
      </w:r>
      <w:r>
        <w:rPr>
          <w:spacing w:val="44"/>
        </w:rPr>
        <w:t> </w:t>
      </w:r>
      <w:r>
        <w:rPr/>
        <w:t>they</w:t>
      </w:r>
      <w:r>
        <w:rPr>
          <w:spacing w:val="40"/>
        </w:rPr>
        <w:t> </w:t>
      </w:r>
      <w:r>
        <w:rPr/>
        <w:t>may</w:t>
      </w:r>
      <w:r>
        <w:rPr>
          <w:spacing w:val="42"/>
        </w:rPr>
        <w:t> </w:t>
      </w:r>
      <w:r>
        <w:rPr/>
        <w:t>not</w:t>
      </w:r>
      <w:r>
        <w:rPr>
          <w:spacing w:val="45"/>
        </w:rPr>
        <w:t> </w:t>
      </w:r>
      <w:r>
        <w:rPr/>
        <w:t>eat</w:t>
      </w:r>
      <w:r>
        <w:rPr>
          <w:spacing w:val="45"/>
        </w:rPr>
        <w:t> </w:t>
      </w:r>
      <w:r>
        <w:rPr/>
        <w:t>it</w:t>
      </w:r>
      <w:r>
        <w:rPr>
          <w:spacing w:val="46"/>
        </w:rPr>
        <w:t> </w:t>
      </w:r>
      <w:r>
        <w:rPr/>
        <w:t>again</w:t>
      </w:r>
      <w:r>
        <w:rPr>
          <w:spacing w:val="48"/>
        </w:rPr>
        <w:t> </w:t>
      </w:r>
      <w:r>
        <w:rPr/>
        <w:t>and</w:t>
      </w:r>
      <w:r>
        <w:rPr>
          <w:spacing w:val="47"/>
        </w:rPr>
        <w:t> </w:t>
      </w:r>
      <w:r>
        <w:rPr/>
        <w:t>thus</w:t>
      </w:r>
      <w:r>
        <w:rPr>
          <w:spacing w:val="46"/>
        </w:rPr>
        <w:t> </w:t>
      </w:r>
      <w:r>
        <w:rPr/>
        <w:t>it</w:t>
      </w:r>
      <w:r>
        <w:rPr>
          <w:spacing w:val="46"/>
        </w:rPr>
        <w:t> </w:t>
      </w:r>
      <w:r>
        <w:rPr/>
        <w:t>was</w:t>
      </w:r>
      <w:r>
        <w:rPr>
          <w:spacing w:val="45"/>
        </w:rPr>
        <w:t> </w:t>
      </w:r>
      <w:r>
        <w:rPr/>
        <w:t>not</w:t>
      </w:r>
      <w:r>
        <w:rPr>
          <w:spacing w:val="45"/>
        </w:rPr>
        <w:t> </w:t>
      </w:r>
      <w:r>
        <w:rPr/>
        <w:t>reinforcing</w:t>
      </w:r>
      <w:r>
        <w:rPr>
          <w:spacing w:val="43"/>
        </w:rPr>
        <w:t> </w:t>
      </w:r>
      <w:r>
        <w:rPr/>
        <w:t>in</w:t>
      </w:r>
      <w:r>
        <w:rPr>
          <w:spacing w:val="45"/>
        </w:rPr>
        <w:t> </w:t>
      </w:r>
      <w:r>
        <w:rPr/>
        <w:t>that</w:t>
      </w:r>
    </w:p>
    <w:p>
      <w:pPr>
        <w:spacing w:after="0" w:line="480" w:lineRule="auto"/>
        <w:jc w:val="both"/>
        <w:sectPr>
          <w:pgSz w:w="11910" w:h="16840"/>
          <w:pgMar w:header="0" w:footer="1002" w:top="1340" w:bottom="1200" w:left="1160" w:right="900"/>
        </w:sectPr>
      </w:pPr>
    </w:p>
    <w:p>
      <w:pPr>
        <w:pStyle w:val="BodyText"/>
        <w:spacing w:line="480" w:lineRule="auto" w:before="74"/>
        <w:ind w:left="640" w:right="904"/>
      </w:pPr>
      <w:r>
        <w:rPr/>
        <w:t>condition.</w:t>
      </w:r>
      <w:r>
        <w:rPr>
          <w:spacing w:val="16"/>
        </w:rPr>
        <w:t> </w:t>
      </w:r>
      <w:r>
        <w:rPr/>
        <w:t>Thus,</w:t>
      </w:r>
      <w:r>
        <w:rPr>
          <w:spacing w:val="16"/>
        </w:rPr>
        <w:t> </w:t>
      </w:r>
      <w:r>
        <w:rPr/>
        <w:t>reinforcement</w:t>
      </w:r>
      <w:r>
        <w:rPr>
          <w:spacing w:val="16"/>
        </w:rPr>
        <w:t> </w:t>
      </w:r>
      <w:r>
        <w:rPr/>
        <w:t>occurs</w:t>
      </w:r>
      <w:r>
        <w:rPr>
          <w:spacing w:val="16"/>
        </w:rPr>
        <w:t> </w:t>
      </w:r>
      <w:r>
        <w:rPr/>
        <w:t>only</w:t>
      </w:r>
      <w:r>
        <w:rPr>
          <w:spacing w:val="11"/>
        </w:rPr>
        <w:t> </w:t>
      </w:r>
      <w:r>
        <w:rPr/>
        <w:t>if</w:t>
      </w:r>
      <w:r>
        <w:rPr>
          <w:spacing w:val="18"/>
        </w:rPr>
        <w:t> </w:t>
      </w:r>
      <w:r>
        <w:rPr/>
        <w:t>there</w:t>
      </w:r>
      <w:r>
        <w:rPr>
          <w:spacing w:val="14"/>
        </w:rPr>
        <w:t> </w:t>
      </w:r>
      <w:r>
        <w:rPr/>
        <w:t>is</w:t>
      </w:r>
      <w:r>
        <w:rPr>
          <w:spacing w:val="19"/>
        </w:rPr>
        <w:t> </w:t>
      </w:r>
      <w:r>
        <w:rPr/>
        <w:t>an</w:t>
      </w:r>
      <w:r>
        <w:rPr>
          <w:spacing w:val="16"/>
        </w:rPr>
        <w:t> </w:t>
      </w:r>
      <w:r>
        <w:rPr/>
        <w:t>observable</w:t>
      </w:r>
      <w:r>
        <w:rPr>
          <w:spacing w:val="18"/>
        </w:rPr>
        <w:t> </w:t>
      </w:r>
      <w:r>
        <w:rPr/>
        <w:t>strengthening</w:t>
      </w:r>
      <w:r>
        <w:rPr>
          <w:spacing w:val="14"/>
        </w:rPr>
        <w:t> </w:t>
      </w:r>
      <w:r>
        <w:rPr/>
        <w:t>in</w:t>
      </w:r>
      <w:r>
        <w:rPr>
          <w:spacing w:val="-57"/>
        </w:rPr>
        <w:t> </w:t>
      </w:r>
      <w:r>
        <w:rPr/>
        <w:t>behaviour.</w:t>
      </w:r>
    </w:p>
    <w:p>
      <w:pPr>
        <w:pStyle w:val="BodyText"/>
        <w:spacing w:before="4"/>
      </w:pPr>
    </w:p>
    <w:p>
      <w:pPr>
        <w:pStyle w:val="BodyText"/>
        <w:spacing w:line="480" w:lineRule="auto" w:before="1"/>
        <w:ind w:left="640" w:right="896" w:firstLine="719"/>
        <w:jc w:val="both"/>
      </w:pPr>
      <w:r>
        <w:rPr/>
        <w:t>In</w:t>
      </w:r>
      <w:r>
        <w:rPr>
          <w:spacing w:val="32"/>
        </w:rPr>
        <w:t> </w:t>
      </w:r>
      <w:r>
        <w:rPr/>
        <w:t>most</w:t>
      </w:r>
      <w:r>
        <w:rPr>
          <w:spacing w:val="31"/>
        </w:rPr>
        <w:t> </w:t>
      </w:r>
      <w:r>
        <w:rPr/>
        <w:t>cases</w:t>
      </w:r>
      <w:r>
        <w:rPr>
          <w:spacing w:val="31"/>
        </w:rPr>
        <w:t> </w:t>
      </w:r>
      <w:r>
        <w:rPr/>
        <w:t>positive</w:t>
      </w:r>
      <w:r>
        <w:rPr>
          <w:spacing w:val="30"/>
        </w:rPr>
        <w:t> </w:t>
      </w:r>
      <w:r>
        <w:rPr/>
        <w:t>reinforcement</w:t>
      </w:r>
      <w:r>
        <w:rPr>
          <w:spacing w:val="31"/>
        </w:rPr>
        <w:t> </w:t>
      </w:r>
      <w:r>
        <w:rPr/>
        <w:t>refers</w:t>
      </w:r>
      <w:r>
        <w:rPr>
          <w:spacing w:val="30"/>
        </w:rPr>
        <w:t> </w:t>
      </w:r>
      <w:r>
        <w:rPr/>
        <w:t>to</w:t>
      </w:r>
      <w:r>
        <w:rPr>
          <w:spacing w:val="33"/>
        </w:rPr>
        <w:t> </w:t>
      </w:r>
      <w:r>
        <w:rPr/>
        <w:t>an</w:t>
      </w:r>
      <w:r>
        <w:rPr>
          <w:spacing w:val="30"/>
        </w:rPr>
        <w:t> </w:t>
      </w:r>
      <w:r>
        <w:rPr/>
        <w:t>enhancement</w:t>
      </w:r>
      <w:r>
        <w:rPr>
          <w:spacing w:val="30"/>
        </w:rPr>
        <w:t> </w:t>
      </w:r>
      <w:r>
        <w:rPr/>
        <w:t>of</w:t>
      </w:r>
      <w:r>
        <w:rPr>
          <w:spacing w:val="30"/>
        </w:rPr>
        <w:t> </w:t>
      </w:r>
      <w:r>
        <w:rPr/>
        <w:t>behaviour</w:t>
      </w:r>
      <w:r>
        <w:rPr>
          <w:spacing w:val="-57"/>
        </w:rPr>
        <w:t> </w:t>
      </w:r>
      <w:r>
        <w:rPr/>
        <w:t>but this term may also refer to an enhancement of memory. One example of this effect</w:t>
      </w:r>
      <w:r>
        <w:rPr>
          <w:spacing w:val="-57"/>
        </w:rPr>
        <w:t> </w:t>
      </w:r>
      <w:r>
        <w:rPr/>
        <w:t>is called post-training reinforcement where a stimulus (e.g. food) given shortly after a</w:t>
      </w:r>
      <w:r>
        <w:rPr>
          <w:spacing w:val="1"/>
        </w:rPr>
        <w:t> </w:t>
      </w:r>
      <w:r>
        <w:rPr/>
        <w:t>training session enhances the learning.</w:t>
      </w:r>
      <w:r>
        <w:rPr>
          <w:spacing w:val="1"/>
        </w:rPr>
        <w:t> </w:t>
      </w:r>
      <w:r>
        <w:rPr/>
        <w:t>This stimulus can also be an emotional one.</w:t>
      </w:r>
      <w:r>
        <w:rPr>
          <w:spacing w:val="1"/>
        </w:rPr>
        <w:t> </w:t>
      </w:r>
      <w:r>
        <w:rPr/>
        <w:t>Reinforcement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important</w:t>
      </w:r>
      <w:r>
        <w:rPr>
          <w:spacing w:val="1"/>
        </w:rPr>
        <w:t> </w:t>
      </w:r>
      <w:r>
        <w:rPr/>
        <w:t>part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hyperlink r:id="rId13">
        <w:r>
          <w:rPr/>
          <w:t>operant</w:t>
        </w:r>
      </w:hyperlink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hyperlink r:id="rId14">
        <w:r>
          <w:rPr/>
          <w:t>instrumental</w:t>
        </w:r>
        <w:r>
          <w:rPr>
            <w:spacing w:val="1"/>
          </w:rPr>
          <w:t> </w:t>
        </w:r>
        <w:r>
          <w:rPr/>
          <w:t>conditioning</w:t>
        </w:r>
      </w:hyperlink>
      <w:r>
        <w:rPr/>
        <w:t>.</w:t>
      </w:r>
      <w:r>
        <w:rPr>
          <w:spacing w:val="-57"/>
        </w:rPr>
        <w:t> </w:t>
      </w:r>
      <w:r>
        <w:rPr/>
        <w:t>Reinforcement is used to help increase the probability that a specific behaviour will</w:t>
      </w:r>
      <w:r>
        <w:rPr>
          <w:spacing w:val="1"/>
        </w:rPr>
        <w:t> </w:t>
      </w:r>
      <w:r>
        <w:rPr/>
        <w:t>occur in the future by delivering a stimulus immediately after a response/behaviour is</w:t>
      </w:r>
      <w:r>
        <w:rPr>
          <w:spacing w:val="1"/>
        </w:rPr>
        <w:t> </w:t>
      </w:r>
      <w:r>
        <w:rPr/>
        <w:t>exhibited.</w:t>
      </w:r>
    </w:p>
    <w:p>
      <w:pPr>
        <w:pStyle w:val="BodyText"/>
        <w:spacing w:before="3"/>
      </w:pPr>
    </w:p>
    <w:p>
      <w:pPr>
        <w:pStyle w:val="BodyText"/>
        <w:spacing w:line="480" w:lineRule="auto"/>
        <w:ind w:left="640" w:right="901" w:firstLine="719"/>
        <w:jc w:val="both"/>
      </w:pPr>
      <w:r>
        <w:rPr/>
        <w:t>Finally, positive reinforcement training can serve as an effective enrichment</w:t>
      </w:r>
      <w:r>
        <w:rPr>
          <w:spacing w:val="1"/>
        </w:rPr>
        <w:t> </w:t>
      </w:r>
      <w:r>
        <w:rPr/>
        <w:t>strategy, contributing to the psychological well-being of human being. It has been</w:t>
      </w:r>
      <w:r>
        <w:rPr>
          <w:spacing w:val="1"/>
        </w:rPr>
        <w:t> </w:t>
      </w:r>
      <w:r>
        <w:rPr/>
        <w:t>suggested that psychological well-being may be generally defined as the ability to</w:t>
      </w:r>
      <w:r>
        <w:rPr>
          <w:spacing w:val="1"/>
        </w:rPr>
        <w:t> </w:t>
      </w:r>
      <w:r>
        <w:rPr/>
        <w:t>adapt</w:t>
      </w:r>
      <w:r>
        <w:rPr>
          <w:spacing w:val="13"/>
        </w:rPr>
        <w:t> </w:t>
      </w:r>
      <w:r>
        <w:rPr/>
        <w:t>and</w:t>
      </w:r>
      <w:r>
        <w:rPr>
          <w:spacing w:val="15"/>
        </w:rPr>
        <w:t> </w:t>
      </w:r>
      <w:r>
        <w:rPr/>
        <w:t>adjust</w:t>
      </w:r>
      <w:r>
        <w:rPr>
          <w:spacing w:val="15"/>
        </w:rPr>
        <w:t> </w:t>
      </w:r>
      <w:r>
        <w:rPr/>
        <w:t>to</w:t>
      </w:r>
      <w:r>
        <w:rPr>
          <w:spacing w:val="13"/>
        </w:rPr>
        <w:t> </w:t>
      </w:r>
      <w:r>
        <w:rPr/>
        <w:t>changing</w:t>
      </w:r>
      <w:r>
        <w:rPr>
          <w:spacing w:val="10"/>
        </w:rPr>
        <w:t> </w:t>
      </w:r>
      <w:r>
        <w:rPr/>
        <w:t>situations</w:t>
      </w:r>
      <w:r>
        <w:rPr>
          <w:spacing w:val="14"/>
        </w:rPr>
        <w:t> </w:t>
      </w:r>
      <w:r>
        <w:rPr/>
        <w:t>of</w:t>
      </w:r>
      <w:r>
        <w:rPr>
          <w:spacing w:val="12"/>
        </w:rPr>
        <w:t> </w:t>
      </w:r>
      <w:r>
        <w:rPr/>
        <w:t>the</w:t>
      </w:r>
      <w:r>
        <w:rPr>
          <w:spacing w:val="15"/>
        </w:rPr>
        <w:t> </w:t>
      </w:r>
      <w:r>
        <w:rPr/>
        <w:t>many</w:t>
      </w:r>
      <w:r>
        <w:rPr>
          <w:spacing w:val="8"/>
        </w:rPr>
        <w:t> </w:t>
      </w:r>
      <w:r>
        <w:rPr/>
        <w:t>observable</w:t>
      </w:r>
      <w:r>
        <w:rPr>
          <w:spacing w:val="14"/>
        </w:rPr>
        <w:t> </w:t>
      </w:r>
      <w:r>
        <w:rPr/>
        <w:t>features</w:t>
      </w:r>
      <w:r>
        <w:rPr>
          <w:spacing w:val="14"/>
        </w:rPr>
        <w:t> </w:t>
      </w:r>
      <w:r>
        <w:rPr/>
        <w:t>that</w:t>
      </w:r>
      <w:r>
        <w:rPr>
          <w:spacing w:val="13"/>
        </w:rPr>
        <w:t> </w:t>
      </w:r>
      <w:r>
        <w:rPr/>
        <w:t>relate</w:t>
      </w:r>
      <w:r>
        <w:rPr>
          <w:spacing w:val="15"/>
        </w:rPr>
        <w:t> </w:t>
      </w:r>
      <w:r>
        <w:rPr/>
        <w:t>to</w:t>
      </w:r>
      <w:r>
        <w:rPr>
          <w:spacing w:val="-58"/>
        </w:rPr>
        <w:t> </w:t>
      </w:r>
      <w:r>
        <w:rPr/>
        <w:t>it, such as behaviour, health, reproduction, and longevity. They further suggest that a</w:t>
      </w:r>
      <w:r>
        <w:rPr>
          <w:spacing w:val="1"/>
        </w:rPr>
        <w:t> </w:t>
      </w:r>
      <w:r>
        <w:rPr/>
        <w:t>combination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two or</w:t>
      </w:r>
      <w:r>
        <w:rPr>
          <w:spacing w:val="-1"/>
        </w:rPr>
        <w:t> </w:t>
      </w:r>
      <w:r>
        <w:rPr/>
        <w:t>more</w:t>
      </w:r>
      <w:r>
        <w:rPr>
          <w:spacing w:val="-2"/>
        </w:rPr>
        <w:t> </w:t>
      </w:r>
      <w:r>
        <w:rPr/>
        <w:t>should</w:t>
      </w:r>
      <w:r>
        <w:rPr>
          <w:spacing w:val="-1"/>
        </w:rPr>
        <w:t> </w:t>
      </w:r>
      <w:r>
        <w:rPr/>
        <w:t>be</w:t>
      </w:r>
      <w:r>
        <w:rPr>
          <w:spacing w:val="-1"/>
        </w:rPr>
        <w:t> </w:t>
      </w:r>
      <w:r>
        <w:rPr/>
        <w:t>used</w:t>
      </w:r>
      <w:r>
        <w:rPr>
          <w:spacing w:val="-1"/>
        </w:rPr>
        <w:t> </w:t>
      </w:r>
      <w:r>
        <w:rPr/>
        <w:t>in assessing</w:t>
      </w:r>
      <w:r>
        <w:rPr>
          <w:spacing w:val="-3"/>
        </w:rPr>
        <w:t> </w:t>
      </w:r>
      <w:r>
        <w:rPr/>
        <w:t>psychological</w:t>
      </w:r>
      <w:r>
        <w:rPr>
          <w:spacing w:val="-1"/>
        </w:rPr>
        <w:t> </w:t>
      </w:r>
      <w:r>
        <w:rPr/>
        <w:t>well-being.</w:t>
      </w:r>
    </w:p>
    <w:p>
      <w:pPr>
        <w:pStyle w:val="BodyText"/>
        <w:spacing w:before="4"/>
        <w:rPr>
          <w:sz w:val="21"/>
        </w:rPr>
      </w:pPr>
    </w:p>
    <w:p>
      <w:pPr>
        <w:pStyle w:val="Heading1"/>
        <w:numPr>
          <w:ilvl w:val="2"/>
          <w:numId w:val="8"/>
        </w:numPr>
        <w:tabs>
          <w:tab w:pos="1361" w:val="left" w:leader="none"/>
        </w:tabs>
        <w:spacing w:line="240" w:lineRule="auto" w:before="1" w:after="0"/>
        <w:ind w:left="1360" w:right="0" w:hanging="721"/>
        <w:jc w:val="both"/>
      </w:pPr>
      <w:bookmarkStart w:name="_TOC_250022" w:id="9"/>
      <w:r>
        <w:rPr/>
        <w:t>Types</w:t>
      </w:r>
      <w:r>
        <w:rPr>
          <w:spacing w:val="-3"/>
        </w:rPr>
        <w:t> </w:t>
      </w:r>
      <w:r>
        <w:rPr/>
        <w:t>of</w:t>
      </w:r>
      <w:r>
        <w:rPr>
          <w:spacing w:val="-2"/>
        </w:rPr>
        <w:t> </w:t>
      </w:r>
      <w:bookmarkEnd w:id="9"/>
      <w:r>
        <w:rPr/>
        <w:t>Reinforcement</w:t>
      </w:r>
    </w:p>
    <w:p>
      <w:pPr>
        <w:pStyle w:val="BodyText"/>
        <w:spacing w:before="11"/>
        <w:rPr>
          <w:b/>
          <w:sz w:val="23"/>
        </w:rPr>
      </w:pPr>
    </w:p>
    <w:p>
      <w:pPr>
        <w:pStyle w:val="BodyText"/>
        <w:spacing w:line="480" w:lineRule="auto"/>
        <w:ind w:left="640" w:right="893" w:firstLine="719"/>
        <w:jc w:val="both"/>
      </w:pPr>
      <w:r>
        <w:rPr/>
        <w:t>There are many different types of reinforcement that can be used to increase</w:t>
      </w:r>
      <w:r>
        <w:rPr>
          <w:spacing w:val="1"/>
        </w:rPr>
        <w:t> </w:t>
      </w:r>
      <w:r>
        <w:rPr/>
        <w:t>behaviours, but it is important to note that the type of reinforcement used depends</w:t>
      </w:r>
      <w:r>
        <w:rPr>
          <w:spacing w:val="1"/>
        </w:rPr>
        <w:t> </w:t>
      </w:r>
      <w:r>
        <w:rPr/>
        <w:t>upon the individual and the situation. While gold stars and tokens might be very</w:t>
      </w:r>
      <w:r>
        <w:rPr>
          <w:spacing w:val="1"/>
        </w:rPr>
        <w:t> </w:t>
      </w:r>
      <w:r>
        <w:rPr/>
        <w:t>effective reinforcement for secondary students, they are not going to have the same</w:t>
      </w:r>
      <w:r>
        <w:rPr>
          <w:spacing w:val="1"/>
        </w:rPr>
        <w:t> </w:t>
      </w:r>
      <w:r>
        <w:rPr/>
        <w:t>effect</w:t>
      </w:r>
      <w:r>
        <w:rPr>
          <w:spacing w:val="-1"/>
        </w:rPr>
        <w:t> </w:t>
      </w:r>
      <w:r>
        <w:rPr/>
        <w:t>with a</w:t>
      </w:r>
      <w:r>
        <w:rPr>
          <w:spacing w:val="-1"/>
        </w:rPr>
        <w:t> </w:t>
      </w:r>
      <w:r>
        <w:rPr/>
        <w:t>high school</w:t>
      </w:r>
      <w:r>
        <w:rPr>
          <w:spacing w:val="2"/>
        </w:rPr>
        <w:t> </w:t>
      </w:r>
      <w:r>
        <w:rPr/>
        <w:t>or</w:t>
      </w:r>
      <w:r>
        <w:rPr>
          <w:spacing w:val="-1"/>
        </w:rPr>
        <w:t> </w:t>
      </w:r>
      <w:r>
        <w:rPr/>
        <w:t>college</w:t>
      </w:r>
      <w:r>
        <w:rPr>
          <w:spacing w:val="-1"/>
        </w:rPr>
        <w:t> </w:t>
      </w:r>
      <w:r>
        <w:rPr/>
        <w:t>student.</w:t>
      </w:r>
    </w:p>
    <w:p>
      <w:pPr>
        <w:pStyle w:val="BodyText"/>
        <w:spacing w:before="8"/>
      </w:pPr>
    </w:p>
    <w:p>
      <w:pPr>
        <w:pStyle w:val="Heading1"/>
        <w:jc w:val="left"/>
      </w:pPr>
      <w:r>
        <w:rPr/>
        <w:t>Positive</w:t>
      </w:r>
      <w:r>
        <w:rPr>
          <w:spacing w:val="-3"/>
        </w:rPr>
        <w:t> </w:t>
      </w:r>
      <w:r>
        <w:rPr/>
        <w:t>Reinforcement</w:t>
      </w:r>
    </w:p>
    <w:p>
      <w:pPr>
        <w:spacing w:after="0"/>
        <w:jc w:val="left"/>
        <w:sectPr>
          <w:pgSz w:w="11910" w:h="16840"/>
          <w:pgMar w:header="0" w:footer="1002" w:top="1340" w:bottom="1200" w:left="1160" w:right="900"/>
        </w:sectPr>
      </w:pPr>
    </w:p>
    <w:p>
      <w:pPr>
        <w:pStyle w:val="BodyText"/>
        <w:spacing w:line="480" w:lineRule="auto" w:before="74"/>
        <w:ind w:left="640" w:right="893" w:firstLine="719"/>
        <w:jc w:val="both"/>
      </w:pPr>
      <w:r>
        <w:rPr/>
        <w:t>In popular use, </w:t>
      </w:r>
      <w:r>
        <w:rPr>
          <w:i/>
        </w:rPr>
        <w:t>positive reinforcement </w:t>
      </w:r>
      <w:r>
        <w:rPr/>
        <w:t>is often used as a synonym for </w:t>
      </w:r>
      <w:hyperlink r:id="rId15">
        <w:r>
          <w:rPr>
            <w:i/>
          </w:rPr>
          <w:t>reward</w:t>
        </w:r>
      </w:hyperlink>
      <w:r>
        <w:rPr/>
        <w:t>,</w:t>
      </w:r>
      <w:r>
        <w:rPr>
          <w:spacing w:val="1"/>
        </w:rPr>
        <w:t> </w:t>
      </w:r>
      <w:r>
        <w:rPr/>
        <w:t>with people (not behaviour) thus being "reinforced", but this is contrary to the term's</w:t>
      </w:r>
      <w:r>
        <w:rPr>
          <w:spacing w:val="1"/>
        </w:rPr>
        <w:t> </w:t>
      </w:r>
      <w:r>
        <w:rPr/>
        <w:t>consistent technical usage,</w:t>
      </w:r>
      <w:r>
        <w:rPr>
          <w:spacing w:val="1"/>
        </w:rPr>
        <w:t> </w:t>
      </w:r>
      <w:r>
        <w:rPr/>
        <w:t>as it is a dimension</w:t>
      </w:r>
      <w:r>
        <w:rPr>
          <w:spacing w:val="1"/>
        </w:rPr>
        <w:t> </w:t>
      </w:r>
      <w:r>
        <w:rPr/>
        <w:t>of behaviour,</w:t>
      </w:r>
      <w:r>
        <w:rPr>
          <w:spacing w:val="1"/>
        </w:rPr>
        <w:t> </w:t>
      </w:r>
      <w:r>
        <w:rPr/>
        <w:t>and not</w:t>
      </w:r>
      <w:r>
        <w:rPr>
          <w:spacing w:val="60"/>
        </w:rPr>
        <w:t> </w:t>
      </w:r>
      <w:r>
        <w:rPr/>
        <w:t>the person,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strengthened.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occurs</w:t>
      </w:r>
      <w:r>
        <w:rPr>
          <w:spacing w:val="1"/>
        </w:rPr>
        <w:t> </w:t>
      </w:r>
      <w:r>
        <w:rPr/>
        <w:t>when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event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stimulus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presented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consequence</w:t>
      </w:r>
      <w:r>
        <w:rPr>
          <w:spacing w:val="-2"/>
        </w:rPr>
        <w:t> </w:t>
      </w:r>
      <w:r>
        <w:rPr/>
        <w:t>of behaviour and the behaviour increases.</w:t>
      </w:r>
    </w:p>
    <w:p>
      <w:pPr>
        <w:pStyle w:val="BodyText"/>
        <w:spacing w:before="5"/>
      </w:pPr>
    </w:p>
    <w:p>
      <w:pPr>
        <w:pStyle w:val="BodyText"/>
        <w:spacing w:line="480" w:lineRule="auto"/>
        <w:ind w:left="640" w:right="897"/>
        <w:jc w:val="both"/>
      </w:pPr>
      <w:r>
        <w:rPr/>
        <w:t>Skinner (1938) showed how positive reinforcement worked by placing a hungry rat in</w:t>
      </w:r>
      <w:r>
        <w:rPr>
          <w:spacing w:val="1"/>
        </w:rPr>
        <w:t> </w:t>
      </w:r>
      <w:r>
        <w:rPr/>
        <w:t>his box. The box contained a lever inside and as the rat moved about the box it would</w:t>
      </w:r>
      <w:r>
        <w:rPr>
          <w:spacing w:val="1"/>
        </w:rPr>
        <w:t> </w:t>
      </w:r>
      <w:r>
        <w:rPr/>
        <w:t>accidentally knock the lever. Immediately it did so a food pellet would drop into a</w:t>
      </w:r>
      <w:r>
        <w:rPr>
          <w:spacing w:val="1"/>
        </w:rPr>
        <w:t> </w:t>
      </w:r>
      <w:r>
        <w:rPr/>
        <w:t>container next to the lever. The rats quickly learned to go straight to the lever after a</w:t>
      </w:r>
      <w:r>
        <w:rPr>
          <w:spacing w:val="1"/>
        </w:rPr>
        <w:t> </w:t>
      </w:r>
      <w:r>
        <w:rPr/>
        <w:t>few times of being put in the box. The consequence of receiving food if they pressed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lever ensured that they</w:t>
      </w:r>
      <w:r>
        <w:rPr>
          <w:spacing w:val="-4"/>
        </w:rPr>
        <w:t> </w:t>
      </w:r>
      <w:r>
        <w:rPr/>
        <w:t>would repeat the</w:t>
      </w:r>
      <w:r>
        <w:rPr>
          <w:spacing w:val="1"/>
        </w:rPr>
        <w:t> </w:t>
      </w:r>
      <w:r>
        <w:rPr/>
        <w:t>action</w:t>
      </w:r>
      <w:r>
        <w:rPr>
          <w:spacing w:val="1"/>
        </w:rPr>
        <w:t> </w:t>
      </w:r>
      <w:r>
        <w:rPr/>
        <w:t>again and again.</w:t>
      </w:r>
    </w:p>
    <w:p>
      <w:pPr>
        <w:pStyle w:val="BodyText"/>
        <w:spacing w:line="480" w:lineRule="auto" w:before="207"/>
        <w:ind w:left="640" w:right="899"/>
        <w:jc w:val="both"/>
      </w:pPr>
      <w:r>
        <w:rPr/>
        <w:t>Positive reinforcement therefore strengthens a behaviour by providing a consequence</w:t>
      </w:r>
      <w:r>
        <w:rPr>
          <w:spacing w:val="1"/>
        </w:rPr>
        <w:t> </w:t>
      </w:r>
      <w:r>
        <w:rPr/>
        <w:t>an individual finds rewarding. For example, if your teacher gives you a token amount</w:t>
      </w:r>
      <w:r>
        <w:rPr>
          <w:spacing w:val="1"/>
        </w:rPr>
        <w:t> </w:t>
      </w:r>
      <w:r>
        <w:rPr/>
        <w:t>each time you complete your homework (i.e. a reward) you are more likely to repeat</w:t>
      </w:r>
      <w:r>
        <w:rPr>
          <w:spacing w:val="1"/>
        </w:rPr>
        <w:t> </w:t>
      </w:r>
      <w:r>
        <w:rPr/>
        <w:t>this behaviour in the future, thus strengthening the behaviour of completing your</w:t>
      </w:r>
      <w:r>
        <w:rPr>
          <w:spacing w:val="1"/>
        </w:rPr>
        <w:t> </w:t>
      </w:r>
      <w:r>
        <w:rPr/>
        <w:t>homework.</w:t>
      </w:r>
    </w:p>
    <w:p>
      <w:pPr>
        <w:pStyle w:val="BodyText"/>
        <w:spacing w:before="210"/>
        <w:ind w:left="640"/>
        <w:jc w:val="both"/>
      </w:pPr>
      <w:r>
        <w:rPr/>
        <w:t>Other</w:t>
      </w:r>
      <w:r>
        <w:rPr>
          <w:spacing w:val="-2"/>
        </w:rPr>
        <w:t> </w:t>
      </w:r>
      <w:r>
        <w:rPr/>
        <w:t>examples</w:t>
      </w:r>
      <w:r>
        <w:rPr>
          <w:spacing w:val="-2"/>
        </w:rPr>
        <w:t> </w:t>
      </w:r>
      <w:r>
        <w:rPr/>
        <w:t>are:</w:t>
      </w:r>
    </w:p>
    <w:p>
      <w:pPr>
        <w:pStyle w:val="BodyText"/>
        <w:rPr>
          <w:sz w:val="26"/>
        </w:rPr>
      </w:pPr>
    </w:p>
    <w:p>
      <w:pPr>
        <w:pStyle w:val="BodyText"/>
        <w:spacing w:before="2"/>
        <w:rPr>
          <w:sz w:val="22"/>
        </w:rPr>
      </w:pPr>
    </w:p>
    <w:p>
      <w:pPr>
        <w:pStyle w:val="ListParagraph"/>
        <w:numPr>
          <w:ilvl w:val="0"/>
          <w:numId w:val="11"/>
        </w:numPr>
        <w:tabs>
          <w:tab w:pos="1721" w:val="left" w:leader="none"/>
        </w:tabs>
        <w:spacing w:line="480" w:lineRule="auto" w:before="0" w:after="0"/>
        <w:ind w:left="1720" w:right="899" w:hanging="360"/>
        <w:jc w:val="both"/>
        <w:rPr>
          <w:sz w:val="24"/>
        </w:rPr>
      </w:pPr>
      <w:r>
        <w:rPr>
          <w:b/>
          <w:sz w:val="24"/>
        </w:rPr>
        <w:t>Example 1: </w:t>
      </w:r>
      <w:r>
        <w:rPr>
          <w:sz w:val="24"/>
        </w:rPr>
        <w:t>Whenever a rat presses a button, it gets a treat. If the rat starts</w:t>
      </w:r>
      <w:r>
        <w:rPr>
          <w:spacing w:val="1"/>
          <w:sz w:val="24"/>
        </w:rPr>
        <w:t> </w:t>
      </w:r>
      <w:r>
        <w:rPr>
          <w:sz w:val="24"/>
        </w:rPr>
        <w:t>pressing the button more often, the treat serves to positively reinforce this</w:t>
      </w:r>
      <w:r>
        <w:rPr>
          <w:spacing w:val="1"/>
          <w:sz w:val="24"/>
        </w:rPr>
        <w:t> </w:t>
      </w:r>
      <w:r>
        <w:rPr>
          <w:sz w:val="24"/>
        </w:rPr>
        <w:t>behaviour.</w:t>
      </w:r>
    </w:p>
    <w:p>
      <w:pPr>
        <w:pStyle w:val="ListParagraph"/>
        <w:numPr>
          <w:ilvl w:val="0"/>
          <w:numId w:val="11"/>
        </w:numPr>
        <w:tabs>
          <w:tab w:pos="1721" w:val="left" w:leader="none"/>
        </w:tabs>
        <w:spacing w:line="480" w:lineRule="auto" w:before="1" w:after="0"/>
        <w:ind w:left="1720" w:right="898" w:hanging="360"/>
        <w:jc w:val="both"/>
        <w:rPr>
          <w:sz w:val="24"/>
        </w:rPr>
      </w:pPr>
      <w:r>
        <w:rPr>
          <w:b/>
          <w:sz w:val="24"/>
        </w:rPr>
        <w:t>Example 2: </w:t>
      </w:r>
      <w:r>
        <w:rPr>
          <w:sz w:val="24"/>
        </w:rPr>
        <w:t>A father gives candy to his daughter when she picks up her</w:t>
      </w:r>
      <w:r>
        <w:rPr>
          <w:spacing w:val="1"/>
          <w:sz w:val="24"/>
        </w:rPr>
        <w:t> </w:t>
      </w:r>
      <w:r>
        <w:rPr>
          <w:sz w:val="24"/>
        </w:rPr>
        <w:t>toys. If the frequency of picking up the toys increases, the candy is a</w:t>
      </w:r>
      <w:r>
        <w:rPr>
          <w:spacing w:val="1"/>
          <w:sz w:val="24"/>
        </w:rPr>
        <w:t> </w:t>
      </w:r>
      <w:r>
        <w:rPr>
          <w:sz w:val="24"/>
        </w:rPr>
        <w:t>positive</w:t>
      </w:r>
      <w:r>
        <w:rPr>
          <w:spacing w:val="-2"/>
          <w:sz w:val="24"/>
        </w:rPr>
        <w:t> </w:t>
      </w:r>
      <w:r>
        <w:rPr>
          <w:sz w:val="24"/>
        </w:rPr>
        <w:t>reinforcer (to reinforce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behaviour of cleaning</w:t>
      </w:r>
      <w:r>
        <w:rPr>
          <w:spacing w:val="-2"/>
          <w:sz w:val="24"/>
        </w:rPr>
        <w:t> </w:t>
      </w:r>
      <w:r>
        <w:rPr>
          <w:sz w:val="24"/>
        </w:rPr>
        <w:t>up).</w:t>
      </w:r>
    </w:p>
    <w:p>
      <w:pPr>
        <w:spacing w:after="0" w:line="480" w:lineRule="auto"/>
        <w:jc w:val="both"/>
        <w:rPr>
          <w:sz w:val="24"/>
        </w:rPr>
        <w:sectPr>
          <w:pgSz w:w="11910" w:h="16840"/>
          <w:pgMar w:header="0" w:footer="1002" w:top="1340" w:bottom="1200" w:left="1160" w:right="900"/>
        </w:sectPr>
      </w:pPr>
    </w:p>
    <w:p>
      <w:pPr>
        <w:pStyle w:val="BodyText"/>
        <w:spacing w:line="480" w:lineRule="auto" w:before="74"/>
        <w:ind w:left="640" w:right="900"/>
        <w:jc w:val="both"/>
      </w:pPr>
      <w:r>
        <w:rPr/>
        <w:t>Griggs (2009); Positive Reinforcement is to give (+) what individuals like when they</w:t>
      </w:r>
      <w:r>
        <w:rPr>
          <w:spacing w:val="1"/>
        </w:rPr>
        <w:t> </w:t>
      </w:r>
      <w:r>
        <w:rPr/>
        <w:t>have</w:t>
      </w:r>
      <w:r>
        <w:rPr>
          <w:spacing w:val="-2"/>
        </w:rPr>
        <w:t> </w:t>
      </w:r>
      <w:r>
        <w:rPr/>
        <w:t>performed</w:t>
      </w:r>
      <w:r>
        <w:rPr>
          <w:spacing w:val="1"/>
        </w:rPr>
        <w:t> </w:t>
      </w:r>
      <w:r>
        <w:rPr/>
        <w:t>a</w:t>
      </w:r>
      <w:r>
        <w:rPr>
          <w:spacing w:val="-1"/>
        </w:rPr>
        <w:t> </w:t>
      </w:r>
      <w:r>
        <w:rPr/>
        <w:t>desired</w:t>
      </w:r>
      <w:r>
        <w:rPr>
          <w:spacing w:val="2"/>
        </w:rPr>
        <w:t> </w:t>
      </w:r>
      <w:r>
        <w:rPr/>
        <w:t>behaviour.</w:t>
      </w:r>
    </w:p>
    <w:p>
      <w:pPr>
        <w:pStyle w:val="BodyText"/>
        <w:spacing w:before="9"/>
      </w:pPr>
    </w:p>
    <w:p>
      <w:pPr>
        <w:pStyle w:val="Heading1"/>
      </w:pPr>
      <w:r>
        <w:rPr/>
        <w:t>Negative</w:t>
      </w:r>
      <w:r>
        <w:rPr>
          <w:spacing w:val="-4"/>
        </w:rPr>
        <w:t> </w:t>
      </w:r>
      <w:r>
        <w:rPr/>
        <w:t>Reinforcement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 w:before="1"/>
        <w:ind w:left="640" w:right="895" w:firstLine="719"/>
        <w:jc w:val="both"/>
      </w:pPr>
      <w:r>
        <w:rPr/>
        <w:t>Is often used by lay people and even social scientists outside psychology as a</w:t>
      </w:r>
      <w:r>
        <w:rPr>
          <w:spacing w:val="1"/>
        </w:rPr>
        <w:t> </w:t>
      </w:r>
      <w:r>
        <w:rPr/>
        <w:t>synonym for </w:t>
      </w:r>
      <w:hyperlink r:id="rId16">
        <w:r>
          <w:rPr/>
          <w:t>punishment</w:t>
        </w:r>
      </w:hyperlink>
      <w:r>
        <w:rPr/>
        <w:t>. This is contrary to modern technical use, but it was </w:t>
      </w:r>
      <w:hyperlink r:id="rId17">
        <w:r>
          <w:rPr/>
          <w:t>B.F.</w:t>
        </w:r>
      </w:hyperlink>
      <w:r>
        <w:rPr>
          <w:spacing w:val="1"/>
        </w:rPr>
        <w:t> </w:t>
      </w:r>
      <w:hyperlink r:id="rId17">
        <w:r>
          <w:rPr/>
          <w:t>Skinner </w:t>
        </w:r>
      </w:hyperlink>
      <w:r>
        <w:rPr/>
        <w:t>who first used it this way by 1938 and 1953, however, he followed others in</w:t>
      </w:r>
      <w:r>
        <w:rPr>
          <w:spacing w:val="1"/>
        </w:rPr>
        <w:t> </w:t>
      </w:r>
      <w:r>
        <w:rPr/>
        <w:t>thus employing the word punishment, and he re-cast negativereinforcement for the</w:t>
      </w:r>
      <w:r>
        <w:rPr>
          <w:spacing w:val="1"/>
        </w:rPr>
        <w:t> </w:t>
      </w:r>
      <w:r>
        <w:rPr/>
        <w:t>removal of aversive stimuli. It occurs when the rate of behaviour increases because an</w:t>
      </w:r>
      <w:r>
        <w:rPr>
          <w:spacing w:val="-57"/>
        </w:rPr>
        <w:t> </w:t>
      </w:r>
      <w:r>
        <w:rPr/>
        <w:t>aversive event or stimulus</w:t>
      </w:r>
      <w:r>
        <w:rPr>
          <w:spacing w:val="-1"/>
        </w:rPr>
        <w:t> </w:t>
      </w:r>
      <w:r>
        <w:rPr/>
        <w:t>is removed or</w:t>
      </w:r>
      <w:r>
        <w:rPr>
          <w:spacing w:val="-2"/>
        </w:rPr>
        <w:t> </w:t>
      </w:r>
      <w:r>
        <w:rPr/>
        <w:t>prevented</w:t>
      </w:r>
      <w:r>
        <w:rPr>
          <w:spacing w:val="-1"/>
        </w:rPr>
        <w:t> </w:t>
      </w:r>
      <w:r>
        <w:rPr/>
        <w:t>from happening.</w:t>
      </w:r>
    </w:p>
    <w:p>
      <w:pPr>
        <w:pStyle w:val="BodyText"/>
        <w:spacing w:before="5"/>
      </w:pPr>
    </w:p>
    <w:p>
      <w:pPr>
        <w:pStyle w:val="BodyText"/>
        <w:spacing w:line="480" w:lineRule="auto"/>
        <w:ind w:left="640" w:right="899"/>
        <w:jc w:val="both"/>
      </w:pPr>
      <w:r>
        <w:rPr/>
        <w:t>The removal of an unpleasant reinforcement can also strengthen behaviour. This is</w:t>
      </w:r>
      <w:r>
        <w:rPr>
          <w:spacing w:val="1"/>
        </w:rPr>
        <w:t> </w:t>
      </w:r>
      <w:r>
        <w:rPr/>
        <w:t>known as negative reinforcement because it is the removal of an adverse stimulus</w:t>
      </w:r>
      <w:r>
        <w:rPr>
          <w:spacing w:val="1"/>
        </w:rPr>
        <w:t> </w:t>
      </w:r>
      <w:r>
        <w:rPr/>
        <w:t>which is „rewarding‟ to the animal. Negative reinforcement strengthens behaviour</w:t>
      </w:r>
      <w:r>
        <w:rPr>
          <w:spacing w:val="1"/>
        </w:rPr>
        <w:t> </w:t>
      </w:r>
      <w:r>
        <w:rPr/>
        <w:t>because</w:t>
      </w:r>
      <w:r>
        <w:rPr>
          <w:spacing w:val="-1"/>
        </w:rPr>
        <w:t> </w:t>
      </w:r>
      <w:r>
        <w:rPr/>
        <w:t>it stops or removes an unpleasant</w:t>
      </w:r>
      <w:r>
        <w:rPr>
          <w:spacing w:val="-1"/>
        </w:rPr>
        <w:t> </w:t>
      </w:r>
      <w:r>
        <w:rPr/>
        <w:t>experience.</w:t>
      </w:r>
    </w:p>
    <w:p>
      <w:pPr>
        <w:pStyle w:val="BodyText"/>
        <w:spacing w:before="207"/>
        <w:ind w:left="1360"/>
        <w:jc w:val="both"/>
      </w:pPr>
      <w:r>
        <w:rPr/>
        <w:t>Others</w:t>
      </w:r>
      <w:r>
        <w:rPr>
          <w:spacing w:val="-2"/>
        </w:rPr>
        <w:t> </w:t>
      </w:r>
      <w:r>
        <w:rPr/>
        <w:t>examples</w:t>
      </w:r>
      <w:r>
        <w:rPr>
          <w:spacing w:val="-2"/>
        </w:rPr>
        <w:t> </w:t>
      </w:r>
      <w:r>
        <w:rPr/>
        <w:t>are: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2"/>
        </w:rPr>
      </w:pPr>
    </w:p>
    <w:p>
      <w:pPr>
        <w:pStyle w:val="ListParagraph"/>
        <w:numPr>
          <w:ilvl w:val="0"/>
          <w:numId w:val="11"/>
        </w:numPr>
        <w:tabs>
          <w:tab w:pos="1721" w:val="left" w:leader="none"/>
        </w:tabs>
        <w:spacing w:line="480" w:lineRule="auto" w:before="0" w:after="0"/>
        <w:ind w:left="1720" w:right="899" w:hanging="360"/>
        <w:jc w:val="both"/>
        <w:rPr>
          <w:sz w:val="24"/>
        </w:rPr>
      </w:pPr>
      <w:r>
        <w:rPr>
          <w:b/>
          <w:sz w:val="24"/>
        </w:rPr>
        <w:t>Example 1: </w:t>
      </w:r>
      <w:r>
        <w:rPr>
          <w:sz w:val="24"/>
        </w:rPr>
        <w:t>A child cleans his or her room, and this behaviour is followed</w:t>
      </w:r>
      <w:r>
        <w:rPr>
          <w:spacing w:val="1"/>
          <w:sz w:val="24"/>
        </w:rPr>
        <w:t> </w:t>
      </w:r>
      <w:r>
        <w:rPr>
          <w:sz w:val="24"/>
        </w:rPr>
        <w:t>by the parent stopping "nagging" or asking the child repeatedly to do so.</w:t>
      </w:r>
      <w:r>
        <w:rPr>
          <w:spacing w:val="1"/>
          <w:sz w:val="24"/>
        </w:rPr>
        <w:t> </w:t>
      </w:r>
      <w:r>
        <w:rPr>
          <w:sz w:val="24"/>
        </w:rPr>
        <w:t>Here, the nagging serves to negatively reinforce the behaviour of cleaning</w:t>
      </w:r>
      <w:r>
        <w:rPr>
          <w:spacing w:val="1"/>
          <w:sz w:val="24"/>
        </w:rPr>
        <w:t> </w:t>
      </w:r>
      <w:r>
        <w:rPr>
          <w:sz w:val="24"/>
        </w:rPr>
        <w:t>because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child</w:t>
      </w:r>
      <w:r>
        <w:rPr>
          <w:spacing w:val="-1"/>
          <w:sz w:val="24"/>
        </w:rPr>
        <w:t> </w:t>
      </w:r>
      <w:r>
        <w:rPr>
          <w:sz w:val="24"/>
        </w:rPr>
        <w:t>wants to</w:t>
      </w:r>
      <w:r>
        <w:rPr>
          <w:spacing w:val="-1"/>
          <w:sz w:val="24"/>
        </w:rPr>
        <w:t> </w:t>
      </w:r>
      <w:r>
        <w:rPr>
          <w:sz w:val="24"/>
        </w:rPr>
        <w:t>remove that</w:t>
      </w:r>
      <w:r>
        <w:rPr>
          <w:spacing w:val="-1"/>
          <w:sz w:val="24"/>
        </w:rPr>
        <w:t> </w:t>
      </w:r>
      <w:r>
        <w:rPr>
          <w:sz w:val="24"/>
        </w:rPr>
        <w:t>aversive</w:t>
      </w:r>
      <w:r>
        <w:rPr>
          <w:spacing w:val="-1"/>
          <w:sz w:val="24"/>
        </w:rPr>
        <w:t> </w:t>
      </w:r>
      <w:r>
        <w:rPr>
          <w:sz w:val="24"/>
        </w:rPr>
        <w:t>stimulus of</w:t>
      </w:r>
      <w:r>
        <w:rPr>
          <w:spacing w:val="-1"/>
          <w:sz w:val="24"/>
        </w:rPr>
        <w:t> </w:t>
      </w:r>
      <w:r>
        <w:rPr>
          <w:sz w:val="24"/>
        </w:rPr>
        <w:t>nagging.</w:t>
      </w:r>
    </w:p>
    <w:p>
      <w:pPr>
        <w:pStyle w:val="ListParagraph"/>
        <w:numPr>
          <w:ilvl w:val="0"/>
          <w:numId w:val="11"/>
        </w:numPr>
        <w:tabs>
          <w:tab w:pos="1721" w:val="left" w:leader="none"/>
        </w:tabs>
        <w:spacing w:line="480" w:lineRule="auto" w:before="1" w:after="0"/>
        <w:ind w:left="1720" w:right="903" w:hanging="360"/>
        <w:jc w:val="both"/>
        <w:rPr>
          <w:sz w:val="24"/>
        </w:rPr>
      </w:pPr>
      <w:r>
        <w:rPr>
          <w:b/>
          <w:sz w:val="24"/>
        </w:rPr>
        <w:t>Example 2: </w:t>
      </w:r>
      <w:r>
        <w:rPr>
          <w:sz w:val="24"/>
        </w:rPr>
        <w:t>A person puts ointment on a bug bite to soothe an itch. If the</w:t>
      </w:r>
      <w:r>
        <w:rPr>
          <w:spacing w:val="1"/>
          <w:sz w:val="24"/>
        </w:rPr>
        <w:t> </w:t>
      </w:r>
      <w:r>
        <w:rPr>
          <w:sz w:val="24"/>
        </w:rPr>
        <w:t>ointment works, the person will likely increase the usage of the ointment</w:t>
      </w:r>
      <w:r>
        <w:rPr>
          <w:spacing w:val="1"/>
          <w:sz w:val="24"/>
        </w:rPr>
        <w:t> </w:t>
      </w:r>
      <w:r>
        <w:rPr>
          <w:sz w:val="24"/>
        </w:rPr>
        <w:t>because</w:t>
      </w:r>
      <w:r>
        <w:rPr>
          <w:spacing w:val="-1"/>
          <w:sz w:val="24"/>
        </w:rPr>
        <w:t> </w:t>
      </w:r>
      <w:r>
        <w:rPr>
          <w:sz w:val="24"/>
        </w:rPr>
        <w:t>it resulted</w:t>
      </w:r>
      <w:r>
        <w:rPr>
          <w:spacing w:val="-1"/>
          <w:sz w:val="24"/>
        </w:rPr>
        <w:t> </w:t>
      </w:r>
      <w:r>
        <w:rPr>
          <w:sz w:val="24"/>
        </w:rPr>
        <w:t>in removing</w:t>
      </w:r>
      <w:r>
        <w:rPr>
          <w:spacing w:val="-3"/>
          <w:sz w:val="24"/>
        </w:rPr>
        <w:t> </w:t>
      </w:r>
      <w:r>
        <w:rPr>
          <w:sz w:val="24"/>
        </w:rPr>
        <w:t>the itch,</w:t>
      </w:r>
      <w:r>
        <w:rPr>
          <w:spacing w:val="-1"/>
          <w:sz w:val="24"/>
        </w:rPr>
        <w:t> </w:t>
      </w:r>
      <w:r>
        <w:rPr>
          <w:sz w:val="24"/>
        </w:rPr>
        <w:t>which is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negative</w:t>
      </w:r>
      <w:r>
        <w:rPr>
          <w:spacing w:val="-2"/>
          <w:sz w:val="24"/>
        </w:rPr>
        <w:t> </w:t>
      </w:r>
      <w:r>
        <w:rPr>
          <w:sz w:val="24"/>
        </w:rPr>
        <w:t>reinforcer.</w:t>
      </w:r>
    </w:p>
    <w:p>
      <w:pPr>
        <w:spacing w:after="0" w:line="480" w:lineRule="auto"/>
        <w:jc w:val="both"/>
        <w:rPr>
          <w:sz w:val="24"/>
        </w:rPr>
        <w:sectPr>
          <w:pgSz w:w="11910" w:h="16840"/>
          <w:pgMar w:header="0" w:footer="1002" w:top="1340" w:bottom="1200" w:left="1160" w:right="900"/>
        </w:sectPr>
      </w:pPr>
    </w:p>
    <w:p>
      <w:pPr>
        <w:pStyle w:val="BodyText"/>
        <w:spacing w:line="480" w:lineRule="auto" w:before="74"/>
        <w:ind w:left="640" w:right="895"/>
        <w:jc w:val="both"/>
      </w:pPr>
      <w:r>
        <w:rPr/>
        <w:t>Griggs, (2009). Negative Reinforcement is to remove (-) what individuals do not like</w:t>
      </w:r>
      <w:r>
        <w:rPr>
          <w:spacing w:val="1"/>
        </w:rPr>
        <w:t> </w:t>
      </w:r>
      <w:r>
        <w:rPr/>
        <w:t>when they have performed a desired behaviour. Below is the table explaining operant</w:t>
      </w:r>
      <w:r>
        <w:rPr>
          <w:spacing w:val="1"/>
        </w:rPr>
        <w:t> </w:t>
      </w:r>
      <w:r>
        <w:rPr/>
        <w:t>conditioning</w:t>
      </w:r>
      <w:r>
        <w:rPr>
          <w:spacing w:val="-4"/>
        </w:rPr>
        <w:t> </w:t>
      </w:r>
      <w:r>
        <w:rPr/>
        <w:t>and its divisions:</w:t>
      </w:r>
    </w:p>
    <w:p>
      <w:pPr>
        <w:spacing w:after="0" w:line="480" w:lineRule="auto"/>
        <w:jc w:val="both"/>
        <w:sectPr>
          <w:pgSz w:w="11910" w:h="16840"/>
          <w:pgMar w:header="0" w:footer="1002" w:top="1340" w:bottom="1200" w:left="1160" w:right="900"/>
        </w:sectPr>
      </w:pPr>
    </w:p>
    <w:p>
      <w:pPr>
        <w:pStyle w:val="BodyText"/>
        <w:ind w:left="640"/>
        <w:rPr>
          <w:sz w:val="20"/>
        </w:rPr>
      </w:pPr>
      <w:r>
        <w:rPr>
          <w:sz w:val="20"/>
        </w:rPr>
        <w:drawing>
          <wp:inline distT="0" distB="0" distL="0" distR="0">
            <wp:extent cx="5370684" cy="7252334"/>
            <wp:effectExtent l="0" t="0" r="0" b="0"/>
            <wp:docPr id="1" name="image1.jpeg" descr="http://upload.wikimedia.org/wikipedia/commons/thumb/1/16/Operant_conditioning_diagram.png/444px-Operant_conditioning_diagram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70684" cy="72523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rPr>
          <w:sz w:val="20"/>
        </w:rPr>
      </w:pPr>
    </w:p>
    <w:p>
      <w:pPr>
        <w:pStyle w:val="BodyText"/>
        <w:rPr>
          <w:sz w:val="17"/>
        </w:rPr>
      </w:pPr>
    </w:p>
    <w:p>
      <w:pPr>
        <w:pStyle w:val="Heading1"/>
        <w:spacing w:before="90"/>
        <w:jc w:val="left"/>
      </w:pPr>
      <w:r>
        <w:rPr/>
        <w:t>Figure</w:t>
      </w:r>
      <w:r>
        <w:rPr>
          <w:spacing w:val="-3"/>
        </w:rPr>
        <w:t> </w:t>
      </w:r>
      <w:r>
        <w:rPr/>
        <w:t>2.1</w:t>
      </w:r>
    </w:p>
    <w:p>
      <w:pPr>
        <w:pStyle w:val="BodyText"/>
        <w:rPr>
          <w:b/>
        </w:rPr>
      </w:pPr>
    </w:p>
    <w:p>
      <w:pPr>
        <w:spacing w:before="0"/>
        <w:ind w:left="640" w:right="0" w:firstLine="0"/>
        <w:jc w:val="left"/>
        <w:rPr>
          <w:sz w:val="24"/>
        </w:rPr>
      </w:pPr>
      <w:r>
        <w:rPr>
          <w:b/>
          <w:sz w:val="24"/>
        </w:rPr>
        <w:t>Source:</w:t>
      </w:r>
      <w:r>
        <w:rPr>
          <w:b/>
          <w:spacing w:val="-3"/>
          <w:sz w:val="24"/>
        </w:rPr>
        <w:t> </w:t>
      </w:r>
      <w:r>
        <w:rPr>
          <w:sz w:val="24"/>
        </w:rPr>
        <w:t>Griggs,</w:t>
      </w:r>
      <w:r>
        <w:rPr>
          <w:spacing w:val="-2"/>
          <w:sz w:val="24"/>
        </w:rPr>
        <w:t> </w:t>
      </w:r>
      <w:r>
        <w:rPr>
          <w:sz w:val="24"/>
        </w:rPr>
        <w:t>(2009).</w:t>
      </w:r>
    </w:p>
    <w:p>
      <w:pPr>
        <w:spacing w:after="0"/>
        <w:jc w:val="left"/>
        <w:rPr>
          <w:sz w:val="24"/>
        </w:rPr>
        <w:sectPr>
          <w:pgSz w:w="11910" w:h="16840"/>
          <w:pgMar w:header="0" w:footer="1002" w:top="1420" w:bottom="1200" w:left="1160" w:right="900"/>
        </w:sectPr>
      </w:pPr>
    </w:p>
    <w:p>
      <w:pPr>
        <w:pStyle w:val="Heading1"/>
        <w:numPr>
          <w:ilvl w:val="2"/>
          <w:numId w:val="8"/>
        </w:numPr>
        <w:tabs>
          <w:tab w:pos="1720" w:val="left" w:leader="none"/>
          <w:tab w:pos="1721" w:val="left" w:leader="none"/>
        </w:tabs>
        <w:spacing w:line="240" w:lineRule="auto" w:before="61" w:after="0"/>
        <w:ind w:left="1720" w:right="0" w:hanging="721"/>
        <w:jc w:val="left"/>
      </w:pPr>
      <w:bookmarkStart w:name="_TOC_250021" w:id="10"/>
      <w:r>
        <w:rPr/>
        <w:t>Other</w:t>
      </w:r>
      <w:r>
        <w:rPr>
          <w:spacing w:val="-3"/>
        </w:rPr>
        <w:t> </w:t>
      </w:r>
      <w:r>
        <w:rPr/>
        <w:t>Forms</w:t>
      </w:r>
      <w:r>
        <w:rPr>
          <w:spacing w:val="-2"/>
        </w:rPr>
        <w:t> </w:t>
      </w:r>
      <w:r>
        <w:rPr/>
        <w:t>of</w:t>
      </w:r>
      <w:r>
        <w:rPr>
          <w:spacing w:val="1"/>
        </w:rPr>
        <w:t> </w:t>
      </w:r>
      <w:r>
        <w:rPr/>
        <w:t>Positive</w:t>
      </w:r>
      <w:r>
        <w:rPr>
          <w:spacing w:val="-3"/>
        </w:rPr>
        <w:t> </w:t>
      </w:r>
      <w:bookmarkEnd w:id="10"/>
      <w:r>
        <w:rPr/>
        <w:t>Reinforcement</w:t>
      </w:r>
    </w:p>
    <w:p>
      <w:pPr>
        <w:pStyle w:val="BodyText"/>
        <w:rPr>
          <w:b/>
          <w:sz w:val="26"/>
        </w:rPr>
      </w:pPr>
    </w:p>
    <w:p>
      <w:pPr>
        <w:pStyle w:val="BodyText"/>
        <w:spacing w:before="169"/>
        <w:ind w:left="640"/>
        <w:jc w:val="both"/>
      </w:pPr>
      <w:r>
        <w:rPr/>
        <w:t>Jolivette,</w:t>
      </w:r>
      <w:r>
        <w:rPr>
          <w:spacing w:val="-2"/>
        </w:rPr>
        <w:t> </w:t>
      </w:r>
      <w:r>
        <w:rPr/>
        <w:t>Stichter,</w:t>
      </w:r>
      <w:r>
        <w:rPr>
          <w:spacing w:val="-2"/>
        </w:rPr>
        <w:t> </w:t>
      </w:r>
      <w:r>
        <w:rPr/>
        <w:t>Nelson,</w:t>
      </w:r>
      <w:r>
        <w:rPr>
          <w:spacing w:val="-1"/>
        </w:rPr>
        <w:t> </w:t>
      </w:r>
      <w:r>
        <w:rPr/>
        <w:t>Scott</w:t>
      </w:r>
      <w:r>
        <w:rPr>
          <w:spacing w:val="-2"/>
        </w:rPr>
        <w:t> </w:t>
      </w:r>
      <w:r>
        <w:rPr/>
        <w:t>&amp;Liaupsin</w:t>
      </w:r>
      <w:r>
        <w:rPr>
          <w:spacing w:val="-2"/>
        </w:rPr>
        <w:t> </w:t>
      </w:r>
      <w:r>
        <w:rPr/>
        <w:t>(2000)</w:t>
      </w:r>
      <w:r>
        <w:rPr>
          <w:spacing w:val="-1"/>
        </w:rPr>
        <w:t> </w:t>
      </w:r>
      <w:r>
        <w:rPr/>
        <w:t>are:</w:t>
      </w:r>
    </w:p>
    <w:p>
      <w:pPr>
        <w:pStyle w:val="BodyText"/>
        <w:rPr>
          <w:sz w:val="26"/>
        </w:rPr>
      </w:pPr>
    </w:p>
    <w:p>
      <w:pPr>
        <w:pStyle w:val="Heading1"/>
        <w:spacing w:before="222"/>
      </w:pPr>
      <w:r>
        <w:rPr/>
        <w:t>Natural</w:t>
      </w:r>
      <w:r>
        <w:rPr>
          <w:spacing w:val="-3"/>
        </w:rPr>
        <w:t> </w:t>
      </w:r>
      <w:r>
        <w:rPr/>
        <w:t>Reinforcement</w:t>
      </w:r>
    </w:p>
    <w:p>
      <w:pPr>
        <w:pStyle w:val="BodyText"/>
        <w:spacing w:line="480" w:lineRule="auto" w:before="156"/>
        <w:ind w:left="640" w:right="898" w:firstLine="719"/>
        <w:jc w:val="both"/>
      </w:pPr>
      <w:r>
        <w:rPr/>
        <w:t>This is the type of reinforcement, inbuilt in an individual life, it is heredity</w:t>
      </w:r>
      <w:r>
        <w:rPr>
          <w:spacing w:val="1"/>
        </w:rPr>
        <w:t> </w:t>
      </w:r>
      <w:r>
        <w:rPr/>
        <w:t>where a person get and develop interest by himself through interaction with people or</w:t>
      </w:r>
      <w:r>
        <w:rPr>
          <w:spacing w:val="1"/>
        </w:rPr>
        <w:t> </w:t>
      </w:r>
      <w:r>
        <w:rPr/>
        <w:t>peers,</w:t>
      </w:r>
      <w:r>
        <w:rPr>
          <w:spacing w:val="39"/>
        </w:rPr>
        <w:t> </w:t>
      </w:r>
      <w:r>
        <w:rPr/>
        <w:t>this</w:t>
      </w:r>
      <w:r>
        <w:rPr>
          <w:spacing w:val="39"/>
        </w:rPr>
        <w:t> </w:t>
      </w:r>
      <w:r>
        <w:rPr/>
        <w:t>habit</w:t>
      </w:r>
      <w:r>
        <w:rPr>
          <w:spacing w:val="40"/>
        </w:rPr>
        <w:t> </w:t>
      </w:r>
      <w:r>
        <w:rPr/>
        <w:t>naturally</w:t>
      </w:r>
      <w:r>
        <w:rPr>
          <w:spacing w:val="38"/>
        </w:rPr>
        <w:t> </w:t>
      </w:r>
      <w:r>
        <w:rPr/>
        <w:t>developed</w:t>
      </w:r>
      <w:r>
        <w:rPr>
          <w:spacing w:val="39"/>
        </w:rPr>
        <w:t> </w:t>
      </w:r>
      <w:r>
        <w:rPr/>
        <w:t>as</w:t>
      </w:r>
      <w:r>
        <w:rPr>
          <w:spacing w:val="39"/>
        </w:rPr>
        <w:t> </w:t>
      </w:r>
      <w:r>
        <w:rPr/>
        <w:t>individual</w:t>
      </w:r>
      <w:r>
        <w:rPr>
          <w:spacing w:val="39"/>
        </w:rPr>
        <w:t> </w:t>
      </w:r>
      <w:r>
        <w:rPr/>
        <w:t>growth</w:t>
      </w:r>
      <w:r>
        <w:rPr>
          <w:spacing w:val="40"/>
        </w:rPr>
        <w:t> </w:t>
      </w:r>
      <w:r>
        <w:rPr/>
        <w:t>up,</w:t>
      </w:r>
      <w:r>
        <w:rPr>
          <w:spacing w:val="39"/>
        </w:rPr>
        <w:t> </w:t>
      </w:r>
      <w:r>
        <w:rPr/>
        <w:t>it</w:t>
      </w:r>
      <w:r>
        <w:rPr>
          <w:spacing w:val="40"/>
        </w:rPr>
        <w:t> </w:t>
      </w:r>
      <w:r>
        <w:rPr/>
        <w:t>involves</w:t>
      </w:r>
      <w:r>
        <w:rPr>
          <w:spacing w:val="39"/>
        </w:rPr>
        <w:t> </w:t>
      </w:r>
      <w:r>
        <w:rPr/>
        <w:t>mingling</w:t>
      </w:r>
      <w:r>
        <w:rPr>
          <w:spacing w:val="-57"/>
        </w:rPr>
        <w:t> </w:t>
      </w:r>
      <w:r>
        <w:rPr/>
        <w:t>with groups and mates in school activities and outside school. This reinforcement</w:t>
      </w:r>
      <w:r>
        <w:rPr>
          <w:spacing w:val="1"/>
        </w:rPr>
        <w:t> </w:t>
      </w:r>
      <w:r>
        <w:rPr/>
        <w:t>normally occurred to individual as a result of positive fillings and thinking. Therefore,</w:t>
      </w:r>
      <w:r>
        <w:rPr>
          <w:spacing w:val="-57"/>
        </w:rPr>
        <w:t> </w:t>
      </w:r>
      <w:r>
        <w:rPr/>
        <w:t>natural reinforcers are those that occur directly as a result of the behaviour. For</w:t>
      </w:r>
      <w:r>
        <w:rPr>
          <w:spacing w:val="1"/>
        </w:rPr>
        <w:t> </w:t>
      </w:r>
      <w:r>
        <w:rPr/>
        <w:t>example, a girl studies hard, pays attention in class, and does her homework. As a</w:t>
      </w:r>
      <w:r>
        <w:rPr>
          <w:spacing w:val="1"/>
        </w:rPr>
        <w:t> </w:t>
      </w:r>
      <w:r>
        <w:rPr/>
        <w:t>result,</w:t>
      </w:r>
      <w:r>
        <w:rPr>
          <w:spacing w:val="-1"/>
        </w:rPr>
        <w:t> </w:t>
      </w:r>
      <w:r>
        <w:rPr/>
        <w:t>she</w:t>
      </w:r>
      <w:r>
        <w:rPr>
          <w:spacing w:val="1"/>
        </w:rPr>
        <w:t> </w:t>
      </w:r>
      <w:r>
        <w:rPr/>
        <w:t>gets excellent</w:t>
      </w:r>
      <w:r>
        <w:rPr>
          <w:spacing w:val="2"/>
        </w:rPr>
        <w:t> </w:t>
      </w:r>
      <w:r>
        <w:rPr/>
        <w:t>grades.</w:t>
      </w:r>
    </w:p>
    <w:p>
      <w:pPr>
        <w:pStyle w:val="Heading1"/>
        <w:spacing w:before="164"/>
      </w:pPr>
      <w:r>
        <w:rPr/>
        <w:t>Social</w:t>
      </w:r>
      <w:r>
        <w:rPr>
          <w:spacing w:val="-3"/>
        </w:rPr>
        <w:t> </w:t>
      </w:r>
      <w:r>
        <w:rPr/>
        <w:t>Reinforcement</w:t>
      </w:r>
    </w:p>
    <w:p>
      <w:pPr>
        <w:pStyle w:val="BodyText"/>
        <w:rPr>
          <w:b/>
        </w:rPr>
      </w:pPr>
    </w:p>
    <w:p>
      <w:pPr>
        <w:pStyle w:val="BodyText"/>
        <w:spacing w:line="480" w:lineRule="auto"/>
        <w:ind w:left="640" w:right="897" w:firstLine="719"/>
        <w:jc w:val="both"/>
      </w:pPr>
      <w:r>
        <w:rPr/>
        <w:t>Social</w:t>
      </w:r>
      <w:r>
        <w:rPr>
          <w:spacing w:val="1"/>
        </w:rPr>
        <w:t> </w:t>
      </w:r>
      <w:r>
        <w:rPr/>
        <w:t>reinforcement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another</w:t>
      </w:r>
      <w:r>
        <w:rPr>
          <w:spacing w:val="1"/>
        </w:rPr>
        <w:t> </w:t>
      </w:r>
      <w:r>
        <w:rPr/>
        <w:t>type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reinforcement</w:t>
      </w:r>
      <w:r>
        <w:rPr>
          <w:spacing w:val="1"/>
        </w:rPr>
        <w:t> </w:t>
      </w:r>
      <w:r>
        <w:rPr/>
        <w:t>where</w:t>
      </w:r>
      <w:r>
        <w:rPr>
          <w:spacing w:val="1"/>
        </w:rPr>
        <w:t> </w:t>
      </w:r>
      <w:r>
        <w:rPr/>
        <w:t>counsellors,</w:t>
      </w:r>
      <w:r>
        <w:rPr>
          <w:spacing w:val="1"/>
        </w:rPr>
        <w:t> </w:t>
      </w:r>
      <w:r>
        <w:rPr/>
        <w:t>teachers,</w:t>
      </w:r>
      <w:r>
        <w:rPr>
          <w:spacing w:val="1"/>
        </w:rPr>
        <w:t> </w:t>
      </w:r>
      <w:r>
        <w:rPr/>
        <w:t>parents,</w:t>
      </w:r>
      <w:r>
        <w:rPr>
          <w:spacing w:val="1"/>
        </w:rPr>
        <w:t> </w:t>
      </w:r>
      <w:r>
        <w:rPr/>
        <w:t>groups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friends</w:t>
      </w:r>
      <w:r>
        <w:rPr>
          <w:spacing w:val="1"/>
        </w:rPr>
        <w:t> </w:t>
      </w:r>
      <w:r>
        <w:rPr/>
        <w:t>plays</w:t>
      </w:r>
      <w:r>
        <w:rPr>
          <w:spacing w:val="1"/>
        </w:rPr>
        <w:t> </w:t>
      </w:r>
      <w:r>
        <w:rPr/>
        <w:t>significant</w:t>
      </w:r>
      <w:r>
        <w:rPr>
          <w:spacing w:val="1"/>
        </w:rPr>
        <w:t> </w:t>
      </w:r>
      <w:r>
        <w:rPr/>
        <w:t>roles</w:t>
      </w:r>
      <w:r>
        <w:rPr>
          <w:spacing w:val="1"/>
        </w:rPr>
        <w:t> </w:t>
      </w:r>
      <w:r>
        <w:rPr/>
        <w:t>toward</w:t>
      </w:r>
      <w:r>
        <w:rPr>
          <w:spacing w:val="1"/>
        </w:rPr>
        <w:t> </w:t>
      </w:r>
      <w:r>
        <w:rPr/>
        <w:t>encouraging</w:t>
      </w:r>
      <w:r>
        <w:rPr>
          <w:spacing w:val="1"/>
        </w:rPr>
        <w:t> </w:t>
      </w:r>
      <w:r>
        <w:rPr/>
        <w:t>individual‟s performance or behaviour, through verbal or non-verbal actions. Such</w:t>
      </w:r>
      <w:r>
        <w:rPr>
          <w:spacing w:val="1"/>
        </w:rPr>
        <w:t> </w:t>
      </w:r>
      <w:r>
        <w:rPr/>
        <w:t>verbal includes encouraging words like good comments, and praises. Non-verbal also</w:t>
      </w:r>
      <w:r>
        <w:rPr>
          <w:spacing w:val="1"/>
        </w:rPr>
        <w:t> </w:t>
      </w:r>
      <w:r>
        <w:rPr/>
        <w:t>includes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body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gesture</w:t>
      </w:r>
      <w:r>
        <w:rPr>
          <w:spacing w:val="1"/>
        </w:rPr>
        <w:t> </w:t>
      </w:r>
      <w:r>
        <w:rPr/>
        <w:t>in-order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express</w:t>
      </w:r>
      <w:r>
        <w:rPr>
          <w:spacing w:val="1"/>
        </w:rPr>
        <w:t> </w:t>
      </w:r>
      <w:r>
        <w:rPr/>
        <w:t>approval,</w:t>
      </w:r>
      <w:r>
        <w:rPr>
          <w:spacing w:val="1"/>
        </w:rPr>
        <w:t> </w:t>
      </w:r>
      <w:r>
        <w:rPr/>
        <w:t>happiness,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cooperation. Therefore, social reinforces involve expressing approval of behaviour,</w:t>
      </w:r>
      <w:r>
        <w:rPr>
          <w:spacing w:val="1"/>
        </w:rPr>
        <w:t> </w:t>
      </w:r>
      <w:r>
        <w:rPr/>
        <w:t>such as a teacher, parent, or employer saying or writing "Good job" or "Excellent</w:t>
      </w:r>
      <w:r>
        <w:rPr>
          <w:spacing w:val="1"/>
        </w:rPr>
        <w:t> </w:t>
      </w:r>
      <w:r>
        <w:rPr/>
        <w:t>work."</w:t>
      </w:r>
    </w:p>
    <w:p>
      <w:pPr>
        <w:pStyle w:val="BodyText"/>
        <w:spacing w:before="11"/>
      </w:pPr>
    </w:p>
    <w:p>
      <w:pPr>
        <w:pStyle w:val="Heading1"/>
      </w:pPr>
      <w:r>
        <w:rPr/>
        <w:t>Activity</w:t>
      </w:r>
      <w:r>
        <w:rPr>
          <w:spacing w:val="-3"/>
        </w:rPr>
        <w:t> </w:t>
      </w:r>
      <w:r>
        <w:rPr/>
        <w:t>Reinforcement</w:t>
      </w:r>
    </w:p>
    <w:p>
      <w:pPr>
        <w:pStyle w:val="BodyText"/>
        <w:spacing w:before="5"/>
        <w:rPr>
          <w:b/>
          <w:sz w:val="20"/>
        </w:rPr>
      </w:pPr>
    </w:p>
    <w:p>
      <w:pPr>
        <w:pStyle w:val="BodyText"/>
        <w:spacing w:line="480" w:lineRule="auto"/>
        <w:ind w:left="640" w:right="899" w:firstLine="719"/>
        <w:jc w:val="both"/>
      </w:pPr>
      <w:r>
        <w:rPr/>
        <w:t>Activity reinforcement includes all programmes or activities running in the</w:t>
      </w:r>
      <w:r>
        <w:rPr>
          <w:spacing w:val="1"/>
        </w:rPr>
        <w:t> </w:t>
      </w:r>
      <w:r>
        <w:rPr/>
        <w:t>school,</w:t>
      </w:r>
      <w:r>
        <w:rPr>
          <w:spacing w:val="44"/>
        </w:rPr>
        <w:t> </w:t>
      </w:r>
      <w:r>
        <w:rPr/>
        <w:t>which</w:t>
      </w:r>
      <w:r>
        <w:rPr>
          <w:spacing w:val="45"/>
        </w:rPr>
        <w:t> </w:t>
      </w:r>
      <w:r>
        <w:rPr/>
        <w:t>are</w:t>
      </w:r>
      <w:r>
        <w:rPr>
          <w:spacing w:val="42"/>
        </w:rPr>
        <w:t> </w:t>
      </w:r>
      <w:r>
        <w:rPr/>
        <w:t>normally</w:t>
      </w:r>
      <w:r>
        <w:rPr>
          <w:spacing w:val="40"/>
        </w:rPr>
        <w:t> </w:t>
      </w:r>
      <w:r>
        <w:rPr/>
        <w:t>encourages</w:t>
      </w:r>
      <w:r>
        <w:rPr>
          <w:spacing w:val="45"/>
        </w:rPr>
        <w:t> </w:t>
      </w:r>
      <w:r>
        <w:rPr/>
        <w:t>individual</w:t>
      </w:r>
      <w:r>
        <w:rPr>
          <w:spacing w:val="44"/>
        </w:rPr>
        <w:t> </w:t>
      </w:r>
      <w:r>
        <w:rPr/>
        <w:t>or</w:t>
      </w:r>
      <w:r>
        <w:rPr>
          <w:spacing w:val="44"/>
        </w:rPr>
        <w:t> </w:t>
      </w:r>
      <w:r>
        <w:rPr/>
        <w:t>student</w:t>
      </w:r>
      <w:r>
        <w:rPr>
          <w:spacing w:val="45"/>
        </w:rPr>
        <w:t> </w:t>
      </w:r>
      <w:r>
        <w:rPr/>
        <w:t>in</w:t>
      </w:r>
      <w:r>
        <w:rPr>
          <w:spacing w:val="44"/>
        </w:rPr>
        <w:t> </w:t>
      </w:r>
      <w:r>
        <w:rPr/>
        <w:t>school</w:t>
      </w:r>
      <w:r>
        <w:rPr>
          <w:spacing w:val="43"/>
        </w:rPr>
        <w:t> </w:t>
      </w:r>
      <w:r>
        <w:rPr/>
        <w:t>develop</w:t>
      </w:r>
      <w:r>
        <w:rPr>
          <w:spacing w:val="44"/>
        </w:rPr>
        <w:t> </w:t>
      </w:r>
      <w:r>
        <w:rPr/>
        <w:t>or</w:t>
      </w:r>
    </w:p>
    <w:p>
      <w:pPr>
        <w:spacing w:after="0" w:line="480" w:lineRule="auto"/>
        <w:jc w:val="both"/>
        <w:sectPr>
          <w:pgSz w:w="11910" w:h="16840"/>
          <w:pgMar w:header="0" w:footer="1002" w:top="1360" w:bottom="1200" w:left="1160" w:right="900"/>
        </w:sectPr>
      </w:pPr>
    </w:p>
    <w:p>
      <w:pPr>
        <w:pStyle w:val="BodyText"/>
        <w:spacing w:line="480" w:lineRule="auto" w:before="74"/>
        <w:ind w:left="640" w:right="897"/>
        <w:jc w:val="both"/>
      </w:pPr>
      <w:r>
        <w:rPr/>
        <w:t>avoid some attitudes and drive some advantages of getting life exposure, which will</w:t>
      </w:r>
      <w:r>
        <w:rPr>
          <w:spacing w:val="1"/>
        </w:rPr>
        <w:t> </w:t>
      </w:r>
      <w:r>
        <w:rPr/>
        <w:t>help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future</w:t>
      </w:r>
      <w:r>
        <w:rPr>
          <w:spacing w:val="-2"/>
        </w:rPr>
        <w:t> </w:t>
      </w:r>
      <w:r>
        <w:rPr/>
        <w:t>of an individual.</w:t>
      </w:r>
      <w:r>
        <w:rPr>
          <w:spacing w:val="-1"/>
        </w:rPr>
        <w:t> </w:t>
      </w:r>
      <w:r>
        <w:rPr/>
        <w:t>These</w:t>
      </w:r>
      <w:r>
        <w:rPr>
          <w:spacing w:val="-2"/>
        </w:rPr>
        <w:t> </w:t>
      </w:r>
      <w:r>
        <w:rPr/>
        <w:t>activities are</w:t>
      </w:r>
      <w:r>
        <w:rPr>
          <w:spacing w:val="-3"/>
        </w:rPr>
        <w:t> </w:t>
      </w:r>
      <w:r>
        <w:rPr/>
        <w:t>like</w:t>
      </w:r>
      <w:r>
        <w:rPr>
          <w:spacing w:val="-1"/>
        </w:rPr>
        <w:t> </w:t>
      </w:r>
      <w:r>
        <w:rPr/>
        <w:t>extracurricular</w:t>
      </w:r>
      <w:r>
        <w:rPr>
          <w:spacing w:val="-1"/>
        </w:rPr>
        <w:t> </w:t>
      </w:r>
      <w:r>
        <w:rPr/>
        <w:t>activities.</w:t>
      </w:r>
    </w:p>
    <w:p>
      <w:pPr>
        <w:pStyle w:val="Heading1"/>
        <w:spacing w:before="165"/>
      </w:pPr>
      <w:r>
        <w:rPr/>
        <w:t>Tangible</w:t>
      </w:r>
      <w:r>
        <w:rPr>
          <w:spacing w:val="-2"/>
        </w:rPr>
        <w:t> </w:t>
      </w:r>
      <w:r>
        <w:rPr/>
        <w:t>Reinforcement</w:t>
      </w:r>
    </w:p>
    <w:p>
      <w:pPr>
        <w:pStyle w:val="BodyText"/>
        <w:spacing w:before="5"/>
        <w:rPr>
          <w:b/>
          <w:sz w:val="20"/>
        </w:rPr>
      </w:pPr>
    </w:p>
    <w:p>
      <w:pPr>
        <w:pStyle w:val="BodyText"/>
        <w:spacing w:line="480" w:lineRule="auto" w:before="1"/>
        <w:ind w:left="640" w:right="898" w:firstLine="719"/>
        <w:jc w:val="both"/>
      </w:pPr>
      <w:r>
        <w:rPr/>
        <w:t>Tangible reinforcement is another type of reinforcement where things like</w:t>
      </w:r>
      <w:r>
        <w:rPr>
          <w:spacing w:val="1"/>
        </w:rPr>
        <w:t> </w:t>
      </w:r>
      <w:r>
        <w:rPr/>
        <w:t>edibles and non-edibles are used to encourage individual to develop or avoid certain</w:t>
      </w:r>
      <w:r>
        <w:rPr>
          <w:spacing w:val="1"/>
        </w:rPr>
        <w:t> </w:t>
      </w:r>
      <w:r>
        <w:rPr/>
        <w:t>behaviour after observing some cautions. Therefore, tangible reinforces involve the</w:t>
      </w:r>
      <w:r>
        <w:rPr>
          <w:spacing w:val="1"/>
        </w:rPr>
        <w:t> </w:t>
      </w:r>
      <w:r>
        <w:rPr/>
        <w:t>presentation</w:t>
      </w:r>
      <w:r>
        <w:rPr>
          <w:spacing w:val="41"/>
        </w:rPr>
        <w:t> </w:t>
      </w:r>
      <w:r>
        <w:rPr/>
        <w:t>of</w:t>
      </w:r>
      <w:r>
        <w:rPr>
          <w:spacing w:val="40"/>
        </w:rPr>
        <w:t> </w:t>
      </w:r>
      <w:r>
        <w:rPr/>
        <w:t>an</w:t>
      </w:r>
      <w:r>
        <w:rPr>
          <w:spacing w:val="43"/>
        </w:rPr>
        <w:t> </w:t>
      </w:r>
      <w:r>
        <w:rPr/>
        <w:t>actual,</w:t>
      </w:r>
      <w:r>
        <w:rPr>
          <w:spacing w:val="41"/>
        </w:rPr>
        <w:t> </w:t>
      </w:r>
      <w:r>
        <w:rPr/>
        <w:t>physical</w:t>
      </w:r>
      <w:r>
        <w:rPr>
          <w:spacing w:val="41"/>
        </w:rPr>
        <w:t> </w:t>
      </w:r>
      <w:r>
        <w:rPr/>
        <w:t>reward</w:t>
      </w:r>
      <w:r>
        <w:rPr>
          <w:spacing w:val="40"/>
        </w:rPr>
        <w:t> </w:t>
      </w:r>
      <w:r>
        <w:rPr/>
        <w:t>such</w:t>
      </w:r>
      <w:r>
        <w:rPr>
          <w:spacing w:val="43"/>
        </w:rPr>
        <w:t> </w:t>
      </w:r>
      <w:r>
        <w:rPr/>
        <w:t>as</w:t>
      </w:r>
      <w:r>
        <w:rPr>
          <w:spacing w:val="41"/>
        </w:rPr>
        <w:t> </w:t>
      </w:r>
      <w:r>
        <w:rPr/>
        <w:t>candy,</w:t>
      </w:r>
      <w:r>
        <w:rPr>
          <w:spacing w:val="40"/>
        </w:rPr>
        <w:t> </w:t>
      </w:r>
      <w:r>
        <w:rPr/>
        <w:t>treats,</w:t>
      </w:r>
      <w:r>
        <w:rPr>
          <w:spacing w:val="41"/>
        </w:rPr>
        <w:t> </w:t>
      </w:r>
      <w:r>
        <w:rPr/>
        <w:t>toys,</w:t>
      </w:r>
      <w:r>
        <w:rPr>
          <w:spacing w:val="43"/>
        </w:rPr>
        <w:t> </w:t>
      </w:r>
      <w:r>
        <w:rPr/>
        <w:t>money,</w:t>
      </w:r>
      <w:r>
        <w:rPr>
          <w:spacing w:val="40"/>
        </w:rPr>
        <w:t> </w:t>
      </w:r>
      <w:r>
        <w:rPr/>
        <w:t>and</w:t>
      </w:r>
      <w:r>
        <w:rPr>
          <w:spacing w:val="-58"/>
        </w:rPr>
        <w:t> </w:t>
      </w:r>
      <w:r>
        <w:rPr/>
        <w:t>other</w:t>
      </w:r>
      <w:r>
        <w:rPr>
          <w:spacing w:val="39"/>
        </w:rPr>
        <w:t> </w:t>
      </w:r>
      <w:r>
        <w:rPr/>
        <w:t>desired</w:t>
      </w:r>
      <w:r>
        <w:rPr>
          <w:spacing w:val="40"/>
        </w:rPr>
        <w:t> </w:t>
      </w:r>
      <w:r>
        <w:rPr/>
        <w:t>objects.</w:t>
      </w:r>
      <w:r>
        <w:rPr>
          <w:spacing w:val="43"/>
        </w:rPr>
        <w:t> </w:t>
      </w:r>
      <w:r>
        <w:rPr/>
        <w:t>While</w:t>
      </w:r>
      <w:r>
        <w:rPr>
          <w:spacing w:val="39"/>
        </w:rPr>
        <w:t> </w:t>
      </w:r>
      <w:r>
        <w:rPr/>
        <w:t>these</w:t>
      </w:r>
      <w:r>
        <w:rPr>
          <w:spacing w:val="39"/>
        </w:rPr>
        <w:t> </w:t>
      </w:r>
      <w:r>
        <w:rPr/>
        <w:t>types</w:t>
      </w:r>
      <w:r>
        <w:rPr>
          <w:spacing w:val="40"/>
        </w:rPr>
        <w:t> </w:t>
      </w:r>
      <w:r>
        <w:rPr/>
        <w:t>of</w:t>
      </w:r>
      <w:r>
        <w:rPr>
          <w:spacing w:val="42"/>
        </w:rPr>
        <w:t> </w:t>
      </w:r>
      <w:r>
        <w:rPr/>
        <w:t>rewards</w:t>
      </w:r>
      <w:r>
        <w:rPr>
          <w:spacing w:val="42"/>
        </w:rPr>
        <w:t> </w:t>
      </w:r>
      <w:r>
        <w:rPr/>
        <w:t>can</w:t>
      </w:r>
      <w:r>
        <w:rPr>
          <w:spacing w:val="42"/>
        </w:rPr>
        <w:t> </w:t>
      </w:r>
      <w:r>
        <w:rPr/>
        <w:t>be</w:t>
      </w:r>
      <w:r>
        <w:rPr>
          <w:spacing w:val="42"/>
        </w:rPr>
        <w:t> </w:t>
      </w:r>
      <w:r>
        <w:rPr/>
        <w:t>powerfully</w:t>
      </w:r>
      <w:r>
        <w:rPr>
          <w:spacing w:val="38"/>
        </w:rPr>
        <w:t> </w:t>
      </w:r>
      <w:r>
        <w:rPr/>
        <w:t>motivating,</w:t>
      </w:r>
      <w:r>
        <w:rPr>
          <w:spacing w:val="-57"/>
        </w:rPr>
        <w:t> </w:t>
      </w:r>
      <w:r>
        <w:rPr/>
        <w:t>they</w:t>
      </w:r>
      <w:r>
        <w:rPr>
          <w:spacing w:val="-5"/>
        </w:rPr>
        <w:t> </w:t>
      </w:r>
      <w:r>
        <w:rPr/>
        <w:t>should however be</w:t>
      </w:r>
      <w:r>
        <w:rPr>
          <w:spacing w:val="1"/>
        </w:rPr>
        <w:t> </w:t>
      </w:r>
      <w:r>
        <w:rPr/>
        <w:t>used</w:t>
      </w:r>
      <w:r>
        <w:rPr>
          <w:spacing w:val="-1"/>
        </w:rPr>
        <w:t> </w:t>
      </w:r>
      <w:r>
        <w:rPr/>
        <w:t>sparingly</w:t>
      </w:r>
      <w:r>
        <w:rPr>
          <w:spacing w:val="-5"/>
        </w:rPr>
        <w:t> </w:t>
      </w:r>
      <w:r>
        <w:rPr/>
        <w:t>and with caution.</w:t>
      </w:r>
    </w:p>
    <w:p>
      <w:pPr>
        <w:pStyle w:val="Heading1"/>
        <w:spacing w:before="164"/>
      </w:pPr>
      <w:r>
        <w:rPr/>
        <w:t>Token</w:t>
      </w:r>
      <w:r>
        <w:rPr>
          <w:spacing w:val="-3"/>
        </w:rPr>
        <w:t> </w:t>
      </w:r>
      <w:r>
        <w:rPr/>
        <w:t>Reinforcement</w:t>
      </w:r>
    </w:p>
    <w:p>
      <w:pPr>
        <w:pStyle w:val="BodyText"/>
        <w:rPr>
          <w:b/>
        </w:rPr>
      </w:pPr>
    </w:p>
    <w:p>
      <w:pPr>
        <w:pStyle w:val="BodyText"/>
        <w:spacing w:line="480" w:lineRule="auto"/>
        <w:ind w:left="640" w:right="900" w:firstLine="719"/>
        <w:jc w:val="both"/>
      </w:pPr>
      <w:r>
        <w:rPr/>
        <w:t>Token</w:t>
      </w:r>
      <w:r>
        <w:rPr>
          <w:spacing w:val="1"/>
        </w:rPr>
        <w:t> </w:t>
      </w:r>
      <w:r>
        <w:rPr/>
        <w:t>reinforcement</w:t>
      </w:r>
      <w:r>
        <w:rPr>
          <w:spacing w:val="1"/>
        </w:rPr>
        <w:t> </w:t>
      </w:r>
      <w:r>
        <w:rPr/>
        <w:t>systems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frequently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special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teachers. A token system is an economy in which a symbol that involves the use of a</w:t>
      </w:r>
      <w:r>
        <w:rPr>
          <w:spacing w:val="1"/>
        </w:rPr>
        <w:t> </w:t>
      </w:r>
      <w:r>
        <w:rPr/>
        <w:t>certain object such as points chips or stars are awarding or contingent on designated</w:t>
      </w:r>
      <w:r>
        <w:rPr>
          <w:spacing w:val="1"/>
        </w:rPr>
        <w:t> </w:t>
      </w:r>
      <w:r>
        <w:rPr/>
        <w:t>behaviours, encouraging individual to develop appropriate behaviour or avoiding a</w:t>
      </w:r>
      <w:r>
        <w:rPr>
          <w:spacing w:val="1"/>
        </w:rPr>
        <w:t> </w:t>
      </w:r>
      <w:r>
        <w:rPr/>
        <w:t>particular</w:t>
      </w:r>
      <w:r>
        <w:rPr>
          <w:spacing w:val="-1"/>
        </w:rPr>
        <w:t> </w:t>
      </w:r>
      <w:r>
        <w:rPr/>
        <w:t>inappropriate</w:t>
      </w:r>
      <w:r>
        <w:rPr>
          <w:spacing w:val="-1"/>
        </w:rPr>
        <w:t> </w:t>
      </w:r>
      <w:r>
        <w:rPr/>
        <w:t>behaviour or</w:t>
      </w:r>
      <w:r>
        <w:rPr>
          <w:spacing w:val="1"/>
        </w:rPr>
        <w:t> </w:t>
      </w:r>
      <w:r>
        <w:rPr/>
        <w:t>attitude.</w:t>
      </w:r>
    </w:p>
    <w:p>
      <w:pPr>
        <w:pStyle w:val="BodyText"/>
        <w:spacing w:before="3"/>
      </w:pPr>
    </w:p>
    <w:p>
      <w:pPr>
        <w:pStyle w:val="BodyText"/>
        <w:spacing w:line="480" w:lineRule="auto"/>
        <w:ind w:left="640" w:right="902"/>
        <w:jc w:val="both"/>
      </w:pPr>
      <w:r>
        <w:rPr/>
        <w:t>Therefore, token-reinforcers are points or tokens that are awarded for performing or</w:t>
      </w:r>
      <w:r>
        <w:rPr>
          <w:spacing w:val="1"/>
        </w:rPr>
        <w:t> </w:t>
      </w:r>
      <w:r>
        <w:rPr/>
        <w:t>completing certain actions or behaviours. These tokens can then be exchanged for</w:t>
      </w:r>
      <w:r>
        <w:rPr>
          <w:spacing w:val="1"/>
        </w:rPr>
        <w:t> </w:t>
      </w:r>
      <w:r>
        <w:rPr/>
        <w:t>something</w:t>
      </w:r>
      <w:r>
        <w:rPr>
          <w:spacing w:val="-3"/>
        </w:rPr>
        <w:t> </w:t>
      </w:r>
      <w:r>
        <w:rPr/>
        <w:t>of</w:t>
      </w:r>
      <w:r>
        <w:rPr>
          <w:spacing w:val="-1"/>
        </w:rPr>
        <w:t> </w:t>
      </w:r>
      <w:r>
        <w:rPr/>
        <w:t>value.</w:t>
      </w:r>
    </w:p>
    <w:p>
      <w:pPr>
        <w:pStyle w:val="BodyText"/>
        <w:spacing w:before="10"/>
      </w:pPr>
    </w:p>
    <w:p>
      <w:pPr>
        <w:pStyle w:val="Heading1"/>
        <w:numPr>
          <w:ilvl w:val="2"/>
          <w:numId w:val="8"/>
        </w:numPr>
        <w:tabs>
          <w:tab w:pos="1361" w:val="left" w:leader="none"/>
        </w:tabs>
        <w:spacing w:line="379" w:lineRule="auto" w:before="0" w:after="0"/>
        <w:ind w:left="640" w:right="5554" w:firstLine="0"/>
        <w:jc w:val="both"/>
      </w:pPr>
      <w:r>
        <w:rPr/>
        <w:t>Categories of Reinforcement</w:t>
      </w:r>
      <w:r>
        <w:rPr>
          <w:spacing w:val="-57"/>
        </w:rPr>
        <w:t> </w:t>
      </w:r>
      <w:r>
        <w:rPr/>
        <w:t>Primary</w:t>
      </w:r>
    </w:p>
    <w:p>
      <w:pPr>
        <w:pStyle w:val="BodyText"/>
        <w:spacing w:line="480" w:lineRule="auto" w:before="114"/>
        <w:ind w:left="640" w:right="894" w:firstLine="719"/>
        <w:jc w:val="both"/>
      </w:pPr>
      <w:r>
        <w:rPr/>
        <w:t>Primary reinforcers, sometimes called an </w:t>
      </w:r>
      <w:r>
        <w:rPr>
          <w:i/>
        </w:rPr>
        <w:t>unconditional reinforcement</w:t>
      </w:r>
      <w:r>
        <w:rPr/>
        <w:t>, is a</w:t>
      </w:r>
      <w:r>
        <w:rPr>
          <w:spacing w:val="1"/>
        </w:rPr>
        <w:t> </w:t>
      </w:r>
      <w:r>
        <w:rPr/>
        <w:t>stimulus that does not require pairing to function as a reinforcer and most likely has</w:t>
      </w:r>
      <w:r>
        <w:rPr>
          <w:spacing w:val="1"/>
        </w:rPr>
        <w:t> </w:t>
      </w:r>
      <w:r>
        <w:rPr/>
        <w:t>obtained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function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evolution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role</w:t>
      </w:r>
      <w:r>
        <w:rPr>
          <w:spacing w:val="1"/>
        </w:rPr>
        <w:t> </w:t>
      </w:r>
      <w:r>
        <w:rPr/>
        <w:t>in</w:t>
      </w:r>
      <w:r>
        <w:rPr>
          <w:spacing w:val="60"/>
        </w:rPr>
        <w:t> </w:t>
      </w:r>
      <w:r>
        <w:rPr/>
        <w:t>species'</w:t>
      </w:r>
      <w:r>
        <w:rPr>
          <w:spacing w:val="60"/>
        </w:rPr>
        <w:t> </w:t>
      </w:r>
      <w:r>
        <w:rPr/>
        <w:t>survival.</w:t>
      </w:r>
      <w:r>
        <w:rPr>
          <w:spacing w:val="1"/>
        </w:rPr>
        <w:t> </w:t>
      </w:r>
      <w:r>
        <w:rPr/>
        <w:t>Examples</w:t>
      </w:r>
      <w:r>
        <w:rPr>
          <w:spacing w:val="51"/>
        </w:rPr>
        <w:t> </w:t>
      </w:r>
      <w:r>
        <w:rPr/>
        <w:t>of</w:t>
      </w:r>
      <w:r>
        <w:rPr>
          <w:spacing w:val="50"/>
        </w:rPr>
        <w:t> </w:t>
      </w:r>
      <w:r>
        <w:rPr/>
        <w:t>primary</w:t>
      </w:r>
      <w:r>
        <w:rPr>
          <w:spacing w:val="45"/>
        </w:rPr>
        <w:t> </w:t>
      </w:r>
      <w:r>
        <w:rPr/>
        <w:t>reinforcers</w:t>
      </w:r>
      <w:r>
        <w:rPr>
          <w:spacing w:val="51"/>
        </w:rPr>
        <w:t> </w:t>
      </w:r>
      <w:r>
        <w:rPr/>
        <w:t>include</w:t>
      </w:r>
      <w:r>
        <w:rPr>
          <w:spacing w:val="51"/>
        </w:rPr>
        <w:t> </w:t>
      </w:r>
      <w:r>
        <w:rPr/>
        <w:t>sleep,</w:t>
      </w:r>
      <w:r>
        <w:rPr>
          <w:spacing w:val="53"/>
        </w:rPr>
        <w:t> </w:t>
      </w:r>
      <w:r>
        <w:rPr/>
        <w:t>food,</w:t>
      </w:r>
      <w:r>
        <w:rPr>
          <w:spacing w:val="51"/>
        </w:rPr>
        <w:t> </w:t>
      </w:r>
      <w:r>
        <w:rPr/>
        <w:t>air,</w:t>
      </w:r>
      <w:r>
        <w:rPr>
          <w:spacing w:val="51"/>
        </w:rPr>
        <w:t> </w:t>
      </w:r>
      <w:r>
        <w:rPr/>
        <w:t>clothes,</w:t>
      </w:r>
      <w:r>
        <w:rPr>
          <w:spacing w:val="52"/>
        </w:rPr>
        <w:t> </w:t>
      </w:r>
      <w:r>
        <w:rPr/>
        <w:t>water,</w:t>
      </w:r>
      <w:r>
        <w:rPr>
          <w:spacing w:val="51"/>
        </w:rPr>
        <w:t> </w:t>
      </w:r>
      <w:r>
        <w:rPr/>
        <w:t>and</w:t>
      </w:r>
      <w:r>
        <w:rPr>
          <w:spacing w:val="51"/>
        </w:rPr>
        <w:t> </w:t>
      </w:r>
      <w:r>
        <w:rPr/>
        <w:t>sex.</w:t>
      </w:r>
    </w:p>
    <w:p>
      <w:pPr>
        <w:spacing w:after="0" w:line="480" w:lineRule="auto"/>
        <w:jc w:val="both"/>
        <w:sectPr>
          <w:pgSz w:w="11910" w:h="16840"/>
          <w:pgMar w:header="0" w:footer="1002" w:top="1340" w:bottom="1200" w:left="1160" w:right="900"/>
        </w:sectPr>
      </w:pPr>
    </w:p>
    <w:p>
      <w:pPr>
        <w:pStyle w:val="BodyText"/>
        <w:spacing w:line="480" w:lineRule="auto" w:before="74"/>
        <w:ind w:left="640" w:right="898"/>
        <w:jc w:val="both"/>
      </w:pPr>
      <w:r>
        <w:rPr/>
        <w:t>Some primary reinforcers, such as certain drugs, may mimic the effects of other</w:t>
      </w:r>
      <w:r>
        <w:rPr>
          <w:spacing w:val="1"/>
        </w:rPr>
        <w:t> </w:t>
      </w:r>
      <w:r>
        <w:rPr/>
        <w:t>primary reinforcers. While these primary reinforcers are fairly stable through life and</w:t>
      </w:r>
      <w:r>
        <w:rPr>
          <w:spacing w:val="1"/>
        </w:rPr>
        <w:t> </w:t>
      </w:r>
      <w:r>
        <w:rPr/>
        <w:t>across individuals, the reinforcing value of different primary reinforcers varies due to</w:t>
      </w:r>
      <w:r>
        <w:rPr>
          <w:spacing w:val="1"/>
        </w:rPr>
        <w:t> </w:t>
      </w:r>
      <w:r>
        <w:rPr/>
        <w:t>multiple factors (e.g., genetics, experience). Thus, one person may prefer one type of</w:t>
      </w:r>
      <w:r>
        <w:rPr>
          <w:spacing w:val="1"/>
        </w:rPr>
        <w:t> </w:t>
      </w:r>
      <w:r>
        <w:rPr/>
        <w:t>food while another abhors it. Or one person may eat lots of food while another eats</w:t>
      </w:r>
      <w:r>
        <w:rPr>
          <w:spacing w:val="1"/>
        </w:rPr>
        <w:t> </w:t>
      </w:r>
      <w:r>
        <w:rPr/>
        <w:t>very little. So even though food is a primary reinforcer for both individuals, the value</w:t>
      </w:r>
      <w:r>
        <w:rPr>
          <w:spacing w:val="1"/>
        </w:rPr>
        <w:t> </w:t>
      </w:r>
      <w:r>
        <w:rPr/>
        <w:t>of</w:t>
      </w:r>
      <w:r>
        <w:rPr>
          <w:spacing w:val="-2"/>
        </w:rPr>
        <w:t> </w:t>
      </w:r>
      <w:r>
        <w:rPr/>
        <w:t>food as a</w:t>
      </w:r>
      <w:r>
        <w:rPr>
          <w:spacing w:val="1"/>
        </w:rPr>
        <w:t> </w:t>
      </w:r>
      <w:r>
        <w:rPr/>
        <w:t>reinforcer</w:t>
      </w:r>
      <w:r>
        <w:rPr>
          <w:spacing w:val="1"/>
        </w:rPr>
        <w:t> </w:t>
      </w:r>
      <w:r>
        <w:rPr/>
        <w:t>differs between them.</w:t>
      </w:r>
    </w:p>
    <w:p>
      <w:pPr>
        <w:pStyle w:val="BodyText"/>
        <w:spacing w:before="10"/>
      </w:pPr>
    </w:p>
    <w:p>
      <w:pPr>
        <w:pStyle w:val="Heading1"/>
        <w:jc w:val="left"/>
      </w:pPr>
      <w:r>
        <w:rPr/>
        <w:t>Secondary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/>
        <w:ind w:left="640" w:right="895" w:firstLine="719"/>
        <w:jc w:val="both"/>
      </w:pPr>
      <w:r>
        <w:rPr/>
        <w:t>Secondary reinforcers, sometimes called a </w:t>
      </w:r>
      <w:r>
        <w:rPr>
          <w:i/>
        </w:rPr>
        <w:t>conditioned reinforcement</w:t>
      </w:r>
      <w:r>
        <w:rPr/>
        <w:t>, are a</w:t>
      </w:r>
      <w:r>
        <w:rPr>
          <w:spacing w:val="1"/>
        </w:rPr>
        <w:t> </w:t>
      </w:r>
      <w:r>
        <w:rPr/>
        <w:t>stimulus or situation that has acquired its function as a reinforcer after </w:t>
      </w:r>
      <w:hyperlink r:id="rId19">
        <w:r>
          <w:rPr/>
          <w:t>pairing </w:t>
        </w:r>
      </w:hyperlink>
      <w:r>
        <w:rPr/>
        <w:t>with a</w:t>
      </w:r>
      <w:r>
        <w:rPr>
          <w:spacing w:val="1"/>
        </w:rPr>
        <w:t> </w:t>
      </w:r>
      <w:r>
        <w:rPr/>
        <w:t>stimulus that also functions as a reinforcer. This stimulus may be a primary reinforcer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another</w:t>
      </w:r>
      <w:r>
        <w:rPr>
          <w:spacing w:val="1"/>
        </w:rPr>
        <w:t> </w:t>
      </w:r>
      <w:r>
        <w:rPr/>
        <w:t>conditioned</w:t>
      </w:r>
      <w:r>
        <w:rPr>
          <w:spacing w:val="1"/>
        </w:rPr>
        <w:t> </w:t>
      </w:r>
      <w:r>
        <w:rPr/>
        <w:t>reinforcer</w:t>
      </w:r>
      <w:r>
        <w:rPr>
          <w:spacing w:val="1"/>
        </w:rPr>
        <w:t> </w:t>
      </w:r>
      <w:r>
        <w:rPr/>
        <w:t>(such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money).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example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secondary</w:t>
      </w:r>
      <w:r>
        <w:rPr>
          <w:spacing w:val="1"/>
        </w:rPr>
        <w:t> </w:t>
      </w:r>
      <w:r>
        <w:rPr/>
        <w:t>reinforcer would be the sound from a clicker, as used in </w:t>
      </w:r>
      <w:hyperlink r:id="rId20">
        <w:r>
          <w:rPr/>
          <w:t>clicker training. </w:t>
        </w:r>
      </w:hyperlink>
      <w:r>
        <w:rPr/>
        <w:t>The sound of</w:t>
      </w:r>
      <w:r>
        <w:rPr>
          <w:spacing w:val="-57"/>
        </w:rPr>
        <w:t> </w:t>
      </w:r>
      <w:r>
        <w:rPr/>
        <w:t>the</w:t>
      </w:r>
      <w:r>
        <w:rPr>
          <w:spacing w:val="22"/>
        </w:rPr>
        <w:t> </w:t>
      </w:r>
      <w:r>
        <w:rPr/>
        <w:t>clicker</w:t>
      </w:r>
      <w:r>
        <w:rPr>
          <w:spacing w:val="23"/>
        </w:rPr>
        <w:t> </w:t>
      </w:r>
      <w:r>
        <w:rPr/>
        <w:t>has</w:t>
      </w:r>
      <w:r>
        <w:rPr>
          <w:spacing w:val="23"/>
        </w:rPr>
        <w:t> </w:t>
      </w:r>
      <w:r>
        <w:rPr/>
        <w:t>been</w:t>
      </w:r>
      <w:r>
        <w:rPr>
          <w:spacing w:val="23"/>
        </w:rPr>
        <w:t> </w:t>
      </w:r>
      <w:r>
        <w:rPr/>
        <w:t>associated</w:t>
      </w:r>
      <w:r>
        <w:rPr>
          <w:spacing w:val="23"/>
        </w:rPr>
        <w:t> </w:t>
      </w:r>
      <w:r>
        <w:rPr/>
        <w:t>with</w:t>
      </w:r>
      <w:r>
        <w:rPr>
          <w:spacing w:val="23"/>
        </w:rPr>
        <w:t> </w:t>
      </w:r>
      <w:r>
        <w:rPr/>
        <w:t>praise</w:t>
      </w:r>
      <w:r>
        <w:rPr>
          <w:spacing w:val="22"/>
        </w:rPr>
        <w:t> </w:t>
      </w:r>
      <w:r>
        <w:rPr/>
        <w:t>or</w:t>
      </w:r>
      <w:r>
        <w:rPr>
          <w:spacing w:val="22"/>
        </w:rPr>
        <w:t> </w:t>
      </w:r>
      <w:r>
        <w:rPr/>
        <w:t>treats,</w:t>
      </w:r>
      <w:r>
        <w:rPr>
          <w:spacing w:val="24"/>
        </w:rPr>
        <w:t> </w:t>
      </w:r>
      <w:r>
        <w:rPr/>
        <w:t>and</w:t>
      </w:r>
      <w:r>
        <w:rPr>
          <w:spacing w:val="23"/>
        </w:rPr>
        <w:t> </w:t>
      </w:r>
      <w:r>
        <w:rPr/>
        <w:t>subsequently,</w:t>
      </w:r>
      <w:r>
        <w:rPr>
          <w:spacing w:val="22"/>
        </w:rPr>
        <w:t> </w:t>
      </w:r>
      <w:r>
        <w:rPr/>
        <w:t>the</w:t>
      </w:r>
      <w:r>
        <w:rPr>
          <w:spacing w:val="22"/>
        </w:rPr>
        <w:t> </w:t>
      </w:r>
      <w:r>
        <w:rPr/>
        <w:t>sound</w:t>
      </w:r>
      <w:r>
        <w:rPr>
          <w:spacing w:val="23"/>
        </w:rPr>
        <w:t> </w:t>
      </w:r>
      <w:r>
        <w:rPr/>
        <w:t>of</w:t>
      </w:r>
      <w:r>
        <w:rPr>
          <w:spacing w:val="-57"/>
        </w:rPr>
        <w:t> </w:t>
      </w:r>
      <w:r>
        <w:rPr/>
        <w:t>the clicker may function as a reinforcer. As with primary reinforces, an organism can</w:t>
      </w:r>
      <w:r>
        <w:rPr>
          <w:spacing w:val="1"/>
        </w:rPr>
        <w:t> </w:t>
      </w:r>
      <w:r>
        <w:rPr/>
        <w:t>experience satiation</w:t>
      </w:r>
      <w:r>
        <w:rPr>
          <w:spacing w:val="1"/>
        </w:rPr>
        <w:t> </w:t>
      </w:r>
      <w:r>
        <w:rPr/>
        <w:t>and</w:t>
      </w:r>
      <w:r>
        <w:rPr>
          <w:spacing w:val="60"/>
        </w:rPr>
        <w:t> </w:t>
      </w:r>
      <w:r>
        <w:rPr/>
        <w:t>deprivation with secondary reinforces. Secondary reinforcer</w:t>
      </w:r>
      <w:r>
        <w:rPr>
          <w:spacing w:val="-57"/>
        </w:rPr>
        <w:t> </w:t>
      </w:r>
      <w:r>
        <w:rPr/>
        <w:t>is a previously neutral behaviour that is paired with a reinforcer and therefore takes on</w:t>
      </w:r>
      <w:r>
        <w:rPr>
          <w:spacing w:val="-57"/>
        </w:rPr>
        <w:t> </w:t>
      </w:r>
      <w:r>
        <w:rPr/>
        <w:t>reinforcing</w:t>
      </w:r>
      <w:r>
        <w:rPr>
          <w:spacing w:val="56"/>
        </w:rPr>
        <w:t> </w:t>
      </w:r>
      <w:r>
        <w:rPr/>
        <w:t>properties</w:t>
      </w:r>
      <w:r>
        <w:rPr>
          <w:spacing w:val="56"/>
        </w:rPr>
        <w:t> </w:t>
      </w:r>
      <w:r>
        <w:rPr/>
        <w:t>of</w:t>
      </w:r>
      <w:r>
        <w:rPr>
          <w:spacing w:val="56"/>
        </w:rPr>
        <w:t> </w:t>
      </w:r>
      <w:r>
        <w:rPr/>
        <w:t>its</w:t>
      </w:r>
      <w:r>
        <w:rPr>
          <w:spacing w:val="57"/>
        </w:rPr>
        <w:t> </w:t>
      </w:r>
      <w:r>
        <w:rPr/>
        <w:t>own.</w:t>
      </w:r>
      <w:r>
        <w:rPr>
          <w:spacing w:val="59"/>
        </w:rPr>
        <w:t> </w:t>
      </w:r>
      <w:r>
        <w:rPr/>
        <w:t>Thus</w:t>
      </w:r>
      <w:r>
        <w:rPr>
          <w:spacing w:val="57"/>
        </w:rPr>
        <w:t> </w:t>
      </w:r>
      <w:r>
        <w:rPr/>
        <w:t>if</w:t>
      </w:r>
      <w:r>
        <w:rPr>
          <w:spacing w:val="59"/>
        </w:rPr>
        <w:t> </w:t>
      </w:r>
      <w:r>
        <w:rPr/>
        <w:t>a</w:t>
      </w:r>
      <w:r>
        <w:rPr>
          <w:spacing w:val="56"/>
        </w:rPr>
        <w:t> </w:t>
      </w:r>
      <w:r>
        <w:rPr/>
        <w:t>teacher</w:t>
      </w:r>
      <w:r>
        <w:rPr>
          <w:spacing w:val="58"/>
        </w:rPr>
        <w:t> </w:t>
      </w:r>
      <w:r>
        <w:rPr/>
        <w:t>always</w:t>
      </w:r>
      <w:r>
        <w:rPr>
          <w:spacing w:val="57"/>
        </w:rPr>
        <w:t> </w:t>
      </w:r>
      <w:r>
        <w:rPr/>
        <w:t>call</w:t>
      </w:r>
      <w:r>
        <w:rPr>
          <w:spacing w:val="58"/>
        </w:rPr>
        <w:t> </w:t>
      </w:r>
      <w:r>
        <w:rPr/>
        <w:t>a</w:t>
      </w:r>
      <w:r>
        <w:rPr>
          <w:spacing w:val="58"/>
        </w:rPr>
        <w:t> </w:t>
      </w:r>
      <w:r>
        <w:rPr/>
        <w:t>student</w:t>
      </w:r>
      <w:r>
        <w:rPr>
          <w:spacing w:val="56"/>
        </w:rPr>
        <w:t> </w:t>
      </w:r>
      <w:r>
        <w:rPr/>
        <w:t>to</w:t>
      </w:r>
      <w:r>
        <w:rPr>
          <w:spacing w:val="6"/>
        </w:rPr>
        <w:t> </w:t>
      </w:r>
      <w:r>
        <w:rPr/>
        <w:t>the</w:t>
      </w:r>
      <w:r>
        <w:rPr>
          <w:spacing w:val="-58"/>
        </w:rPr>
        <w:t> </w:t>
      </w:r>
      <w:r>
        <w:rPr/>
        <w:t>teacher‟s desk prior to rewarding him or her, then being call to the teacher‟s desk</w:t>
      </w:r>
      <w:r>
        <w:rPr>
          <w:spacing w:val="1"/>
        </w:rPr>
        <w:t> </w:t>
      </w:r>
      <w:r>
        <w:rPr/>
        <w:t>becomes reinforcing which is secondary. However, sincere praise and attention are</w:t>
      </w:r>
      <w:r>
        <w:rPr>
          <w:spacing w:val="1"/>
        </w:rPr>
        <w:t> </w:t>
      </w:r>
      <w:r>
        <w:rPr/>
        <w:t>most</w:t>
      </w:r>
      <w:r>
        <w:rPr>
          <w:spacing w:val="-1"/>
        </w:rPr>
        <w:t> </w:t>
      </w:r>
      <w:r>
        <w:rPr/>
        <w:t>frequently</w:t>
      </w:r>
      <w:r>
        <w:rPr>
          <w:spacing w:val="-5"/>
        </w:rPr>
        <w:t> </w:t>
      </w:r>
      <w:r>
        <w:rPr/>
        <w:t>used as secondary</w:t>
      </w:r>
      <w:r>
        <w:rPr>
          <w:spacing w:val="-3"/>
        </w:rPr>
        <w:t> </w:t>
      </w:r>
      <w:r>
        <w:rPr/>
        <w:t>reinforcers.</w:t>
      </w:r>
    </w:p>
    <w:p>
      <w:pPr>
        <w:pStyle w:val="BodyText"/>
        <w:rPr>
          <w:sz w:val="25"/>
        </w:rPr>
      </w:pPr>
    </w:p>
    <w:p>
      <w:pPr>
        <w:pStyle w:val="Heading1"/>
        <w:numPr>
          <w:ilvl w:val="2"/>
          <w:numId w:val="8"/>
        </w:numPr>
        <w:tabs>
          <w:tab w:pos="1360" w:val="left" w:leader="none"/>
          <w:tab w:pos="1361" w:val="left" w:leader="none"/>
        </w:tabs>
        <w:spacing w:line="240" w:lineRule="auto" w:before="0" w:after="0"/>
        <w:ind w:left="1360" w:right="0" w:hanging="721"/>
        <w:jc w:val="left"/>
      </w:pPr>
      <w:bookmarkStart w:name="_TOC_250020" w:id="11"/>
      <w:r>
        <w:rPr/>
        <w:t>The</w:t>
      </w:r>
      <w:r>
        <w:rPr>
          <w:spacing w:val="-3"/>
        </w:rPr>
        <w:t> </w:t>
      </w:r>
      <w:r>
        <w:rPr/>
        <w:t>use</w:t>
      </w:r>
      <w:r>
        <w:rPr>
          <w:spacing w:val="-2"/>
        </w:rPr>
        <w:t> </w:t>
      </w:r>
      <w:r>
        <w:rPr/>
        <w:t>of Positive</w:t>
      </w:r>
      <w:r>
        <w:rPr>
          <w:spacing w:val="-2"/>
        </w:rPr>
        <w:t> </w:t>
      </w:r>
      <w:r>
        <w:rPr/>
        <w:t>Reinforcement</w:t>
      </w:r>
      <w:r>
        <w:rPr>
          <w:spacing w:val="1"/>
        </w:rPr>
        <w:t> </w:t>
      </w:r>
      <w:r>
        <w:rPr/>
        <w:t>Counselling</w:t>
      </w:r>
      <w:r>
        <w:rPr>
          <w:spacing w:val="-1"/>
        </w:rPr>
        <w:t> </w:t>
      </w:r>
      <w:bookmarkEnd w:id="11"/>
      <w:r>
        <w:rPr/>
        <w:t>Technique</w:t>
      </w:r>
    </w:p>
    <w:p>
      <w:pPr>
        <w:pStyle w:val="BodyText"/>
        <w:spacing w:before="6"/>
        <w:rPr>
          <w:b/>
          <w:sz w:val="20"/>
        </w:rPr>
      </w:pPr>
    </w:p>
    <w:p>
      <w:pPr>
        <w:pStyle w:val="BodyText"/>
        <w:spacing w:line="480" w:lineRule="auto"/>
        <w:ind w:left="640" w:right="896" w:firstLine="719"/>
        <w:jc w:val="both"/>
      </w:pPr>
      <w:r>
        <w:rPr/>
        <w:t>A counsellor is the one who is expected to use this technique in-order to help</w:t>
      </w:r>
      <w:r>
        <w:rPr>
          <w:spacing w:val="1"/>
        </w:rPr>
        <w:t> </w:t>
      </w:r>
      <w:r>
        <w:rPr/>
        <w:t>or</w:t>
      </w:r>
      <w:r>
        <w:rPr>
          <w:spacing w:val="43"/>
        </w:rPr>
        <w:t> </w:t>
      </w:r>
      <w:r>
        <w:rPr/>
        <w:t>reinforce</w:t>
      </w:r>
      <w:r>
        <w:rPr>
          <w:spacing w:val="44"/>
        </w:rPr>
        <w:t> </w:t>
      </w:r>
      <w:r>
        <w:rPr/>
        <w:t>students</w:t>
      </w:r>
      <w:r>
        <w:rPr>
          <w:spacing w:val="45"/>
        </w:rPr>
        <w:t> </w:t>
      </w:r>
      <w:r>
        <w:rPr/>
        <w:t>change</w:t>
      </w:r>
      <w:r>
        <w:rPr>
          <w:spacing w:val="44"/>
        </w:rPr>
        <w:t> </w:t>
      </w:r>
      <w:r>
        <w:rPr/>
        <w:t>their</w:t>
      </w:r>
      <w:r>
        <w:rPr>
          <w:spacing w:val="43"/>
        </w:rPr>
        <w:t> </w:t>
      </w:r>
      <w:r>
        <w:rPr/>
        <w:t>behaviour,</w:t>
      </w:r>
      <w:r>
        <w:rPr>
          <w:spacing w:val="44"/>
        </w:rPr>
        <w:t> </w:t>
      </w:r>
      <w:r>
        <w:rPr/>
        <w:t>depending</w:t>
      </w:r>
      <w:r>
        <w:rPr>
          <w:spacing w:val="43"/>
        </w:rPr>
        <w:t> </w:t>
      </w:r>
      <w:r>
        <w:rPr/>
        <w:t>on</w:t>
      </w:r>
      <w:r>
        <w:rPr>
          <w:spacing w:val="45"/>
        </w:rPr>
        <w:t> </w:t>
      </w:r>
      <w:r>
        <w:rPr/>
        <w:t>the</w:t>
      </w:r>
      <w:r>
        <w:rPr>
          <w:spacing w:val="43"/>
        </w:rPr>
        <w:t> </w:t>
      </w:r>
      <w:r>
        <w:rPr/>
        <w:t>type</w:t>
      </w:r>
      <w:r>
        <w:rPr>
          <w:spacing w:val="44"/>
        </w:rPr>
        <w:t> </w:t>
      </w:r>
      <w:r>
        <w:rPr/>
        <w:t>of</w:t>
      </w:r>
      <w:r>
        <w:rPr>
          <w:spacing w:val="47"/>
        </w:rPr>
        <w:t> </w:t>
      </w:r>
      <w:r>
        <w:rPr/>
        <w:t>problem</w:t>
      </w:r>
      <w:r>
        <w:rPr>
          <w:spacing w:val="45"/>
        </w:rPr>
        <w:t> </w:t>
      </w:r>
      <w:r>
        <w:rPr/>
        <w:t>a</w:t>
      </w:r>
    </w:p>
    <w:p>
      <w:pPr>
        <w:spacing w:after="0" w:line="480" w:lineRule="auto"/>
        <w:jc w:val="both"/>
        <w:sectPr>
          <w:pgSz w:w="11910" w:h="16840"/>
          <w:pgMar w:header="0" w:footer="1002" w:top="1340" w:bottom="1200" w:left="1160" w:right="900"/>
        </w:sectPr>
      </w:pPr>
    </w:p>
    <w:p>
      <w:pPr>
        <w:pStyle w:val="BodyText"/>
        <w:spacing w:line="480" w:lineRule="auto" w:before="74"/>
        <w:ind w:left="640" w:right="897"/>
        <w:jc w:val="both"/>
      </w:pPr>
      <w:r>
        <w:rPr/>
        <w:t>counsellor is going to treat and intended to change, because any problem has its own</w:t>
      </w:r>
      <w:r>
        <w:rPr>
          <w:spacing w:val="1"/>
        </w:rPr>
        <w:t> </w:t>
      </w:r>
      <w:r>
        <w:rPr/>
        <w:t>technique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treat</w:t>
      </w:r>
      <w:r>
        <w:rPr>
          <w:spacing w:val="1"/>
        </w:rPr>
        <w:t> </w:t>
      </w:r>
      <w:r>
        <w:rPr/>
        <w:t>with,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behavioural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cognitive</w:t>
      </w:r>
      <w:r>
        <w:rPr>
          <w:spacing w:val="1"/>
        </w:rPr>
        <w:t> </w:t>
      </w:r>
      <w:r>
        <w:rPr/>
        <w:t>one.</w:t>
      </w:r>
      <w:r>
        <w:rPr>
          <w:spacing w:val="1"/>
        </w:rPr>
        <w:t> </w:t>
      </w:r>
      <w:r>
        <w:rPr/>
        <w:t>However,</w:t>
      </w:r>
      <w:r>
        <w:rPr>
          <w:spacing w:val="60"/>
        </w:rPr>
        <w:t> </w:t>
      </w:r>
      <w:r>
        <w:rPr/>
        <w:t>counsellor</w:t>
      </w:r>
      <w:r>
        <w:rPr>
          <w:spacing w:val="-57"/>
        </w:rPr>
        <w:t> </w:t>
      </w:r>
      <w:r>
        <w:rPr/>
        <w:t>should try as much as possible to seek advises or suggestions from where it is possible</w:t>
      </w:r>
      <w:r>
        <w:rPr>
          <w:spacing w:val="-57"/>
        </w:rPr>
        <w:t> </w:t>
      </w:r>
      <w:r>
        <w:rPr/>
        <w:t>by either professionals or even from students and make it useful. This is after a critical</w:t>
      </w:r>
      <w:r>
        <w:rPr>
          <w:spacing w:val="-57"/>
        </w:rPr>
        <w:t> </w:t>
      </w:r>
      <w:r>
        <w:rPr/>
        <w:t>survey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conducted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counsellor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purpose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an</w:t>
      </w:r>
      <w:r>
        <w:rPr>
          <w:spacing w:val="60"/>
        </w:rPr>
        <w:t> </w:t>
      </w:r>
      <w:r>
        <w:rPr/>
        <w:t>effective</w:t>
      </w:r>
      <w:r>
        <w:rPr>
          <w:spacing w:val="1"/>
        </w:rPr>
        <w:t> </w:t>
      </w:r>
      <w:r>
        <w:rPr/>
        <w:t>treatment because every individual has his own life style and different perception, and</w:t>
      </w:r>
      <w:r>
        <w:rPr>
          <w:spacing w:val="-57"/>
        </w:rPr>
        <w:t> </w:t>
      </w:r>
      <w:r>
        <w:rPr/>
        <w:t>also</w:t>
      </w:r>
      <w:r>
        <w:rPr>
          <w:spacing w:val="-1"/>
        </w:rPr>
        <w:t> </w:t>
      </w:r>
      <w:r>
        <w:rPr/>
        <w:t>what individual</w:t>
      </w:r>
      <w:r>
        <w:rPr>
          <w:spacing w:val="-1"/>
        </w:rPr>
        <w:t> </w:t>
      </w:r>
      <w:r>
        <w:rPr/>
        <w:t>consider</w:t>
      </w:r>
      <w:r>
        <w:rPr>
          <w:spacing w:val="-2"/>
        </w:rPr>
        <w:t> </w:t>
      </w:r>
      <w:r>
        <w:rPr/>
        <w:t>as</w:t>
      </w:r>
      <w:r>
        <w:rPr>
          <w:spacing w:val="-1"/>
        </w:rPr>
        <w:t> </w:t>
      </w:r>
      <w:r>
        <w:rPr/>
        <w:t>motivation, differs</w:t>
      </w:r>
      <w:r>
        <w:rPr>
          <w:spacing w:val="-1"/>
        </w:rPr>
        <w:t> </w:t>
      </w:r>
      <w:r>
        <w:rPr/>
        <w:t>from one</w:t>
      </w:r>
      <w:r>
        <w:rPr>
          <w:spacing w:val="-1"/>
        </w:rPr>
        <w:t> </w:t>
      </w:r>
      <w:r>
        <w:rPr/>
        <w:t>person to</w:t>
      </w:r>
      <w:r>
        <w:rPr>
          <w:spacing w:val="2"/>
        </w:rPr>
        <w:t> </w:t>
      </w:r>
      <w:r>
        <w:rPr/>
        <w:t>another.</w:t>
      </w:r>
    </w:p>
    <w:p>
      <w:pPr>
        <w:pStyle w:val="BodyText"/>
        <w:spacing w:line="480" w:lineRule="auto" w:before="161"/>
        <w:ind w:left="640" w:right="904"/>
        <w:jc w:val="both"/>
      </w:pPr>
      <w:r>
        <w:rPr/>
        <w:t>Many ways have been employed to incorporate positive reinforcement into classroom,</w:t>
      </w:r>
      <w:r>
        <w:rPr>
          <w:spacing w:val="-57"/>
        </w:rPr>
        <w:t> </w:t>
      </w:r>
      <w:r>
        <w:rPr/>
        <w:t>some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which includes:</w:t>
      </w:r>
    </w:p>
    <w:p>
      <w:pPr>
        <w:pStyle w:val="BodyText"/>
        <w:spacing w:before="1"/>
        <w:rPr>
          <w:sz w:val="21"/>
        </w:rPr>
      </w:pPr>
    </w:p>
    <w:p>
      <w:pPr>
        <w:pStyle w:val="Heading1"/>
        <w:jc w:val="left"/>
      </w:pPr>
      <w:r>
        <w:rPr/>
        <w:t>Contract</w:t>
      </w:r>
    </w:p>
    <w:p>
      <w:pPr>
        <w:pStyle w:val="BodyText"/>
        <w:spacing w:line="480" w:lineRule="auto" w:before="156"/>
        <w:ind w:left="640" w:right="899" w:firstLine="359"/>
        <w:jc w:val="both"/>
      </w:pPr>
      <w:r>
        <w:rPr/>
        <w:t>Contract means a binding agreement. Counsellor should enter into agreement with</w:t>
      </w:r>
      <w:r>
        <w:rPr>
          <w:spacing w:val="-57"/>
        </w:rPr>
        <w:t> </w:t>
      </w:r>
      <w:r>
        <w:rPr/>
        <w:t>students on particular thing which he wants students to change. For example, where</w:t>
      </w:r>
      <w:r>
        <w:rPr>
          <w:spacing w:val="1"/>
        </w:rPr>
        <w:t> </w:t>
      </w:r>
      <w:r>
        <w:rPr/>
        <w:t>students usually dodge the schooling or lateness to school. Counsellor should enter</w:t>
      </w:r>
      <w:r>
        <w:rPr>
          <w:spacing w:val="1"/>
        </w:rPr>
        <w:t> </w:t>
      </w:r>
      <w:r>
        <w:rPr/>
        <w:t>into contract</w:t>
      </w:r>
      <w:r>
        <w:rPr>
          <w:spacing w:val="1"/>
        </w:rPr>
        <w:t> </w:t>
      </w:r>
      <w:r>
        <w:rPr/>
        <w:t>with such students that if</w:t>
      </w:r>
      <w:r>
        <w:rPr>
          <w:spacing w:val="1"/>
        </w:rPr>
        <w:t> </w:t>
      </w:r>
      <w:r>
        <w:rPr/>
        <w:t>any student</w:t>
      </w:r>
      <w:r>
        <w:rPr>
          <w:spacing w:val="1"/>
        </w:rPr>
        <w:t> </w:t>
      </w:r>
      <w:r>
        <w:rPr/>
        <w:t>got full attendance either on</w:t>
      </w:r>
      <w:r>
        <w:rPr>
          <w:spacing w:val="1"/>
        </w:rPr>
        <w:t> </w:t>
      </w:r>
      <w:r>
        <w:rPr/>
        <w:t>weekly, monthly or termly basis such students will be rewarded for his/her obedience.</w:t>
      </w:r>
      <w:r>
        <w:rPr>
          <w:spacing w:val="-57"/>
        </w:rPr>
        <w:t> </w:t>
      </w:r>
      <w:r>
        <w:rPr/>
        <w:t>The thing to be used as award should be valuable, meaningful and recognized to the</w:t>
      </w:r>
      <w:r>
        <w:rPr>
          <w:spacing w:val="1"/>
        </w:rPr>
        <w:t> </w:t>
      </w:r>
      <w:r>
        <w:rPr/>
        <w:t>entire students, because the idea is to change them from the habit of dodging or being</w:t>
      </w:r>
      <w:r>
        <w:rPr>
          <w:spacing w:val="1"/>
        </w:rPr>
        <w:t> </w:t>
      </w:r>
      <w:r>
        <w:rPr/>
        <w:t>absent.</w:t>
      </w:r>
    </w:p>
    <w:p>
      <w:pPr>
        <w:pStyle w:val="Heading1"/>
        <w:spacing w:before="167"/>
      </w:pPr>
      <w:r>
        <w:rPr/>
        <w:t>Mystery</w:t>
      </w:r>
      <w:r>
        <w:rPr>
          <w:spacing w:val="-1"/>
        </w:rPr>
        <w:t> </w:t>
      </w:r>
      <w:r>
        <w:rPr/>
        <w:t>Motivation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 w:before="1"/>
        <w:ind w:left="640" w:right="896" w:firstLine="719"/>
        <w:jc w:val="both"/>
      </w:pPr>
      <w:r>
        <w:rPr/>
        <w:t>Mystery motivation is one of the techniques of reinforcement where student</w:t>
      </w:r>
      <w:r>
        <w:rPr>
          <w:spacing w:val="1"/>
        </w:rPr>
        <w:t> </w:t>
      </w:r>
      <w:r>
        <w:rPr/>
        <w:t>have the opportunity to reveal a hidden space on a chart when they exhibit the desired</w:t>
      </w:r>
      <w:r>
        <w:rPr>
          <w:spacing w:val="1"/>
        </w:rPr>
        <w:t> </w:t>
      </w:r>
      <w:r>
        <w:rPr/>
        <w:t>behaviour. The hidden space may or may not indicate that the student has earned a</w:t>
      </w:r>
      <w:r>
        <w:rPr>
          <w:spacing w:val="1"/>
        </w:rPr>
        <w:t> </w:t>
      </w:r>
      <w:r>
        <w:rPr/>
        <w:t>predetermined</w:t>
      </w:r>
      <w:r>
        <w:rPr>
          <w:spacing w:val="32"/>
        </w:rPr>
        <w:t> </w:t>
      </w:r>
      <w:r>
        <w:rPr/>
        <w:t>type</w:t>
      </w:r>
      <w:r>
        <w:rPr>
          <w:spacing w:val="32"/>
        </w:rPr>
        <w:t> </w:t>
      </w:r>
      <w:r>
        <w:rPr/>
        <w:t>of</w:t>
      </w:r>
      <w:r>
        <w:rPr>
          <w:spacing w:val="31"/>
        </w:rPr>
        <w:t> </w:t>
      </w:r>
      <w:r>
        <w:rPr/>
        <w:t>reinforcement.</w:t>
      </w:r>
      <w:r>
        <w:rPr>
          <w:spacing w:val="33"/>
        </w:rPr>
        <w:t> </w:t>
      </w:r>
      <w:r>
        <w:rPr/>
        <w:t>Mystery</w:t>
      </w:r>
      <w:r>
        <w:rPr>
          <w:spacing w:val="29"/>
        </w:rPr>
        <w:t> </w:t>
      </w:r>
      <w:r>
        <w:rPr/>
        <w:t>motivation</w:t>
      </w:r>
      <w:r>
        <w:rPr>
          <w:spacing w:val="33"/>
        </w:rPr>
        <w:t> </w:t>
      </w:r>
      <w:r>
        <w:rPr/>
        <w:t>as</w:t>
      </w:r>
      <w:r>
        <w:rPr>
          <w:spacing w:val="32"/>
        </w:rPr>
        <w:t> </w:t>
      </w:r>
      <w:r>
        <w:rPr/>
        <w:t>an</w:t>
      </w:r>
      <w:r>
        <w:rPr>
          <w:spacing w:val="33"/>
        </w:rPr>
        <w:t> </w:t>
      </w:r>
      <w:r>
        <w:rPr/>
        <w:t>ideal</w:t>
      </w:r>
      <w:r>
        <w:rPr>
          <w:spacing w:val="32"/>
        </w:rPr>
        <w:t> </w:t>
      </w:r>
      <w:r>
        <w:rPr/>
        <w:t>strategic</w:t>
      </w:r>
      <w:r>
        <w:rPr>
          <w:spacing w:val="32"/>
        </w:rPr>
        <w:t> </w:t>
      </w:r>
      <w:r>
        <w:rPr/>
        <w:t>plan</w:t>
      </w:r>
    </w:p>
    <w:p>
      <w:pPr>
        <w:spacing w:after="0" w:line="480" w:lineRule="auto"/>
        <w:jc w:val="both"/>
        <w:sectPr>
          <w:pgSz w:w="11910" w:h="16840"/>
          <w:pgMar w:header="0" w:footer="1002" w:top="1340" w:bottom="1200" w:left="1160" w:right="900"/>
        </w:sectPr>
      </w:pPr>
    </w:p>
    <w:p>
      <w:pPr>
        <w:pStyle w:val="BodyText"/>
        <w:spacing w:line="480" w:lineRule="auto" w:before="74"/>
        <w:ind w:left="640" w:right="897"/>
        <w:jc w:val="both"/>
      </w:pPr>
      <w:r>
        <w:rPr/>
        <w:t>that can be used when you plan to fade reinforce quickly. It is only used for a smaller</w:t>
      </w:r>
      <w:r>
        <w:rPr>
          <w:spacing w:val="1"/>
        </w:rPr>
        <w:t> </w:t>
      </w:r>
      <w:r>
        <w:rPr/>
        <w:t>group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students or even</w:t>
      </w:r>
      <w:r>
        <w:rPr>
          <w:spacing w:val="2"/>
        </w:rPr>
        <w:t> </w:t>
      </w:r>
      <w:r>
        <w:rPr/>
        <w:t>an individual</w:t>
      </w:r>
      <w:r>
        <w:rPr>
          <w:spacing w:val="1"/>
        </w:rPr>
        <w:t> </w:t>
      </w:r>
      <w:r>
        <w:rPr/>
        <w:t>(Rhode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Reavis,</w:t>
      </w:r>
      <w:r>
        <w:rPr>
          <w:spacing w:val="1"/>
        </w:rPr>
        <w:t> </w:t>
      </w:r>
      <w:r>
        <w:rPr/>
        <w:t>1992).</w:t>
      </w:r>
    </w:p>
    <w:p>
      <w:pPr>
        <w:pStyle w:val="BodyText"/>
        <w:spacing w:before="9"/>
      </w:pPr>
    </w:p>
    <w:p>
      <w:pPr>
        <w:pStyle w:val="Heading1"/>
      </w:pPr>
      <w:r>
        <w:rPr/>
        <w:t>Positive</w:t>
      </w:r>
      <w:r>
        <w:rPr>
          <w:spacing w:val="-3"/>
        </w:rPr>
        <w:t> </w:t>
      </w:r>
      <w:r>
        <w:rPr/>
        <w:t>Reinforcement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 w:before="1"/>
        <w:ind w:left="640" w:right="900" w:firstLine="719"/>
        <w:jc w:val="both"/>
      </w:pPr>
      <w:r>
        <w:rPr/>
        <w:t>Positive reinforcement is based on operant learning theory, which states that</w:t>
      </w:r>
      <w:r>
        <w:rPr>
          <w:spacing w:val="1"/>
        </w:rPr>
        <w:t> </w:t>
      </w:r>
      <w:r>
        <w:rPr/>
        <w:t>rewards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punishments</w:t>
      </w:r>
      <w:r>
        <w:rPr>
          <w:spacing w:val="1"/>
        </w:rPr>
        <w:t> </w:t>
      </w:r>
      <w:r>
        <w:rPr/>
        <w:t>shape</w:t>
      </w:r>
      <w:r>
        <w:rPr>
          <w:spacing w:val="1"/>
        </w:rPr>
        <w:t> </w:t>
      </w:r>
      <w:r>
        <w:rPr/>
        <w:t>behaviour.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positive</w:t>
      </w:r>
      <w:r>
        <w:rPr>
          <w:spacing w:val="1"/>
        </w:rPr>
        <w:t> </w:t>
      </w:r>
      <w:r>
        <w:rPr/>
        <w:t>reinforcement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rewards good behaviour with tokens that can be exchanged for something desired e.g.</w:t>
      </w:r>
      <w:r>
        <w:rPr>
          <w:spacing w:val="1"/>
        </w:rPr>
        <w:t> </w:t>
      </w:r>
      <w:r>
        <w:rPr/>
        <w:t>money for breakfast, text book, note book and it can even be a chip, coin, star, sticker,</w:t>
      </w:r>
      <w:r>
        <w:rPr>
          <w:spacing w:val="-57"/>
        </w:rPr>
        <w:t> </w:t>
      </w:r>
      <w:r>
        <w:rPr/>
        <w:t>or something that can be exchanged for what the student wants to buy.</w:t>
      </w:r>
      <w:r>
        <w:rPr>
          <w:spacing w:val="1"/>
        </w:rPr>
        <w:t> </w:t>
      </w:r>
      <w:r>
        <w:rPr/>
        <w:t>Counsellors</w:t>
      </w:r>
      <w:r>
        <w:rPr>
          <w:spacing w:val="1"/>
        </w:rPr>
        <w:t> </w:t>
      </w:r>
      <w:r>
        <w:rPr/>
        <w:t>give students a token when their behaviour matches the desired behaviour. On a</w:t>
      </w:r>
      <w:r>
        <w:rPr>
          <w:spacing w:val="1"/>
        </w:rPr>
        <w:t> </w:t>
      </w:r>
      <w:r>
        <w:rPr/>
        <w:t>regular basis, the counsellor sets up a sale of items and privileges which students can</w:t>
      </w:r>
      <w:r>
        <w:rPr>
          <w:spacing w:val="1"/>
        </w:rPr>
        <w:t> </w:t>
      </w:r>
      <w:r>
        <w:rPr/>
        <w:t>purchase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tokens.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Counsellor</w:t>
      </w:r>
      <w:r>
        <w:rPr>
          <w:spacing w:val="1"/>
        </w:rPr>
        <w:t> </w:t>
      </w:r>
      <w:r>
        <w:rPr/>
        <w:t>might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list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undesirable</w:t>
      </w:r>
      <w:r>
        <w:rPr>
          <w:spacing w:val="1"/>
        </w:rPr>
        <w:t> </w:t>
      </w:r>
      <w:r>
        <w:rPr/>
        <w:t>behaviours that</w:t>
      </w:r>
      <w:r>
        <w:rPr>
          <w:spacing w:val="1"/>
        </w:rPr>
        <w:t> </w:t>
      </w:r>
      <w:r>
        <w:rPr/>
        <w:t>cause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student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lose a token.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example if a student</w:t>
      </w:r>
      <w:r>
        <w:rPr>
          <w:spacing w:val="1"/>
        </w:rPr>
        <w:t> </w:t>
      </w:r>
      <w:r>
        <w:rPr/>
        <w:t>does</w:t>
      </w:r>
      <w:r>
        <w:rPr>
          <w:spacing w:val="60"/>
        </w:rPr>
        <w:t> </w:t>
      </w:r>
      <w:r>
        <w:rPr/>
        <w:t>not</w:t>
      </w:r>
      <w:r>
        <w:rPr>
          <w:spacing w:val="-57"/>
        </w:rPr>
        <w:t> </w:t>
      </w:r>
      <w:r>
        <w:rPr/>
        <w:t>come</w:t>
      </w:r>
      <w:r>
        <w:rPr>
          <w:spacing w:val="-1"/>
        </w:rPr>
        <w:t> </w:t>
      </w:r>
      <w:r>
        <w:rPr/>
        <w:t>to school early,</w:t>
      </w:r>
      <w:r>
        <w:rPr>
          <w:spacing w:val="2"/>
        </w:rPr>
        <w:t> </w:t>
      </w:r>
      <w:r>
        <w:rPr/>
        <w:t>a</w:t>
      </w:r>
      <w:r>
        <w:rPr>
          <w:spacing w:val="-1"/>
        </w:rPr>
        <w:t> </w:t>
      </w:r>
      <w:r>
        <w:rPr/>
        <w:t>student might lose</w:t>
      </w:r>
      <w:r>
        <w:rPr>
          <w:spacing w:val="-1"/>
        </w:rPr>
        <w:t> </w:t>
      </w:r>
      <w:r>
        <w:rPr/>
        <w:t>one</w:t>
      </w:r>
      <w:r>
        <w:rPr>
          <w:spacing w:val="-1"/>
        </w:rPr>
        <w:t> </w:t>
      </w:r>
      <w:r>
        <w:rPr/>
        <w:t>token.</w:t>
      </w:r>
    </w:p>
    <w:p>
      <w:pPr>
        <w:pStyle w:val="BodyText"/>
        <w:spacing w:before="10"/>
      </w:pPr>
    </w:p>
    <w:p>
      <w:pPr>
        <w:pStyle w:val="Heading1"/>
        <w:numPr>
          <w:ilvl w:val="2"/>
          <w:numId w:val="8"/>
        </w:numPr>
        <w:tabs>
          <w:tab w:pos="1361" w:val="left" w:leader="none"/>
        </w:tabs>
        <w:spacing w:line="482" w:lineRule="auto" w:before="1" w:after="0"/>
        <w:ind w:left="640" w:right="5059" w:firstLine="0"/>
        <w:jc w:val="both"/>
      </w:pPr>
      <w:r>
        <w:rPr/>
        <w:t>Other Reinforcement Techniques</w:t>
      </w:r>
      <w:r>
        <w:rPr>
          <w:spacing w:val="-57"/>
        </w:rPr>
        <w:t> </w:t>
      </w:r>
      <w:r>
        <w:rPr/>
        <w:t>Positive Reinforcement</w:t>
      </w:r>
    </w:p>
    <w:p>
      <w:pPr>
        <w:pStyle w:val="BodyText"/>
        <w:spacing w:line="480" w:lineRule="auto"/>
        <w:ind w:left="640" w:right="896" w:firstLine="719"/>
        <w:jc w:val="both"/>
      </w:pPr>
      <w:r>
        <w:rPr/>
        <w:t>Positive reinforcement uses favourable consequences that reinforce the desired</w:t>
      </w:r>
      <w:r>
        <w:rPr>
          <w:spacing w:val="-57"/>
        </w:rPr>
        <w:t> </w:t>
      </w:r>
      <w:r>
        <w:rPr/>
        <w:t>behaviour as the correct behaviour. For example, when a student in a classroom</w:t>
      </w:r>
      <w:r>
        <w:rPr>
          <w:spacing w:val="1"/>
        </w:rPr>
        <w:t> </w:t>
      </w:r>
      <w:r>
        <w:rPr/>
        <w:t>exhibit a good behaviour (a desired one), he or she is reinforced with any kind of</w:t>
      </w:r>
      <w:r>
        <w:rPr>
          <w:spacing w:val="1"/>
        </w:rPr>
        <w:t> </w:t>
      </w:r>
      <w:r>
        <w:rPr/>
        <w:t>reinforcement either praise or material (positive reinforcement), making it more likely</w:t>
      </w:r>
      <w:r>
        <w:rPr>
          <w:spacing w:val="-57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student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repeat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same</w:t>
      </w:r>
      <w:r>
        <w:rPr>
          <w:spacing w:val="1"/>
        </w:rPr>
        <w:t> </w:t>
      </w:r>
      <w:r>
        <w:rPr/>
        <w:t>behaviour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resulted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positive</w:t>
      </w:r>
      <w:r>
        <w:rPr>
          <w:spacing w:val="1"/>
        </w:rPr>
        <w:t> </w:t>
      </w:r>
      <w:r>
        <w:rPr/>
        <w:t>reinforcement.</w:t>
      </w:r>
    </w:p>
    <w:p>
      <w:pPr>
        <w:pStyle w:val="BodyText"/>
        <w:spacing w:before="7"/>
      </w:pPr>
    </w:p>
    <w:p>
      <w:pPr>
        <w:pStyle w:val="Heading1"/>
      </w:pPr>
      <w:r>
        <w:rPr/>
        <w:t>Negative</w:t>
      </w:r>
      <w:r>
        <w:rPr>
          <w:spacing w:val="-4"/>
        </w:rPr>
        <w:t> </w:t>
      </w:r>
      <w:r>
        <w:rPr/>
        <w:t>Reinforcement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 w:before="1"/>
        <w:ind w:left="640" w:right="898" w:firstLine="719"/>
        <w:jc w:val="both"/>
      </w:pPr>
      <w:r>
        <w:rPr/>
        <w:t>Negative reinforcement on the other hand referred to as avoidance, rewards a</w:t>
      </w:r>
      <w:r>
        <w:rPr>
          <w:spacing w:val="1"/>
        </w:rPr>
        <w:t> </w:t>
      </w:r>
      <w:r>
        <w:rPr/>
        <w:t>behaviour</w:t>
      </w:r>
      <w:r>
        <w:rPr>
          <w:spacing w:val="18"/>
        </w:rPr>
        <w:t> </w:t>
      </w:r>
      <w:r>
        <w:rPr/>
        <w:t>by</w:t>
      </w:r>
      <w:r>
        <w:rPr>
          <w:spacing w:val="14"/>
        </w:rPr>
        <w:t> </w:t>
      </w:r>
      <w:r>
        <w:rPr/>
        <w:t>removing</w:t>
      </w:r>
      <w:r>
        <w:rPr>
          <w:spacing w:val="21"/>
        </w:rPr>
        <w:t> </w:t>
      </w:r>
      <w:r>
        <w:rPr/>
        <w:t>negative</w:t>
      </w:r>
      <w:r>
        <w:rPr>
          <w:spacing w:val="18"/>
        </w:rPr>
        <w:t> </w:t>
      </w:r>
      <w:r>
        <w:rPr/>
        <w:t>or</w:t>
      </w:r>
      <w:r>
        <w:rPr>
          <w:spacing w:val="18"/>
        </w:rPr>
        <w:t> </w:t>
      </w:r>
      <w:r>
        <w:rPr/>
        <w:t>undesirable</w:t>
      </w:r>
      <w:r>
        <w:rPr>
          <w:spacing w:val="20"/>
        </w:rPr>
        <w:t> </w:t>
      </w:r>
      <w:r>
        <w:rPr/>
        <w:t>consequences,</w:t>
      </w:r>
      <w:r>
        <w:rPr>
          <w:spacing w:val="19"/>
        </w:rPr>
        <w:t> </w:t>
      </w:r>
      <w:r>
        <w:rPr/>
        <w:t>which</w:t>
      </w:r>
      <w:r>
        <w:rPr>
          <w:spacing w:val="18"/>
        </w:rPr>
        <w:t> </w:t>
      </w:r>
      <w:r>
        <w:rPr/>
        <w:t>strengthens</w:t>
      </w:r>
      <w:r>
        <w:rPr>
          <w:spacing w:val="19"/>
        </w:rPr>
        <w:t> </w:t>
      </w:r>
      <w:r>
        <w:rPr/>
        <w:t>the</w:t>
      </w:r>
    </w:p>
    <w:p>
      <w:pPr>
        <w:spacing w:after="0" w:line="480" w:lineRule="auto"/>
        <w:jc w:val="both"/>
        <w:sectPr>
          <w:pgSz w:w="11910" w:h="16840"/>
          <w:pgMar w:header="0" w:footer="1002" w:top="1340" w:bottom="1200" w:left="1160" w:right="900"/>
        </w:sectPr>
      </w:pPr>
    </w:p>
    <w:p>
      <w:pPr>
        <w:pStyle w:val="BodyText"/>
        <w:spacing w:line="480" w:lineRule="auto" w:before="74"/>
        <w:ind w:left="640" w:right="897"/>
        <w:jc w:val="both"/>
      </w:pPr>
      <w:r>
        <w:rPr/>
        <w:t>probability of the behaviour being repeated. For example, if a student did well in one</w:t>
      </w:r>
      <w:r>
        <w:rPr>
          <w:spacing w:val="1"/>
        </w:rPr>
        <w:t> </w:t>
      </w:r>
      <w:r>
        <w:rPr/>
        <w:t>area (behaviour), he or she is rewarded by not being asked to make effort in more</w:t>
      </w:r>
      <w:r>
        <w:rPr>
          <w:spacing w:val="1"/>
        </w:rPr>
        <w:t> </w:t>
      </w:r>
      <w:r>
        <w:rPr/>
        <w:t>challenging</w:t>
      </w:r>
      <w:r>
        <w:rPr>
          <w:spacing w:val="1"/>
        </w:rPr>
        <w:t> </w:t>
      </w:r>
      <w:r>
        <w:rPr/>
        <w:t>areas</w:t>
      </w:r>
      <w:r>
        <w:rPr>
          <w:spacing w:val="1"/>
        </w:rPr>
        <w:t> </w:t>
      </w:r>
      <w:r>
        <w:rPr/>
        <w:t>where</w:t>
      </w:r>
      <w:r>
        <w:rPr>
          <w:spacing w:val="1"/>
        </w:rPr>
        <w:t> </w:t>
      </w:r>
      <w:r>
        <w:rPr/>
        <w:t>performance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difficult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achieve</w:t>
      </w:r>
      <w:r>
        <w:rPr>
          <w:spacing w:val="1"/>
        </w:rPr>
        <w:t> </w:t>
      </w:r>
      <w:r>
        <w:rPr/>
        <w:t>(negative</w:t>
      </w:r>
      <w:r>
        <w:rPr>
          <w:spacing w:val="1"/>
        </w:rPr>
        <w:t> </w:t>
      </w:r>
      <w:r>
        <w:rPr/>
        <w:t>reinforcement).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student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continue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work</w:t>
      </w:r>
      <w:r>
        <w:rPr>
          <w:spacing w:val="1"/>
        </w:rPr>
        <w:t> </w:t>
      </w:r>
      <w:r>
        <w:rPr/>
        <w:t>hard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area</w:t>
      </w:r>
      <w:r>
        <w:rPr>
          <w:spacing w:val="1"/>
        </w:rPr>
        <w:t> </w:t>
      </w:r>
      <w:r>
        <w:rPr/>
        <w:t>he</w:t>
      </w:r>
      <w:r>
        <w:rPr>
          <w:spacing w:val="1"/>
        </w:rPr>
        <w:t> </w:t>
      </w:r>
      <w:r>
        <w:rPr/>
        <w:t>or she is</w:t>
      </w:r>
      <w:r>
        <w:rPr>
          <w:spacing w:val="1"/>
        </w:rPr>
        <w:t> </w:t>
      </w:r>
      <w:r>
        <w:rPr/>
        <w:t>currently</w:t>
      </w:r>
      <w:r>
        <w:rPr>
          <w:spacing w:val="-6"/>
        </w:rPr>
        <w:t> </w:t>
      </w:r>
      <w:r>
        <w:rPr/>
        <w:t>performing</w:t>
      </w:r>
      <w:r>
        <w:rPr>
          <w:spacing w:val="-3"/>
        </w:rPr>
        <w:t> </w:t>
      </w:r>
      <w:r>
        <w:rPr/>
        <w:t>so that he or</w:t>
      </w:r>
      <w:r>
        <w:rPr>
          <w:spacing w:val="-2"/>
        </w:rPr>
        <w:t> </w:t>
      </w:r>
      <w:r>
        <w:rPr/>
        <w:t>she is not forced to</w:t>
      </w:r>
      <w:r>
        <w:rPr>
          <w:spacing w:val="-1"/>
        </w:rPr>
        <w:t> </w:t>
      </w:r>
      <w:r>
        <w:rPr/>
        <w:t>work hard in the other areas.</w:t>
      </w:r>
    </w:p>
    <w:p>
      <w:pPr>
        <w:pStyle w:val="BodyText"/>
        <w:spacing w:before="5"/>
      </w:pPr>
    </w:p>
    <w:p>
      <w:pPr>
        <w:pStyle w:val="BodyText"/>
        <w:spacing w:line="480" w:lineRule="auto"/>
        <w:ind w:left="640" w:right="901" w:firstLine="719"/>
        <w:jc w:val="both"/>
      </w:pPr>
      <w:r>
        <w:rPr/>
        <w:t>It is important to note at this point that reinforcement has nothing to do with</w:t>
      </w:r>
      <w:r>
        <w:rPr>
          <w:spacing w:val="1"/>
        </w:rPr>
        <w:t> </w:t>
      </w:r>
      <w:r>
        <w:rPr/>
        <w:t>'good' or 'bad' behaviour. In fact, many people are making the mistake of confusing</w:t>
      </w:r>
      <w:r>
        <w:rPr>
          <w:spacing w:val="1"/>
        </w:rPr>
        <w:t> </w:t>
      </w:r>
      <w:r>
        <w:rPr/>
        <w:t>negative</w:t>
      </w:r>
      <w:r>
        <w:rPr>
          <w:spacing w:val="1"/>
        </w:rPr>
        <w:t> </w:t>
      </w:r>
      <w:r>
        <w:rPr/>
        <w:t>reinforcement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punishment.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person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punished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attempt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decrease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probability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behaviour</w:t>
      </w:r>
      <w:r>
        <w:rPr>
          <w:spacing w:val="1"/>
        </w:rPr>
        <w:t> </w:t>
      </w:r>
      <w:r>
        <w:rPr/>
        <w:t>being</w:t>
      </w:r>
      <w:r>
        <w:rPr>
          <w:spacing w:val="1"/>
        </w:rPr>
        <w:t> </w:t>
      </w:r>
      <w:r>
        <w:rPr/>
        <w:t>repeated,</w:t>
      </w:r>
      <w:r>
        <w:rPr>
          <w:spacing w:val="1"/>
        </w:rPr>
        <w:t> </w:t>
      </w:r>
      <w:r>
        <w:rPr/>
        <w:t>whereas</w:t>
      </w:r>
      <w:r>
        <w:rPr>
          <w:spacing w:val="1"/>
        </w:rPr>
        <w:t> </w:t>
      </w:r>
      <w:r>
        <w:rPr/>
        <w:t>negative</w:t>
      </w:r>
      <w:r>
        <w:rPr>
          <w:spacing w:val="1"/>
        </w:rPr>
        <w:t> </w:t>
      </w:r>
      <w:r>
        <w:rPr/>
        <w:t>reinforcement is used to increase the probability of a behaviour being repeated. Both</w:t>
      </w:r>
      <w:r>
        <w:rPr>
          <w:spacing w:val="1"/>
        </w:rPr>
        <w:t> </w:t>
      </w:r>
      <w:r>
        <w:rPr/>
        <w:t>positive and negative reinforcement have the ability to increase the likelihood of a</w:t>
      </w:r>
      <w:r>
        <w:rPr>
          <w:spacing w:val="1"/>
        </w:rPr>
        <w:t> </w:t>
      </w:r>
      <w:r>
        <w:rPr/>
        <w:t>desired</w:t>
      </w:r>
      <w:r>
        <w:rPr>
          <w:spacing w:val="-1"/>
        </w:rPr>
        <w:t> </w:t>
      </w:r>
      <w:r>
        <w:rPr/>
        <w:t>behaviour being</w:t>
      </w:r>
      <w:r>
        <w:rPr>
          <w:spacing w:val="-3"/>
        </w:rPr>
        <w:t> </w:t>
      </w:r>
      <w:r>
        <w:rPr/>
        <w:t>repeated.</w:t>
      </w:r>
    </w:p>
    <w:p>
      <w:pPr>
        <w:pStyle w:val="BodyText"/>
        <w:spacing w:before="8"/>
      </w:pPr>
    </w:p>
    <w:p>
      <w:pPr>
        <w:pStyle w:val="Heading1"/>
        <w:jc w:val="left"/>
      </w:pPr>
      <w:r>
        <w:rPr/>
        <w:t>Punishment</w:t>
      </w:r>
    </w:p>
    <w:p>
      <w:pPr>
        <w:pStyle w:val="BodyText"/>
        <w:rPr>
          <w:b/>
        </w:rPr>
      </w:pPr>
    </w:p>
    <w:p>
      <w:pPr>
        <w:pStyle w:val="BodyText"/>
        <w:spacing w:line="480" w:lineRule="auto"/>
        <w:ind w:left="640" w:right="896" w:firstLine="719"/>
        <w:jc w:val="both"/>
      </w:pPr>
      <w:r>
        <w:rPr/>
        <w:t>Punishment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opposite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reinforcement,</w:t>
      </w:r>
      <w:r>
        <w:rPr>
          <w:spacing w:val="1"/>
        </w:rPr>
        <w:t> </w:t>
      </w:r>
      <w:r>
        <w:rPr/>
        <w:t>if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consequence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decreases the strength of the behaviour occurred, there is a tendency of the likelihood</w:t>
      </w:r>
      <w:r>
        <w:rPr>
          <w:spacing w:val="1"/>
        </w:rPr>
        <w:t> </w:t>
      </w:r>
      <w:r>
        <w:rPr/>
        <w:t>behaviour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reduce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behaviour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continue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occur.</w:t>
      </w:r>
      <w:r>
        <w:rPr>
          <w:spacing w:val="1"/>
        </w:rPr>
        <w:t> </w:t>
      </w:r>
      <w:r>
        <w:rPr/>
        <w:t>Unfortunately,</w:t>
      </w:r>
      <w:r>
        <w:rPr>
          <w:spacing w:val="1"/>
        </w:rPr>
        <w:t> </w:t>
      </w:r>
      <w:r>
        <w:rPr/>
        <w:t>punishment does not assure the desired behaviour will occur. For example a student</w:t>
      </w:r>
      <w:r>
        <w:rPr>
          <w:spacing w:val="1"/>
        </w:rPr>
        <w:t> </w:t>
      </w:r>
      <w:r>
        <w:rPr/>
        <w:t>who is punished for talking in class may stop talking but may not attend to his works</w:t>
      </w:r>
      <w:r>
        <w:rPr>
          <w:spacing w:val="1"/>
        </w:rPr>
        <w:t> </w:t>
      </w:r>
      <w:r>
        <w:rPr/>
        <w:t>or</w:t>
      </w:r>
      <w:r>
        <w:rPr>
          <w:spacing w:val="-2"/>
        </w:rPr>
        <w:t> </w:t>
      </w:r>
      <w:r>
        <w:rPr/>
        <w:t>studies for</w:t>
      </w:r>
      <w:r>
        <w:rPr>
          <w:spacing w:val="-2"/>
        </w:rPr>
        <w:t> </w:t>
      </w:r>
      <w:r>
        <w:rPr/>
        <w:t>the remainder of</w:t>
      </w:r>
      <w:r>
        <w:rPr>
          <w:spacing w:val="-2"/>
        </w:rPr>
        <w:t> </w:t>
      </w:r>
      <w:r>
        <w:rPr/>
        <w:t>the</w:t>
      </w:r>
      <w:r>
        <w:rPr>
          <w:spacing w:val="-1"/>
        </w:rPr>
        <w:t> </w:t>
      </w:r>
      <w:r>
        <w:rPr/>
        <w:t>day, Vaughn</w:t>
      </w:r>
      <w:r>
        <w:rPr>
          <w:spacing w:val="2"/>
        </w:rPr>
        <w:t> </w:t>
      </w:r>
      <w:r>
        <w:rPr/>
        <w:t>&amp;Bos (1998).</w:t>
      </w:r>
    </w:p>
    <w:p>
      <w:pPr>
        <w:pStyle w:val="BodyText"/>
        <w:spacing w:before="3"/>
      </w:pPr>
    </w:p>
    <w:p>
      <w:pPr>
        <w:pStyle w:val="BodyText"/>
        <w:spacing w:before="1"/>
        <w:ind w:left="640"/>
      </w:pPr>
      <w:r>
        <w:rPr/>
        <w:t>There</w:t>
      </w:r>
      <w:r>
        <w:rPr>
          <w:spacing w:val="-1"/>
        </w:rPr>
        <w:t> </w:t>
      </w:r>
      <w:r>
        <w:rPr/>
        <w:t>are</w:t>
      </w:r>
      <w:r>
        <w:rPr>
          <w:spacing w:val="-3"/>
        </w:rPr>
        <w:t> </w:t>
      </w:r>
      <w:r>
        <w:rPr/>
        <w:t>many</w:t>
      </w:r>
      <w:r>
        <w:rPr>
          <w:spacing w:val="-5"/>
        </w:rPr>
        <w:t> </w:t>
      </w:r>
      <w:r>
        <w:rPr/>
        <w:t>significance</w:t>
      </w:r>
      <w:r>
        <w:rPr>
          <w:spacing w:val="-2"/>
        </w:rPr>
        <w:t> </w:t>
      </w:r>
      <w:r>
        <w:rPr/>
        <w:t>arguments</w:t>
      </w:r>
      <w:r>
        <w:rPr>
          <w:spacing w:val="-1"/>
        </w:rPr>
        <w:t> </w:t>
      </w:r>
      <w:r>
        <w:rPr/>
        <w:t>against</w:t>
      </w:r>
      <w:r>
        <w:rPr>
          <w:spacing w:val="-1"/>
        </w:rPr>
        <w:t> </w:t>
      </w:r>
      <w:r>
        <w:rPr/>
        <w:t>the use</w:t>
      </w:r>
      <w:r>
        <w:rPr>
          <w:spacing w:val="-3"/>
        </w:rPr>
        <w:t> </w:t>
      </w:r>
      <w:r>
        <w:rPr/>
        <w:t>of</w:t>
      </w:r>
      <w:r>
        <w:rPr>
          <w:spacing w:val="-1"/>
        </w:rPr>
        <w:t> </w:t>
      </w:r>
      <w:r>
        <w:rPr/>
        <w:t>punishment:</w:t>
      </w:r>
    </w:p>
    <w:p>
      <w:pPr>
        <w:pStyle w:val="BodyText"/>
        <w:rPr>
          <w:sz w:val="26"/>
        </w:rPr>
      </w:pPr>
    </w:p>
    <w:p>
      <w:pPr>
        <w:pStyle w:val="BodyText"/>
        <w:spacing w:before="4"/>
        <w:rPr>
          <w:sz w:val="22"/>
        </w:rPr>
      </w:pPr>
    </w:p>
    <w:p>
      <w:pPr>
        <w:pStyle w:val="ListParagraph"/>
        <w:numPr>
          <w:ilvl w:val="0"/>
          <w:numId w:val="12"/>
        </w:numPr>
        <w:tabs>
          <w:tab w:pos="1720" w:val="left" w:leader="none"/>
          <w:tab w:pos="1721" w:val="left" w:leader="none"/>
        </w:tabs>
        <w:spacing w:line="240" w:lineRule="auto" w:before="0" w:after="0"/>
        <w:ind w:left="1720" w:right="0" w:hanging="361"/>
        <w:jc w:val="left"/>
        <w:rPr>
          <w:sz w:val="24"/>
        </w:rPr>
      </w:pPr>
      <w:r>
        <w:rPr>
          <w:sz w:val="24"/>
        </w:rPr>
        <w:t>Punishment</w:t>
      </w:r>
      <w:r>
        <w:rPr>
          <w:spacing w:val="-2"/>
          <w:sz w:val="24"/>
        </w:rPr>
        <w:t> </w:t>
      </w:r>
      <w:r>
        <w:rPr>
          <w:sz w:val="24"/>
        </w:rPr>
        <w:t>is</w:t>
      </w:r>
      <w:r>
        <w:rPr>
          <w:spacing w:val="-1"/>
          <w:sz w:val="24"/>
        </w:rPr>
        <w:t> </w:t>
      </w:r>
      <w:r>
        <w:rPr>
          <w:sz w:val="24"/>
        </w:rPr>
        <w:t>ineffective in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long</w:t>
      </w:r>
      <w:r>
        <w:rPr>
          <w:spacing w:val="-3"/>
          <w:sz w:val="24"/>
        </w:rPr>
        <w:t> </w:t>
      </w:r>
      <w:r>
        <w:rPr>
          <w:sz w:val="24"/>
        </w:rPr>
        <w:t>run.</w:t>
      </w:r>
    </w:p>
    <w:p>
      <w:pPr>
        <w:pStyle w:val="BodyText"/>
        <w:spacing w:before="1"/>
      </w:pPr>
    </w:p>
    <w:p>
      <w:pPr>
        <w:pStyle w:val="ListParagraph"/>
        <w:numPr>
          <w:ilvl w:val="0"/>
          <w:numId w:val="12"/>
        </w:numPr>
        <w:tabs>
          <w:tab w:pos="1720" w:val="left" w:leader="none"/>
          <w:tab w:pos="1721" w:val="left" w:leader="none"/>
        </w:tabs>
        <w:spacing w:line="480" w:lineRule="auto" w:before="0" w:after="0"/>
        <w:ind w:left="1720" w:right="901" w:hanging="360"/>
        <w:jc w:val="left"/>
        <w:rPr>
          <w:sz w:val="24"/>
        </w:rPr>
      </w:pPr>
      <w:r>
        <w:rPr>
          <w:sz w:val="24"/>
        </w:rPr>
        <w:t>Punishment</w:t>
      </w:r>
      <w:r>
        <w:rPr>
          <w:spacing w:val="6"/>
          <w:sz w:val="24"/>
        </w:rPr>
        <w:t> </w:t>
      </w:r>
      <w:r>
        <w:rPr>
          <w:sz w:val="24"/>
        </w:rPr>
        <w:t>cause</w:t>
      </w:r>
      <w:r>
        <w:rPr>
          <w:spacing w:val="5"/>
          <w:sz w:val="24"/>
        </w:rPr>
        <w:t> </w:t>
      </w:r>
      <w:r>
        <w:rPr>
          <w:sz w:val="24"/>
        </w:rPr>
        <w:t>undesirable</w:t>
      </w:r>
      <w:r>
        <w:rPr>
          <w:spacing w:val="5"/>
          <w:sz w:val="24"/>
        </w:rPr>
        <w:t> </w:t>
      </w:r>
      <w:r>
        <w:rPr>
          <w:sz w:val="24"/>
        </w:rPr>
        <w:t>emotional</w:t>
      </w:r>
      <w:r>
        <w:rPr>
          <w:spacing w:val="6"/>
          <w:sz w:val="24"/>
        </w:rPr>
        <w:t> </w:t>
      </w:r>
      <w:r>
        <w:rPr>
          <w:sz w:val="24"/>
        </w:rPr>
        <w:t>side</w:t>
      </w:r>
      <w:r>
        <w:rPr>
          <w:spacing w:val="5"/>
          <w:sz w:val="24"/>
        </w:rPr>
        <w:t> </w:t>
      </w:r>
      <w:r>
        <w:rPr>
          <w:sz w:val="24"/>
        </w:rPr>
        <w:t>effect</w:t>
      </w:r>
      <w:r>
        <w:rPr>
          <w:spacing w:val="6"/>
          <w:sz w:val="24"/>
        </w:rPr>
        <w:t> </w:t>
      </w:r>
      <w:r>
        <w:rPr>
          <w:sz w:val="24"/>
        </w:rPr>
        <w:t>such</w:t>
      </w:r>
      <w:r>
        <w:rPr>
          <w:spacing w:val="5"/>
          <w:sz w:val="24"/>
        </w:rPr>
        <w:t> </w:t>
      </w:r>
      <w:r>
        <w:rPr>
          <w:sz w:val="24"/>
        </w:rPr>
        <w:t>as</w:t>
      </w:r>
      <w:r>
        <w:rPr>
          <w:spacing w:val="6"/>
          <w:sz w:val="24"/>
        </w:rPr>
        <w:t> </w:t>
      </w:r>
      <w:r>
        <w:rPr>
          <w:sz w:val="24"/>
        </w:rPr>
        <w:t>fear,</w:t>
      </w:r>
      <w:r>
        <w:rPr>
          <w:spacing w:val="-57"/>
          <w:sz w:val="24"/>
        </w:rPr>
        <w:t> </w:t>
      </w:r>
      <w:r>
        <w:rPr>
          <w:sz w:val="24"/>
        </w:rPr>
        <w:t>aggression,</w:t>
      </w:r>
      <w:r>
        <w:rPr>
          <w:spacing w:val="-1"/>
          <w:sz w:val="24"/>
        </w:rPr>
        <w:t> </w:t>
      </w:r>
      <w:r>
        <w:rPr>
          <w:sz w:val="24"/>
        </w:rPr>
        <w:t>and resentment.</w:t>
      </w:r>
    </w:p>
    <w:p>
      <w:pPr>
        <w:spacing w:after="0" w:line="480" w:lineRule="auto"/>
        <w:jc w:val="left"/>
        <w:rPr>
          <w:sz w:val="24"/>
        </w:rPr>
        <w:sectPr>
          <w:pgSz w:w="11910" w:h="16840"/>
          <w:pgMar w:header="0" w:footer="1002" w:top="1340" w:bottom="1200" w:left="1160" w:right="900"/>
        </w:sectPr>
      </w:pPr>
    </w:p>
    <w:p>
      <w:pPr>
        <w:pStyle w:val="ListParagraph"/>
        <w:numPr>
          <w:ilvl w:val="0"/>
          <w:numId w:val="12"/>
        </w:numPr>
        <w:tabs>
          <w:tab w:pos="1720" w:val="left" w:leader="none"/>
          <w:tab w:pos="1721" w:val="left" w:leader="none"/>
        </w:tabs>
        <w:spacing w:line="240" w:lineRule="auto" w:before="74" w:after="0"/>
        <w:ind w:left="1720" w:right="0" w:hanging="361"/>
        <w:jc w:val="left"/>
        <w:rPr>
          <w:sz w:val="24"/>
        </w:rPr>
      </w:pPr>
      <w:r>
        <w:rPr>
          <w:sz w:val="24"/>
        </w:rPr>
        <w:t>Punishment</w:t>
      </w:r>
      <w:r>
        <w:rPr>
          <w:spacing w:val="-1"/>
          <w:sz w:val="24"/>
        </w:rPr>
        <w:t> </w:t>
      </w:r>
      <w:r>
        <w:rPr>
          <w:sz w:val="24"/>
        </w:rPr>
        <w:t>provide little</w:t>
      </w:r>
      <w:r>
        <w:rPr>
          <w:spacing w:val="-5"/>
          <w:sz w:val="24"/>
        </w:rPr>
        <w:t> </w:t>
      </w:r>
      <w:r>
        <w:rPr>
          <w:sz w:val="24"/>
        </w:rPr>
        <w:t>information to</w:t>
      </w:r>
      <w:r>
        <w:rPr>
          <w:spacing w:val="-1"/>
          <w:sz w:val="24"/>
        </w:rPr>
        <w:t> </w:t>
      </w:r>
      <w:r>
        <w:rPr>
          <w:sz w:val="24"/>
        </w:rPr>
        <w:t>the person</w:t>
      </w:r>
      <w:r>
        <w:rPr>
          <w:spacing w:val="-1"/>
          <w:sz w:val="24"/>
        </w:rPr>
        <w:t> </w:t>
      </w:r>
      <w:r>
        <w:rPr>
          <w:sz w:val="24"/>
        </w:rPr>
        <w:t>as to what</w:t>
      </w:r>
      <w:r>
        <w:rPr>
          <w:spacing w:val="-1"/>
          <w:sz w:val="24"/>
        </w:rPr>
        <w:t> </w:t>
      </w:r>
      <w:r>
        <w:rPr>
          <w:sz w:val="24"/>
        </w:rPr>
        <w:t>to do.</w:t>
      </w:r>
    </w:p>
    <w:p>
      <w:pPr>
        <w:pStyle w:val="BodyText"/>
        <w:spacing w:before="11"/>
        <w:rPr>
          <w:sz w:val="23"/>
        </w:rPr>
      </w:pPr>
    </w:p>
    <w:p>
      <w:pPr>
        <w:pStyle w:val="ListParagraph"/>
        <w:numPr>
          <w:ilvl w:val="0"/>
          <w:numId w:val="12"/>
        </w:numPr>
        <w:tabs>
          <w:tab w:pos="1720" w:val="left" w:leader="none"/>
          <w:tab w:pos="1721" w:val="left" w:leader="none"/>
        </w:tabs>
        <w:spacing w:line="480" w:lineRule="auto" w:before="0" w:after="0"/>
        <w:ind w:left="1720" w:right="901" w:hanging="360"/>
        <w:jc w:val="left"/>
        <w:rPr>
          <w:sz w:val="24"/>
        </w:rPr>
      </w:pPr>
      <w:r>
        <w:rPr>
          <w:sz w:val="24"/>
        </w:rPr>
        <w:t>The</w:t>
      </w:r>
      <w:r>
        <w:rPr>
          <w:spacing w:val="4"/>
          <w:sz w:val="24"/>
        </w:rPr>
        <w:t> </w:t>
      </w:r>
      <w:r>
        <w:rPr>
          <w:sz w:val="24"/>
        </w:rPr>
        <w:t>person</w:t>
      </w:r>
      <w:r>
        <w:rPr>
          <w:spacing w:val="5"/>
          <w:sz w:val="24"/>
        </w:rPr>
        <w:t> </w:t>
      </w:r>
      <w:r>
        <w:rPr>
          <w:sz w:val="24"/>
        </w:rPr>
        <w:t>who</w:t>
      </w:r>
      <w:r>
        <w:rPr>
          <w:spacing w:val="6"/>
          <w:sz w:val="24"/>
        </w:rPr>
        <w:t> </w:t>
      </w:r>
      <w:r>
        <w:rPr>
          <w:sz w:val="24"/>
        </w:rPr>
        <w:t>administers</w:t>
      </w:r>
      <w:r>
        <w:rPr>
          <w:spacing w:val="5"/>
          <w:sz w:val="24"/>
        </w:rPr>
        <w:t> </w:t>
      </w:r>
      <w:r>
        <w:rPr>
          <w:sz w:val="24"/>
        </w:rPr>
        <w:t>the</w:t>
      </w:r>
      <w:r>
        <w:rPr>
          <w:spacing w:val="5"/>
          <w:sz w:val="24"/>
        </w:rPr>
        <w:t> </w:t>
      </w:r>
      <w:r>
        <w:rPr>
          <w:sz w:val="24"/>
        </w:rPr>
        <w:t>punishment</w:t>
      </w:r>
      <w:r>
        <w:rPr>
          <w:spacing w:val="6"/>
          <w:sz w:val="24"/>
        </w:rPr>
        <w:t> </w:t>
      </w:r>
      <w:r>
        <w:rPr>
          <w:sz w:val="24"/>
        </w:rPr>
        <w:t>is</w:t>
      </w:r>
      <w:r>
        <w:rPr>
          <w:spacing w:val="6"/>
          <w:sz w:val="24"/>
        </w:rPr>
        <w:t> </w:t>
      </w:r>
      <w:r>
        <w:rPr>
          <w:sz w:val="24"/>
        </w:rPr>
        <w:t>often</w:t>
      </w:r>
      <w:r>
        <w:rPr>
          <w:spacing w:val="5"/>
          <w:sz w:val="24"/>
        </w:rPr>
        <w:t> </w:t>
      </w:r>
      <w:r>
        <w:rPr>
          <w:sz w:val="24"/>
        </w:rPr>
        <w:t>associated</w:t>
      </w:r>
      <w:r>
        <w:rPr>
          <w:spacing w:val="6"/>
          <w:sz w:val="24"/>
        </w:rPr>
        <w:t> </w:t>
      </w:r>
      <w:r>
        <w:rPr>
          <w:sz w:val="24"/>
        </w:rPr>
        <w:t>with</w:t>
      </w:r>
      <w:r>
        <w:rPr>
          <w:spacing w:val="6"/>
          <w:sz w:val="24"/>
        </w:rPr>
        <w:t> </w:t>
      </w:r>
      <w:r>
        <w:rPr>
          <w:sz w:val="24"/>
        </w:rPr>
        <w:t>it</w:t>
      </w:r>
      <w:r>
        <w:rPr>
          <w:spacing w:val="6"/>
          <w:sz w:val="24"/>
        </w:rPr>
        <w:t> </w:t>
      </w:r>
      <w:r>
        <w:rPr>
          <w:sz w:val="24"/>
        </w:rPr>
        <w:t>and</w:t>
      </w:r>
      <w:r>
        <w:rPr>
          <w:spacing w:val="-57"/>
          <w:sz w:val="24"/>
        </w:rPr>
        <w:t> </w:t>
      </w:r>
      <w:r>
        <w:rPr>
          <w:sz w:val="24"/>
        </w:rPr>
        <w:t>also</w:t>
      </w:r>
      <w:r>
        <w:rPr>
          <w:spacing w:val="-1"/>
          <w:sz w:val="24"/>
        </w:rPr>
        <w:t> </w:t>
      </w:r>
      <w:r>
        <w:rPr>
          <w:sz w:val="24"/>
        </w:rPr>
        <w:t>becomes aversive.</w:t>
      </w:r>
    </w:p>
    <w:p>
      <w:pPr>
        <w:pStyle w:val="ListParagraph"/>
        <w:numPr>
          <w:ilvl w:val="0"/>
          <w:numId w:val="12"/>
        </w:numPr>
        <w:tabs>
          <w:tab w:pos="1720" w:val="left" w:leader="none"/>
          <w:tab w:pos="1721" w:val="left" w:leader="none"/>
        </w:tabs>
        <w:spacing w:line="480" w:lineRule="auto" w:before="0" w:after="0"/>
        <w:ind w:left="1720" w:right="900" w:hanging="360"/>
        <w:jc w:val="left"/>
        <w:rPr>
          <w:sz w:val="24"/>
        </w:rPr>
      </w:pPr>
      <w:r>
        <w:rPr>
          <w:sz w:val="24"/>
        </w:rPr>
        <w:t>Punishment</w:t>
      </w:r>
      <w:r>
        <w:rPr>
          <w:spacing w:val="9"/>
          <w:sz w:val="24"/>
        </w:rPr>
        <w:t> </w:t>
      </w:r>
      <w:r>
        <w:rPr>
          <w:sz w:val="24"/>
        </w:rPr>
        <w:t>frequently</w:t>
      </w:r>
      <w:r>
        <w:rPr>
          <w:spacing w:val="5"/>
          <w:sz w:val="24"/>
        </w:rPr>
        <w:t> </w:t>
      </w:r>
      <w:r>
        <w:rPr>
          <w:sz w:val="24"/>
        </w:rPr>
        <w:t>does</w:t>
      </w:r>
      <w:r>
        <w:rPr>
          <w:spacing w:val="11"/>
          <w:sz w:val="24"/>
        </w:rPr>
        <w:t> </w:t>
      </w:r>
      <w:r>
        <w:rPr>
          <w:sz w:val="24"/>
        </w:rPr>
        <w:t>not</w:t>
      </w:r>
      <w:r>
        <w:rPr>
          <w:spacing w:val="11"/>
          <w:sz w:val="24"/>
        </w:rPr>
        <w:t> </w:t>
      </w:r>
      <w:r>
        <w:rPr>
          <w:sz w:val="24"/>
        </w:rPr>
        <w:t>generalize</w:t>
      </w:r>
      <w:r>
        <w:rPr>
          <w:spacing w:val="9"/>
          <w:sz w:val="24"/>
        </w:rPr>
        <w:t> </w:t>
      </w:r>
      <w:r>
        <w:rPr>
          <w:sz w:val="24"/>
        </w:rPr>
        <w:t>across</w:t>
      </w:r>
      <w:r>
        <w:rPr>
          <w:spacing w:val="12"/>
          <w:sz w:val="24"/>
        </w:rPr>
        <w:t> </w:t>
      </w:r>
      <w:r>
        <w:rPr>
          <w:sz w:val="24"/>
        </w:rPr>
        <w:t>settings,</w:t>
      </w:r>
      <w:r>
        <w:rPr>
          <w:spacing w:val="11"/>
          <w:sz w:val="24"/>
        </w:rPr>
        <w:t> </w:t>
      </w:r>
      <w:r>
        <w:rPr>
          <w:sz w:val="24"/>
        </w:rPr>
        <w:t>thus</w:t>
      </w:r>
      <w:r>
        <w:rPr>
          <w:spacing w:val="11"/>
          <w:sz w:val="24"/>
        </w:rPr>
        <w:t> </w:t>
      </w:r>
      <w:r>
        <w:rPr>
          <w:sz w:val="24"/>
        </w:rPr>
        <w:t>it</w:t>
      </w:r>
      <w:r>
        <w:rPr>
          <w:spacing w:val="10"/>
          <w:sz w:val="24"/>
        </w:rPr>
        <w:t> </w:t>
      </w:r>
      <w:r>
        <w:rPr>
          <w:sz w:val="24"/>
        </w:rPr>
        <w:t>needs</w:t>
      </w:r>
      <w:r>
        <w:rPr>
          <w:spacing w:val="11"/>
          <w:sz w:val="24"/>
        </w:rPr>
        <w:t> </w:t>
      </w:r>
      <w:r>
        <w:rPr>
          <w:sz w:val="24"/>
        </w:rPr>
        <w:t>to</w:t>
      </w:r>
      <w:r>
        <w:rPr>
          <w:spacing w:val="-57"/>
          <w:sz w:val="24"/>
        </w:rPr>
        <w:t> </w:t>
      </w:r>
      <w:r>
        <w:rPr>
          <w:sz w:val="24"/>
        </w:rPr>
        <w:t>be</w:t>
      </w:r>
      <w:r>
        <w:rPr>
          <w:spacing w:val="-2"/>
          <w:sz w:val="24"/>
        </w:rPr>
        <w:t> </w:t>
      </w:r>
      <w:r>
        <w:rPr>
          <w:sz w:val="24"/>
        </w:rPr>
        <w:t>re-administered.</w:t>
      </w:r>
    </w:p>
    <w:p>
      <w:pPr>
        <w:pStyle w:val="ListParagraph"/>
        <w:numPr>
          <w:ilvl w:val="0"/>
          <w:numId w:val="12"/>
        </w:numPr>
        <w:tabs>
          <w:tab w:pos="1720" w:val="left" w:leader="none"/>
          <w:tab w:pos="1721" w:val="left" w:leader="none"/>
        </w:tabs>
        <w:spacing w:line="240" w:lineRule="auto" w:before="0" w:after="0"/>
        <w:ind w:left="1720" w:right="0" w:hanging="361"/>
        <w:jc w:val="left"/>
        <w:rPr>
          <w:sz w:val="24"/>
        </w:rPr>
      </w:pPr>
      <w:r>
        <w:rPr>
          <w:sz w:val="24"/>
        </w:rPr>
        <w:t>Fear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3"/>
          <w:sz w:val="24"/>
        </w:rPr>
        <w:t> </w:t>
      </w:r>
      <w:r>
        <w:rPr>
          <w:sz w:val="24"/>
        </w:rPr>
        <w:t>punishment</w:t>
      </w:r>
      <w:r>
        <w:rPr>
          <w:spacing w:val="-1"/>
          <w:sz w:val="24"/>
        </w:rPr>
        <w:t> </w:t>
      </w:r>
      <w:r>
        <w:rPr>
          <w:sz w:val="24"/>
        </w:rPr>
        <w:t>often</w:t>
      </w:r>
      <w:r>
        <w:rPr>
          <w:spacing w:val="1"/>
          <w:sz w:val="24"/>
        </w:rPr>
        <w:t> </w:t>
      </w:r>
      <w:r>
        <w:rPr>
          <w:sz w:val="24"/>
        </w:rPr>
        <w:t>leads</w:t>
      </w:r>
      <w:r>
        <w:rPr>
          <w:spacing w:val="-1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escape</w:t>
      </w:r>
      <w:r>
        <w:rPr>
          <w:spacing w:val="-2"/>
          <w:sz w:val="24"/>
        </w:rPr>
        <w:t> </w:t>
      </w:r>
      <w:r>
        <w:rPr>
          <w:sz w:val="24"/>
        </w:rPr>
        <w:t>behaviour.</w:t>
      </w:r>
    </w:p>
    <w:p>
      <w:pPr>
        <w:pStyle w:val="BodyText"/>
        <w:rPr>
          <w:sz w:val="26"/>
        </w:rPr>
      </w:pPr>
    </w:p>
    <w:p>
      <w:pPr>
        <w:pStyle w:val="BodyText"/>
        <w:spacing w:before="6"/>
        <w:rPr>
          <w:sz w:val="22"/>
        </w:rPr>
      </w:pPr>
    </w:p>
    <w:p>
      <w:pPr>
        <w:pStyle w:val="BodyText"/>
        <w:spacing w:line="480" w:lineRule="auto"/>
        <w:ind w:left="640" w:right="897"/>
        <w:jc w:val="both"/>
      </w:pPr>
      <w:r>
        <w:rPr/>
        <w:t>Finally, punishment should be used only when behaviours are harmful to the child or</w:t>
      </w:r>
      <w:r>
        <w:rPr>
          <w:spacing w:val="1"/>
        </w:rPr>
        <w:t> </w:t>
      </w:r>
      <w:r>
        <w:rPr/>
        <w:t>others,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case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should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told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head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time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likely</w:t>
      </w:r>
      <w:r>
        <w:rPr>
          <w:spacing w:val="1"/>
        </w:rPr>
        <w:t> </w:t>
      </w:r>
      <w:r>
        <w:rPr/>
        <w:t>consequence for exhibiting the behaviour, while the punishment should be delivered</w:t>
      </w:r>
      <w:r>
        <w:rPr>
          <w:spacing w:val="1"/>
        </w:rPr>
        <w:t> </w:t>
      </w:r>
      <w:r>
        <w:rPr/>
        <w:t>quickly</w:t>
      </w:r>
      <w:r>
        <w:rPr>
          <w:spacing w:val="-6"/>
        </w:rPr>
        <w:t> </w:t>
      </w:r>
      <w:r>
        <w:rPr/>
        <w:t>and</w:t>
      </w:r>
      <w:r>
        <w:rPr>
          <w:spacing w:val="2"/>
        </w:rPr>
        <w:t> </w:t>
      </w:r>
      <w:r>
        <w:rPr/>
        <w:t>as soon as inappropriate behaviour is</w:t>
      </w:r>
      <w:r>
        <w:rPr>
          <w:spacing w:val="2"/>
        </w:rPr>
        <w:t> </w:t>
      </w:r>
      <w:r>
        <w:rPr/>
        <w:t>initiated.</w:t>
      </w:r>
    </w:p>
    <w:p>
      <w:pPr>
        <w:pStyle w:val="BodyText"/>
        <w:spacing w:before="7"/>
      </w:pPr>
    </w:p>
    <w:p>
      <w:pPr>
        <w:pStyle w:val="Heading1"/>
        <w:jc w:val="left"/>
      </w:pPr>
      <w:r>
        <w:rPr/>
        <w:t>Extinction</w:t>
      </w:r>
    </w:p>
    <w:p>
      <w:pPr>
        <w:pStyle w:val="BodyText"/>
        <w:rPr>
          <w:b/>
          <w:sz w:val="26"/>
        </w:rPr>
      </w:pPr>
    </w:p>
    <w:p>
      <w:pPr>
        <w:pStyle w:val="BodyText"/>
        <w:spacing w:before="1"/>
        <w:rPr>
          <w:b/>
          <w:sz w:val="22"/>
        </w:rPr>
      </w:pPr>
    </w:p>
    <w:p>
      <w:pPr>
        <w:pStyle w:val="BodyText"/>
        <w:spacing w:line="480" w:lineRule="auto"/>
        <w:ind w:left="640" w:right="897" w:firstLine="719"/>
        <w:jc w:val="both"/>
      </w:pPr>
      <w:r>
        <w:rPr/>
        <w:t>Extinction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removal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reinforcement</w:t>
      </w:r>
      <w:r>
        <w:rPr>
          <w:spacing w:val="1"/>
        </w:rPr>
        <w:t> </w:t>
      </w:r>
      <w:r>
        <w:rPr/>
        <w:t>following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behaviour.</w:t>
      </w:r>
      <w:r>
        <w:rPr>
          <w:spacing w:val="60"/>
        </w:rPr>
        <w:t> </w:t>
      </w:r>
      <w:r>
        <w:rPr/>
        <w:t>For</w:t>
      </w:r>
      <w:r>
        <w:rPr>
          <w:spacing w:val="1"/>
        </w:rPr>
        <w:t> </w:t>
      </w:r>
      <w:r>
        <w:rPr/>
        <w:t>example, a teacher wants to extinguish a student‟s behaviour of shouting out and</w:t>
      </w:r>
      <w:r>
        <w:rPr>
          <w:spacing w:val="1"/>
        </w:rPr>
        <w:t> </w:t>
      </w:r>
      <w:r>
        <w:rPr/>
        <w:t>determines that telling the student to raise his hand is reinforcing the shouting out. To</w:t>
      </w:r>
      <w:r>
        <w:rPr>
          <w:spacing w:val="1"/>
        </w:rPr>
        <w:t> </w:t>
      </w:r>
      <w:r>
        <w:rPr/>
        <w:t>extinguish shouting out, the teacher removes the reinforce „raise</w:t>
      </w:r>
      <w:r>
        <w:rPr>
          <w:spacing w:val="1"/>
        </w:rPr>
        <w:t> </w:t>
      </w:r>
      <w:r>
        <w:rPr/>
        <w:t>your hand‟ and</w:t>
      </w:r>
      <w:r>
        <w:rPr>
          <w:spacing w:val="1"/>
        </w:rPr>
        <w:t> </w:t>
      </w:r>
      <w:r>
        <w:rPr/>
        <w:t>ignores the student‟s shouting out (Vaughn and Bos 1998). Extinction can be an</w:t>
      </w:r>
      <w:r>
        <w:rPr>
          <w:spacing w:val="1"/>
        </w:rPr>
        <w:t> </w:t>
      </w:r>
      <w:r>
        <w:rPr/>
        <w:t>effective means of decreasing undesirable behaviours, but it is often slow and can be</w:t>
      </w:r>
      <w:r>
        <w:rPr>
          <w:spacing w:val="1"/>
        </w:rPr>
        <w:t> </w:t>
      </w:r>
      <w:r>
        <w:rPr/>
        <w:t>impractical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most</w:t>
      </w:r>
      <w:r>
        <w:rPr>
          <w:spacing w:val="1"/>
        </w:rPr>
        <w:t> </w:t>
      </w:r>
      <w:r>
        <w:rPr/>
        <w:t>behaviours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occur</w:t>
      </w:r>
      <w:r>
        <w:rPr>
          <w:spacing w:val="1"/>
        </w:rPr>
        <w:t> </w:t>
      </w:r>
      <w:r>
        <w:rPr/>
        <w:t>within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classroom</w:t>
      </w:r>
      <w:r>
        <w:rPr>
          <w:spacing w:val="1"/>
        </w:rPr>
        <w:t> </w:t>
      </w:r>
      <w:r>
        <w:rPr/>
        <w:t>because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reinforcers</w:t>
      </w:r>
      <w:r>
        <w:rPr>
          <w:spacing w:val="-1"/>
        </w:rPr>
        <w:t> </w:t>
      </w:r>
      <w:r>
        <w:rPr/>
        <w:t>for</w:t>
      </w:r>
      <w:r>
        <w:rPr>
          <w:spacing w:val="-1"/>
        </w:rPr>
        <w:t> </w:t>
      </w:r>
      <w:r>
        <w:rPr/>
        <w:t>undesirable behaviours</w:t>
      </w:r>
      <w:r>
        <w:rPr>
          <w:spacing w:val="1"/>
        </w:rPr>
        <w:t> </w:t>
      </w:r>
      <w:r>
        <w:rPr/>
        <w:t>are</w:t>
      </w:r>
      <w:r>
        <w:rPr>
          <w:spacing w:val="-3"/>
        </w:rPr>
        <w:t> </w:t>
      </w:r>
      <w:r>
        <w:rPr/>
        <w:t>often difficult</w:t>
      </w:r>
      <w:r>
        <w:rPr>
          <w:spacing w:val="-1"/>
        </w:rPr>
        <w:t> </w:t>
      </w:r>
      <w:r>
        <w:rPr/>
        <w:t>for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teacher</w:t>
      </w:r>
      <w:r>
        <w:rPr>
          <w:spacing w:val="-1"/>
        </w:rPr>
        <w:t> </w:t>
      </w:r>
      <w:r>
        <w:rPr/>
        <w:t>to</w:t>
      </w:r>
      <w:r>
        <w:rPr>
          <w:spacing w:val="1"/>
        </w:rPr>
        <w:t> </w:t>
      </w:r>
      <w:r>
        <w:rPr/>
        <w:t>control.</w:t>
      </w:r>
    </w:p>
    <w:p>
      <w:pPr>
        <w:pStyle w:val="BodyText"/>
        <w:spacing w:before="8"/>
      </w:pPr>
    </w:p>
    <w:p>
      <w:pPr>
        <w:pStyle w:val="Heading1"/>
        <w:jc w:val="left"/>
      </w:pPr>
      <w:r>
        <w:rPr/>
        <w:t>Time-Out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2"/>
        </w:rPr>
      </w:pPr>
    </w:p>
    <w:p>
      <w:pPr>
        <w:pStyle w:val="BodyText"/>
        <w:spacing w:line="480" w:lineRule="auto"/>
        <w:ind w:left="640" w:right="896" w:firstLine="719"/>
        <w:jc w:val="both"/>
      </w:pPr>
      <w:r>
        <w:rPr/>
        <w:t>Time-out</w:t>
      </w:r>
      <w:r>
        <w:rPr>
          <w:spacing w:val="35"/>
        </w:rPr>
        <w:t> </w:t>
      </w:r>
      <w:r>
        <w:rPr/>
        <w:t>occurs</w:t>
      </w:r>
      <w:r>
        <w:rPr>
          <w:spacing w:val="35"/>
        </w:rPr>
        <w:t> </w:t>
      </w:r>
      <w:r>
        <w:rPr/>
        <w:t>when</w:t>
      </w:r>
      <w:r>
        <w:rPr>
          <w:spacing w:val="34"/>
        </w:rPr>
        <w:t> </w:t>
      </w:r>
      <w:r>
        <w:rPr/>
        <w:t>a</w:t>
      </w:r>
      <w:r>
        <w:rPr>
          <w:spacing w:val="36"/>
        </w:rPr>
        <w:t> </w:t>
      </w:r>
      <w:r>
        <w:rPr/>
        <w:t>student</w:t>
      </w:r>
      <w:r>
        <w:rPr>
          <w:spacing w:val="35"/>
        </w:rPr>
        <w:t> </w:t>
      </w:r>
      <w:r>
        <w:rPr/>
        <w:t>is</w:t>
      </w:r>
      <w:r>
        <w:rPr>
          <w:spacing w:val="35"/>
        </w:rPr>
        <w:t> </w:t>
      </w:r>
      <w:r>
        <w:rPr/>
        <w:t>removed</w:t>
      </w:r>
      <w:r>
        <w:rPr>
          <w:spacing w:val="34"/>
        </w:rPr>
        <w:t> </w:t>
      </w:r>
      <w:r>
        <w:rPr/>
        <w:t>from</w:t>
      </w:r>
      <w:r>
        <w:rPr>
          <w:spacing w:val="36"/>
        </w:rPr>
        <w:t> </w:t>
      </w:r>
      <w:r>
        <w:rPr/>
        <w:t>an</w:t>
      </w:r>
      <w:r>
        <w:rPr>
          <w:spacing w:val="34"/>
        </w:rPr>
        <w:t> </w:t>
      </w:r>
      <w:r>
        <w:rPr/>
        <w:t>opportunity</w:t>
      </w:r>
      <w:r>
        <w:rPr>
          <w:spacing w:val="29"/>
        </w:rPr>
        <w:t> </w:t>
      </w:r>
      <w:r>
        <w:rPr/>
        <w:t>to</w:t>
      </w:r>
      <w:r>
        <w:rPr>
          <w:spacing w:val="36"/>
        </w:rPr>
        <w:t> </w:t>
      </w:r>
      <w:r>
        <w:rPr/>
        <w:t>receive</w:t>
      </w:r>
      <w:r>
        <w:rPr>
          <w:spacing w:val="-58"/>
        </w:rPr>
        <w:t> </w:t>
      </w:r>
      <w:r>
        <w:rPr/>
        <w:t>any reinforcement. Time-out is when the teacher asks a student to sit in the hall during</w:t>
      </w:r>
      <w:r>
        <w:rPr>
          <w:spacing w:val="-57"/>
        </w:rPr>
        <w:t> </w:t>
      </w:r>
      <w:r>
        <w:rPr/>
        <w:t>the</w:t>
      </w:r>
      <w:r>
        <w:rPr>
          <w:spacing w:val="10"/>
        </w:rPr>
        <w:t> </w:t>
      </w:r>
      <w:r>
        <w:rPr/>
        <w:t>remainder</w:t>
      </w:r>
      <w:r>
        <w:rPr>
          <w:spacing w:val="10"/>
        </w:rPr>
        <w:t> </w:t>
      </w:r>
      <w:r>
        <w:rPr/>
        <w:t>of</w:t>
      </w:r>
      <w:r>
        <w:rPr>
          <w:spacing w:val="10"/>
        </w:rPr>
        <w:t> </w:t>
      </w:r>
      <w:r>
        <w:rPr/>
        <w:t>a</w:t>
      </w:r>
      <w:r>
        <w:rPr>
          <w:spacing w:val="10"/>
        </w:rPr>
        <w:t> </w:t>
      </w:r>
      <w:r>
        <w:rPr/>
        <w:t>lesson</w:t>
      </w:r>
      <w:r>
        <w:rPr>
          <w:spacing w:val="10"/>
        </w:rPr>
        <w:t> </w:t>
      </w:r>
      <w:r>
        <w:rPr/>
        <w:t>as</w:t>
      </w:r>
      <w:r>
        <w:rPr>
          <w:spacing w:val="11"/>
        </w:rPr>
        <w:t> </w:t>
      </w:r>
      <w:r>
        <w:rPr/>
        <w:t>punishment,</w:t>
      </w:r>
      <w:r>
        <w:rPr>
          <w:spacing w:val="10"/>
        </w:rPr>
        <w:t> </w:t>
      </w:r>
      <w:r>
        <w:rPr/>
        <w:t>when</w:t>
      </w:r>
      <w:r>
        <w:rPr>
          <w:spacing w:val="11"/>
        </w:rPr>
        <w:t> </w:t>
      </w:r>
      <w:r>
        <w:rPr/>
        <w:t>a</w:t>
      </w:r>
      <w:r>
        <w:rPr>
          <w:spacing w:val="14"/>
        </w:rPr>
        <w:t> </w:t>
      </w:r>
      <w:r>
        <w:rPr/>
        <w:t>young</w:t>
      </w:r>
      <w:r>
        <w:rPr>
          <w:spacing w:val="8"/>
        </w:rPr>
        <w:t> </w:t>
      </w:r>
      <w:r>
        <w:rPr/>
        <w:t>child</w:t>
      </w:r>
      <w:r>
        <w:rPr>
          <w:spacing w:val="10"/>
        </w:rPr>
        <w:t> </w:t>
      </w:r>
      <w:r>
        <w:rPr/>
        <w:t>is</w:t>
      </w:r>
      <w:r>
        <w:rPr>
          <w:spacing w:val="12"/>
        </w:rPr>
        <w:t> </w:t>
      </w:r>
      <w:r>
        <w:rPr/>
        <w:t>ask</w:t>
      </w:r>
      <w:r>
        <w:rPr>
          <w:spacing w:val="11"/>
        </w:rPr>
        <w:t> </w:t>
      </w:r>
      <w:r>
        <w:rPr/>
        <w:t>to</w:t>
      </w:r>
      <w:r>
        <w:rPr>
          <w:spacing w:val="11"/>
        </w:rPr>
        <w:t> </w:t>
      </w:r>
      <w:r>
        <w:rPr/>
        <w:t>leave</w:t>
      </w:r>
      <w:r>
        <w:rPr>
          <w:spacing w:val="9"/>
        </w:rPr>
        <w:t> </w:t>
      </w:r>
      <w:r>
        <w:rPr/>
        <w:t>a</w:t>
      </w:r>
      <w:r>
        <w:rPr>
          <w:spacing w:val="13"/>
        </w:rPr>
        <w:t> </w:t>
      </w:r>
      <w:r>
        <w:rPr/>
        <w:t>group,</w:t>
      </w:r>
    </w:p>
    <w:p>
      <w:pPr>
        <w:spacing w:after="0" w:line="480" w:lineRule="auto"/>
        <w:jc w:val="both"/>
        <w:sectPr>
          <w:pgSz w:w="11910" w:h="16840"/>
          <w:pgMar w:header="0" w:footer="1002" w:top="1340" w:bottom="1200" w:left="1160" w:right="900"/>
        </w:sectPr>
      </w:pPr>
    </w:p>
    <w:p>
      <w:pPr>
        <w:pStyle w:val="BodyText"/>
        <w:spacing w:line="480" w:lineRule="auto" w:before="74"/>
        <w:ind w:left="640" w:right="903"/>
        <w:jc w:val="both"/>
      </w:pPr>
      <w:r>
        <w:rPr/>
        <w:t>or when a student is asked to sit in a quiet chair until he or she is ready to join the</w:t>
      </w:r>
      <w:r>
        <w:rPr>
          <w:spacing w:val="1"/>
        </w:rPr>
        <w:t> </w:t>
      </w:r>
      <w:r>
        <w:rPr/>
        <w:t>group, all</w:t>
      </w:r>
      <w:r>
        <w:rPr>
          <w:spacing w:val="1"/>
        </w:rPr>
        <w:t> </w:t>
      </w:r>
      <w:r>
        <w:rPr/>
        <w:t>these</w:t>
      </w:r>
      <w:r>
        <w:rPr>
          <w:spacing w:val="-2"/>
        </w:rPr>
        <w:t> </w:t>
      </w:r>
      <w:r>
        <w:rPr/>
        <w:t>as a</w:t>
      </w:r>
      <w:r>
        <w:rPr>
          <w:spacing w:val="-1"/>
        </w:rPr>
        <w:t> </w:t>
      </w:r>
      <w:r>
        <w:rPr/>
        <w:t>kind</w:t>
      </w:r>
      <w:r>
        <w:rPr>
          <w:spacing w:val="1"/>
        </w:rPr>
        <w:t> </w:t>
      </w:r>
      <w:r>
        <w:rPr/>
        <w:t>of</w:t>
      </w:r>
      <w:r>
        <w:rPr>
          <w:spacing w:val="-1"/>
        </w:rPr>
        <w:t> </w:t>
      </w:r>
      <w:r>
        <w:rPr/>
        <w:t>punishment (Vaughn and</w:t>
      </w:r>
      <w:r>
        <w:rPr>
          <w:spacing w:val="-1"/>
        </w:rPr>
        <w:t> </w:t>
      </w:r>
      <w:r>
        <w:rPr/>
        <w:t>Bos 1998).</w:t>
      </w:r>
    </w:p>
    <w:p>
      <w:pPr>
        <w:pStyle w:val="BodyText"/>
        <w:spacing w:before="4"/>
      </w:pPr>
    </w:p>
    <w:p>
      <w:pPr>
        <w:pStyle w:val="BodyText"/>
        <w:spacing w:line="480" w:lineRule="auto" w:before="1"/>
        <w:ind w:left="640" w:right="896"/>
        <w:jc w:val="both"/>
      </w:pPr>
      <w:r>
        <w:rPr/>
        <w:t>Unfortunately, time-out is frequently used inappropriately. The underlying principle</w:t>
      </w:r>
      <w:r>
        <w:rPr>
          <w:spacing w:val="1"/>
        </w:rPr>
        <w:t> </w:t>
      </w:r>
      <w:r>
        <w:rPr/>
        <w:t>behind the successful use of time-out is that the environment which a student is</w:t>
      </w:r>
      <w:r>
        <w:rPr>
          <w:spacing w:val="1"/>
        </w:rPr>
        <w:t> </w:t>
      </w:r>
      <w:r>
        <w:rPr/>
        <w:t>leaving</w:t>
      </w:r>
      <w:r>
        <w:rPr>
          <w:spacing w:val="1"/>
        </w:rPr>
        <w:t> </w:t>
      </w:r>
      <w:r>
        <w:rPr/>
        <w:t>must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reinforcing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time-out</w:t>
      </w:r>
      <w:r>
        <w:rPr>
          <w:spacing w:val="1"/>
        </w:rPr>
        <w:t> </w:t>
      </w:r>
      <w:r>
        <w:rPr/>
        <w:t>environment</w:t>
      </w:r>
      <w:r>
        <w:rPr>
          <w:spacing w:val="1"/>
        </w:rPr>
        <w:t> </w:t>
      </w:r>
      <w:r>
        <w:rPr/>
        <w:t>must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without</w:t>
      </w:r>
      <w:r>
        <w:rPr>
          <w:spacing w:val="1"/>
        </w:rPr>
        <w:t> </w:t>
      </w:r>
      <w:r>
        <w:rPr/>
        <w:t>reinforcement.</w:t>
      </w:r>
    </w:p>
    <w:p>
      <w:pPr>
        <w:pStyle w:val="BodyText"/>
        <w:spacing w:before="3"/>
      </w:pPr>
    </w:p>
    <w:p>
      <w:pPr>
        <w:pStyle w:val="BodyText"/>
        <w:ind w:left="640"/>
        <w:jc w:val="both"/>
      </w:pPr>
      <w:r>
        <w:rPr/>
        <w:t>There</w:t>
      </w:r>
      <w:r>
        <w:rPr>
          <w:spacing w:val="-1"/>
        </w:rPr>
        <w:t> </w:t>
      </w:r>
      <w:r>
        <w:rPr/>
        <w:t>are</w:t>
      </w:r>
      <w:r>
        <w:rPr>
          <w:spacing w:val="-1"/>
        </w:rPr>
        <w:t> </w:t>
      </w:r>
      <w:r>
        <w:rPr/>
        <w:t>procedures</w:t>
      </w:r>
      <w:r>
        <w:rPr>
          <w:spacing w:val="-1"/>
        </w:rPr>
        <w:t> </w:t>
      </w:r>
      <w:r>
        <w:rPr/>
        <w:t>for</w:t>
      </w:r>
      <w:r>
        <w:rPr>
          <w:spacing w:val="1"/>
        </w:rPr>
        <w:t> </w:t>
      </w:r>
      <w:r>
        <w:rPr/>
        <w:t>implementing</w:t>
      </w:r>
      <w:r>
        <w:rPr>
          <w:spacing w:val="-4"/>
        </w:rPr>
        <w:t> </w:t>
      </w:r>
      <w:r>
        <w:rPr/>
        <w:t>time-out, among</w:t>
      </w:r>
      <w:r>
        <w:rPr>
          <w:spacing w:val="-3"/>
        </w:rPr>
        <w:t> </w:t>
      </w:r>
      <w:r>
        <w:rPr/>
        <w:t>them are;</w:t>
      </w:r>
    </w:p>
    <w:p>
      <w:pPr>
        <w:pStyle w:val="BodyText"/>
        <w:rPr>
          <w:sz w:val="26"/>
        </w:rPr>
      </w:pPr>
    </w:p>
    <w:p>
      <w:pPr>
        <w:pStyle w:val="BodyText"/>
        <w:spacing w:before="4"/>
        <w:rPr>
          <w:sz w:val="22"/>
        </w:rPr>
      </w:pPr>
    </w:p>
    <w:p>
      <w:pPr>
        <w:pStyle w:val="ListParagraph"/>
        <w:numPr>
          <w:ilvl w:val="0"/>
          <w:numId w:val="12"/>
        </w:numPr>
        <w:tabs>
          <w:tab w:pos="1720" w:val="left" w:leader="none"/>
          <w:tab w:pos="1721" w:val="left" w:leader="none"/>
        </w:tabs>
        <w:spacing w:line="480" w:lineRule="auto" w:before="1" w:after="0"/>
        <w:ind w:left="1720" w:right="902" w:hanging="360"/>
        <w:jc w:val="left"/>
        <w:rPr>
          <w:sz w:val="24"/>
        </w:rPr>
      </w:pPr>
      <w:r>
        <w:rPr>
          <w:sz w:val="24"/>
        </w:rPr>
        <w:t>The</w:t>
      </w:r>
      <w:r>
        <w:rPr>
          <w:spacing w:val="46"/>
          <w:sz w:val="24"/>
        </w:rPr>
        <w:t> </w:t>
      </w:r>
      <w:r>
        <w:rPr>
          <w:sz w:val="24"/>
        </w:rPr>
        <w:t>student</w:t>
      </w:r>
      <w:r>
        <w:rPr>
          <w:spacing w:val="49"/>
          <w:sz w:val="24"/>
        </w:rPr>
        <w:t> </w:t>
      </w:r>
      <w:r>
        <w:rPr>
          <w:sz w:val="24"/>
        </w:rPr>
        <w:t>should</w:t>
      </w:r>
      <w:r>
        <w:rPr>
          <w:spacing w:val="49"/>
          <w:sz w:val="24"/>
        </w:rPr>
        <w:t> </w:t>
      </w:r>
      <w:r>
        <w:rPr>
          <w:sz w:val="24"/>
        </w:rPr>
        <w:t>be</w:t>
      </w:r>
      <w:r>
        <w:rPr>
          <w:spacing w:val="47"/>
          <w:sz w:val="24"/>
        </w:rPr>
        <w:t> </w:t>
      </w:r>
      <w:r>
        <w:rPr>
          <w:sz w:val="24"/>
        </w:rPr>
        <w:t>told</w:t>
      </w:r>
      <w:r>
        <w:rPr>
          <w:spacing w:val="49"/>
          <w:sz w:val="24"/>
        </w:rPr>
        <w:t> </w:t>
      </w:r>
      <w:r>
        <w:rPr>
          <w:sz w:val="24"/>
        </w:rPr>
        <w:t>in</w:t>
      </w:r>
      <w:r>
        <w:rPr>
          <w:spacing w:val="49"/>
          <w:sz w:val="24"/>
        </w:rPr>
        <w:t> </w:t>
      </w:r>
      <w:r>
        <w:rPr>
          <w:sz w:val="24"/>
        </w:rPr>
        <w:t>advance</w:t>
      </w:r>
      <w:r>
        <w:rPr>
          <w:spacing w:val="47"/>
          <w:sz w:val="24"/>
        </w:rPr>
        <w:t> </w:t>
      </w:r>
      <w:r>
        <w:rPr>
          <w:sz w:val="24"/>
        </w:rPr>
        <w:t>which</w:t>
      </w:r>
      <w:r>
        <w:rPr>
          <w:spacing w:val="49"/>
          <w:sz w:val="24"/>
        </w:rPr>
        <w:t> </w:t>
      </w:r>
      <w:r>
        <w:rPr>
          <w:sz w:val="24"/>
        </w:rPr>
        <w:t>behaviours</w:t>
      </w:r>
      <w:r>
        <w:rPr>
          <w:spacing w:val="49"/>
          <w:sz w:val="24"/>
        </w:rPr>
        <w:t> </w:t>
      </w:r>
      <w:r>
        <w:rPr>
          <w:sz w:val="24"/>
        </w:rPr>
        <w:t>will</w:t>
      </w:r>
      <w:r>
        <w:rPr>
          <w:spacing w:val="49"/>
          <w:sz w:val="24"/>
        </w:rPr>
        <w:t> </w:t>
      </w:r>
      <w:r>
        <w:rPr>
          <w:sz w:val="24"/>
        </w:rPr>
        <w:t>result</w:t>
      </w:r>
      <w:r>
        <w:rPr>
          <w:spacing w:val="49"/>
          <w:sz w:val="24"/>
        </w:rPr>
        <w:t> </w:t>
      </w:r>
      <w:r>
        <w:rPr>
          <w:sz w:val="24"/>
        </w:rPr>
        <w:t>in</w:t>
      </w:r>
      <w:r>
        <w:rPr>
          <w:spacing w:val="-57"/>
          <w:sz w:val="24"/>
        </w:rPr>
        <w:t> </w:t>
      </w:r>
      <w:r>
        <w:rPr>
          <w:sz w:val="24"/>
        </w:rPr>
        <w:t>time-out.</w:t>
      </w:r>
    </w:p>
    <w:p>
      <w:pPr>
        <w:pStyle w:val="ListParagraph"/>
        <w:numPr>
          <w:ilvl w:val="0"/>
          <w:numId w:val="12"/>
        </w:numPr>
        <w:tabs>
          <w:tab w:pos="1720" w:val="left" w:leader="none"/>
          <w:tab w:pos="1721" w:val="left" w:leader="none"/>
        </w:tabs>
        <w:spacing w:line="480" w:lineRule="auto" w:before="0" w:after="0"/>
        <w:ind w:left="1720" w:right="897" w:hanging="360"/>
        <w:jc w:val="left"/>
        <w:rPr>
          <w:sz w:val="24"/>
        </w:rPr>
      </w:pPr>
      <w:r>
        <w:rPr>
          <w:sz w:val="24"/>
        </w:rPr>
        <w:t>The</w:t>
      </w:r>
      <w:r>
        <w:rPr>
          <w:spacing w:val="36"/>
          <w:sz w:val="24"/>
        </w:rPr>
        <w:t> </w:t>
      </w:r>
      <w:r>
        <w:rPr>
          <w:sz w:val="24"/>
        </w:rPr>
        <w:t>amount</w:t>
      </w:r>
      <w:r>
        <w:rPr>
          <w:spacing w:val="38"/>
          <w:sz w:val="24"/>
        </w:rPr>
        <w:t> </w:t>
      </w:r>
      <w:r>
        <w:rPr>
          <w:sz w:val="24"/>
        </w:rPr>
        <w:t>of</w:t>
      </w:r>
      <w:r>
        <w:rPr>
          <w:spacing w:val="38"/>
          <w:sz w:val="24"/>
        </w:rPr>
        <w:t> </w:t>
      </w:r>
      <w:r>
        <w:rPr>
          <w:sz w:val="24"/>
        </w:rPr>
        <w:t>time</w:t>
      </w:r>
      <w:r>
        <w:rPr>
          <w:spacing w:val="37"/>
          <w:sz w:val="24"/>
        </w:rPr>
        <w:t> </w:t>
      </w:r>
      <w:r>
        <w:rPr>
          <w:sz w:val="24"/>
        </w:rPr>
        <w:t>the</w:t>
      </w:r>
      <w:r>
        <w:rPr>
          <w:spacing w:val="40"/>
          <w:sz w:val="24"/>
        </w:rPr>
        <w:t> </w:t>
      </w:r>
      <w:r>
        <w:rPr>
          <w:sz w:val="24"/>
        </w:rPr>
        <w:t>student</w:t>
      </w:r>
      <w:r>
        <w:rPr>
          <w:spacing w:val="38"/>
          <w:sz w:val="24"/>
        </w:rPr>
        <w:t> </w:t>
      </w:r>
      <w:r>
        <w:rPr>
          <w:sz w:val="24"/>
        </w:rPr>
        <w:t>will</w:t>
      </w:r>
      <w:r>
        <w:rPr>
          <w:spacing w:val="39"/>
          <w:sz w:val="24"/>
        </w:rPr>
        <w:t> </w:t>
      </w:r>
      <w:r>
        <w:rPr>
          <w:sz w:val="24"/>
        </w:rPr>
        <w:t>be</w:t>
      </w:r>
      <w:r>
        <w:rPr>
          <w:spacing w:val="37"/>
          <w:sz w:val="24"/>
        </w:rPr>
        <w:t> </w:t>
      </w:r>
      <w:r>
        <w:rPr>
          <w:sz w:val="24"/>
        </w:rPr>
        <w:t>in</w:t>
      </w:r>
      <w:r>
        <w:rPr>
          <w:spacing w:val="39"/>
          <w:sz w:val="24"/>
        </w:rPr>
        <w:t> </w:t>
      </w:r>
      <w:r>
        <w:rPr>
          <w:sz w:val="24"/>
        </w:rPr>
        <w:t>time-out</w:t>
      </w:r>
      <w:r>
        <w:rPr>
          <w:spacing w:val="38"/>
          <w:sz w:val="24"/>
        </w:rPr>
        <w:t> </w:t>
      </w:r>
      <w:r>
        <w:rPr>
          <w:sz w:val="24"/>
        </w:rPr>
        <w:t>should</w:t>
      </w:r>
      <w:r>
        <w:rPr>
          <w:spacing w:val="39"/>
          <w:sz w:val="24"/>
        </w:rPr>
        <w:t> </w:t>
      </w:r>
      <w:r>
        <w:rPr>
          <w:sz w:val="24"/>
        </w:rPr>
        <w:t>be</w:t>
      </w:r>
      <w:r>
        <w:rPr>
          <w:spacing w:val="37"/>
          <w:sz w:val="24"/>
        </w:rPr>
        <w:t> </w:t>
      </w:r>
      <w:r>
        <w:rPr>
          <w:sz w:val="24"/>
        </w:rPr>
        <w:t>specified</w:t>
      </w:r>
      <w:r>
        <w:rPr>
          <w:spacing w:val="-57"/>
          <w:sz w:val="24"/>
        </w:rPr>
        <w:t> </w:t>
      </w:r>
      <w:r>
        <w:rPr>
          <w:sz w:val="24"/>
        </w:rPr>
        <w:t>ahead</w:t>
      </w:r>
      <w:r>
        <w:rPr>
          <w:spacing w:val="-1"/>
          <w:sz w:val="24"/>
        </w:rPr>
        <w:t> </w:t>
      </w:r>
      <w:r>
        <w:rPr>
          <w:sz w:val="24"/>
        </w:rPr>
        <w:t>of time.</w:t>
      </w:r>
    </w:p>
    <w:p>
      <w:pPr>
        <w:pStyle w:val="ListParagraph"/>
        <w:numPr>
          <w:ilvl w:val="0"/>
          <w:numId w:val="12"/>
        </w:numPr>
        <w:tabs>
          <w:tab w:pos="1720" w:val="left" w:leader="none"/>
          <w:tab w:pos="1721" w:val="left" w:leader="none"/>
        </w:tabs>
        <w:spacing w:line="480" w:lineRule="auto" w:before="0" w:after="0"/>
        <w:ind w:left="1720" w:right="897" w:hanging="360"/>
        <w:jc w:val="left"/>
        <w:rPr>
          <w:sz w:val="24"/>
        </w:rPr>
      </w:pP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amount</w:t>
      </w:r>
      <w:r>
        <w:rPr>
          <w:spacing w:val="2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time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student</w:t>
      </w:r>
      <w:r>
        <w:rPr>
          <w:spacing w:val="2"/>
          <w:sz w:val="24"/>
        </w:rPr>
        <w:t> </w:t>
      </w:r>
      <w:r>
        <w:rPr>
          <w:sz w:val="24"/>
        </w:rPr>
        <w:t>is</w:t>
      </w:r>
      <w:r>
        <w:rPr>
          <w:spacing w:val="6"/>
          <w:sz w:val="24"/>
        </w:rPr>
        <w:t> </w:t>
      </w:r>
      <w:r>
        <w:rPr>
          <w:sz w:val="24"/>
        </w:rPr>
        <w:t>in</w:t>
      </w:r>
      <w:r>
        <w:rPr>
          <w:spacing w:val="2"/>
          <w:sz w:val="24"/>
        </w:rPr>
        <w:t> </w:t>
      </w:r>
      <w:r>
        <w:rPr>
          <w:sz w:val="24"/>
        </w:rPr>
        <w:t>time-out</w:t>
      </w:r>
      <w:r>
        <w:rPr>
          <w:spacing w:val="2"/>
          <w:sz w:val="24"/>
        </w:rPr>
        <w:t> </w:t>
      </w:r>
      <w:r>
        <w:rPr>
          <w:sz w:val="24"/>
        </w:rPr>
        <w:t>should</w:t>
      </w:r>
      <w:r>
        <w:rPr>
          <w:spacing w:val="2"/>
          <w:sz w:val="24"/>
        </w:rPr>
        <w:t> </w:t>
      </w:r>
      <w:r>
        <w:rPr>
          <w:sz w:val="24"/>
        </w:rPr>
        <w:t>be</w:t>
      </w:r>
      <w:r>
        <w:rPr>
          <w:spacing w:val="1"/>
          <w:sz w:val="24"/>
        </w:rPr>
        <w:t> </w:t>
      </w:r>
      <w:r>
        <w:rPr>
          <w:sz w:val="24"/>
        </w:rPr>
        <w:t>brief</w:t>
      </w:r>
      <w:r>
        <w:rPr>
          <w:spacing w:val="2"/>
          <w:sz w:val="24"/>
        </w:rPr>
        <w:t> </w:t>
      </w:r>
      <w:r>
        <w:rPr>
          <w:sz w:val="24"/>
        </w:rPr>
        <w:t>(between</w:t>
      </w:r>
      <w:r>
        <w:rPr>
          <w:spacing w:val="2"/>
          <w:sz w:val="24"/>
        </w:rPr>
        <w:t> </w:t>
      </w:r>
      <w:r>
        <w:rPr>
          <w:sz w:val="24"/>
        </w:rPr>
        <w:t>one</w:t>
      </w:r>
      <w:r>
        <w:rPr>
          <w:spacing w:val="-57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five</w:t>
      </w:r>
      <w:r>
        <w:rPr>
          <w:spacing w:val="-1"/>
          <w:sz w:val="24"/>
        </w:rPr>
        <w:t> </w:t>
      </w:r>
      <w:r>
        <w:rPr>
          <w:sz w:val="24"/>
        </w:rPr>
        <w:t>minutes).</w:t>
      </w:r>
    </w:p>
    <w:p>
      <w:pPr>
        <w:pStyle w:val="ListParagraph"/>
        <w:numPr>
          <w:ilvl w:val="0"/>
          <w:numId w:val="12"/>
        </w:numPr>
        <w:tabs>
          <w:tab w:pos="1720" w:val="left" w:leader="none"/>
          <w:tab w:pos="1721" w:val="left" w:leader="none"/>
        </w:tabs>
        <w:spacing w:line="480" w:lineRule="auto" w:before="0" w:after="0"/>
        <w:ind w:left="1720" w:right="901" w:hanging="360"/>
        <w:jc w:val="left"/>
        <w:rPr>
          <w:sz w:val="24"/>
        </w:rPr>
      </w:pPr>
      <w:r>
        <w:rPr>
          <w:sz w:val="24"/>
        </w:rPr>
        <w:t>The</w:t>
      </w:r>
      <w:r>
        <w:rPr>
          <w:spacing w:val="55"/>
          <w:sz w:val="24"/>
        </w:rPr>
        <w:t> </w:t>
      </w:r>
      <w:r>
        <w:rPr>
          <w:sz w:val="24"/>
        </w:rPr>
        <w:t>student</w:t>
      </w:r>
      <w:r>
        <w:rPr>
          <w:spacing w:val="57"/>
          <w:sz w:val="24"/>
        </w:rPr>
        <w:t> </w:t>
      </w:r>
      <w:r>
        <w:rPr>
          <w:sz w:val="24"/>
        </w:rPr>
        <w:t>should</w:t>
      </w:r>
      <w:r>
        <w:rPr>
          <w:spacing w:val="57"/>
          <w:sz w:val="24"/>
        </w:rPr>
        <w:t> </w:t>
      </w:r>
      <w:r>
        <w:rPr>
          <w:sz w:val="24"/>
        </w:rPr>
        <w:t>be</w:t>
      </w:r>
      <w:r>
        <w:rPr>
          <w:spacing w:val="57"/>
          <w:sz w:val="24"/>
        </w:rPr>
        <w:t> </w:t>
      </w:r>
      <w:r>
        <w:rPr>
          <w:sz w:val="24"/>
        </w:rPr>
        <w:t>told</w:t>
      </w:r>
      <w:r>
        <w:rPr>
          <w:spacing w:val="57"/>
          <w:sz w:val="24"/>
        </w:rPr>
        <w:t> </w:t>
      </w:r>
      <w:r>
        <w:rPr>
          <w:sz w:val="24"/>
        </w:rPr>
        <w:t>to</w:t>
      </w:r>
      <w:r>
        <w:rPr>
          <w:spacing w:val="57"/>
          <w:sz w:val="24"/>
        </w:rPr>
        <w:t> </w:t>
      </w:r>
      <w:r>
        <w:rPr>
          <w:sz w:val="24"/>
        </w:rPr>
        <w:t>go</w:t>
      </w:r>
      <w:r>
        <w:rPr>
          <w:spacing w:val="56"/>
          <w:sz w:val="24"/>
        </w:rPr>
        <w:t> </w:t>
      </w:r>
      <w:r>
        <w:rPr>
          <w:sz w:val="24"/>
        </w:rPr>
        <w:t>to  time-out.  If</w:t>
      </w:r>
      <w:r>
        <w:rPr>
          <w:spacing w:val="57"/>
          <w:sz w:val="24"/>
        </w:rPr>
        <w:t> </w:t>
      </w:r>
      <w:r>
        <w:rPr>
          <w:sz w:val="24"/>
        </w:rPr>
        <w:t>the</w:t>
      </w:r>
      <w:r>
        <w:rPr>
          <w:spacing w:val="59"/>
          <w:sz w:val="24"/>
        </w:rPr>
        <w:t> </w:t>
      </w:r>
      <w:r>
        <w:rPr>
          <w:sz w:val="24"/>
        </w:rPr>
        <w:t>student</w:t>
      </w:r>
      <w:r>
        <w:rPr>
          <w:spacing w:val="57"/>
          <w:sz w:val="24"/>
        </w:rPr>
        <w:t> </w:t>
      </w:r>
      <w:r>
        <w:rPr>
          <w:sz w:val="24"/>
        </w:rPr>
        <w:t>does</w:t>
      </w:r>
      <w:r>
        <w:rPr>
          <w:spacing w:val="56"/>
          <w:sz w:val="24"/>
        </w:rPr>
        <w:t> </w:t>
      </w:r>
      <w:r>
        <w:rPr>
          <w:sz w:val="24"/>
        </w:rPr>
        <w:t>not</w:t>
      </w:r>
      <w:r>
        <w:rPr>
          <w:spacing w:val="-57"/>
          <w:sz w:val="24"/>
        </w:rPr>
        <w:t> </w:t>
      </w:r>
      <w:r>
        <w:rPr>
          <w:sz w:val="24"/>
        </w:rPr>
        <w:t>comply, the teacher should unemotionally</w:t>
      </w:r>
      <w:r>
        <w:rPr>
          <w:spacing w:val="-4"/>
          <w:sz w:val="24"/>
        </w:rPr>
        <w:t> </w:t>
      </w:r>
      <w:r>
        <w:rPr>
          <w:sz w:val="24"/>
        </w:rPr>
        <w:t>place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student in time-out.</w:t>
      </w:r>
    </w:p>
    <w:p>
      <w:pPr>
        <w:pStyle w:val="ListParagraph"/>
        <w:numPr>
          <w:ilvl w:val="0"/>
          <w:numId w:val="12"/>
        </w:numPr>
        <w:tabs>
          <w:tab w:pos="1720" w:val="left" w:leader="none"/>
          <w:tab w:pos="1721" w:val="left" w:leader="none"/>
        </w:tabs>
        <w:spacing w:line="240" w:lineRule="auto" w:before="0" w:after="0"/>
        <w:ind w:left="1720" w:right="0" w:hanging="361"/>
        <w:jc w:val="left"/>
        <w:rPr>
          <w:sz w:val="24"/>
        </w:rPr>
      </w:pPr>
      <w:r>
        <w:rPr>
          <w:sz w:val="24"/>
        </w:rPr>
        <w:t>Time-out</w:t>
      </w:r>
      <w:r>
        <w:rPr>
          <w:spacing w:val="-1"/>
          <w:sz w:val="24"/>
        </w:rPr>
        <w:t> </w:t>
      </w:r>
      <w:r>
        <w:rPr>
          <w:sz w:val="24"/>
        </w:rPr>
        <w:t>must occur</w:t>
      </w:r>
      <w:r>
        <w:rPr>
          <w:spacing w:val="-2"/>
          <w:sz w:val="24"/>
        </w:rPr>
        <w:t> </w:t>
      </w:r>
      <w:r>
        <w:rPr>
          <w:sz w:val="24"/>
        </w:rPr>
        <w:t>every</w:t>
      </w:r>
      <w:r>
        <w:rPr>
          <w:spacing w:val="-5"/>
          <w:sz w:val="24"/>
        </w:rPr>
        <w:t> </w:t>
      </w:r>
      <w:r>
        <w:rPr>
          <w:sz w:val="24"/>
        </w:rPr>
        <w:t>time the</w:t>
      </w:r>
      <w:r>
        <w:rPr>
          <w:spacing w:val="-1"/>
          <w:sz w:val="24"/>
        </w:rPr>
        <w:t> </w:t>
      </w:r>
      <w:r>
        <w:rPr>
          <w:sz w:val="24"/>
        </w:rPr>
        <w:t>undesirable</w:t>
      </w:r>
      <w:r>
        <w:rPr>
          <w:spacing w:val="1"/>
          <w:sz w:val="24"/>
        </w:rPr>
        <w:t> </w:t>
      </w:r>
      <w:r>
        <w:rPr>
          <w:sz w:val="24"/>
        </w:rPr>
        <w:t>behaviour occurs.</w:t>
      </w:r>
    </w:p>
    <w:p>
      <w:pPr>
        <w:pStyle w:val="BodyText"/>
        <w:spacing w:before="1"/>
      </w:pPr>
    </w:p>
    <w:p>
      <w:pPr>
        <w:pStyle w:val="ListParagraph"/>
        <w:numPr>
          <w:ilvl w:val="0"/>
          <w:numId w:val="12"/>
        </w:numPr>
        <w:tabs>
          <w:tab w:pos="1720" w:val="left" w:leader="none"/>
          <w:tab w:pos="1721" w:val="left" w:leader="none"/>
        </w:tabs>
        <w:spacing w:line="480" w:lineRule="auto" w:before="0" w:after="0"/>
        <w:ind w:left="1720" w:right="900" w:hanging="360"/>
        <w:jc w:val="left"/>
        <w:rPr>
          <w:sz w:val="24"/>
        </w:rPr>
      </w:pPr>
      <w:r>
        <w:rPr>
          <w:sz w:val="24"/>
        </w:rPr>
        <w:t>Contingencies should</w:t>
      </w:r>
      <w:r>
        <w:rPr>
          <w:spacing w:val="1"/>
          <w:sz w:val="24"/>
        </w:rPr>
        <w:t> </w:t>
      </w:r>
      <w:r>
        <w:rPr>
          <w:sz w:val="24"/>
        </w:rPr>
        <w:t>be</w:t>
      </w:r>
      <w:r>
        <w:rPr>
          <w:spacing w:val="3"/>
          <w:sz w:val="24"/>
        </w:rPr>
        <w:t> </w:t>
      </w:r>
      <w:r>
        <w:rPr>
          <w:sz w:val="24"/>
        </w:rPr>
        <w:t>set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advance</w:t>
      </w:r>
      <w:r>
        <w:rPr>
          <w:spacing w:val="2"/>
          <w:sz w:val="24"/>
        </w:rPr>
        <w:t> </w:t>
      </w:r>
      <w:r>
        <w:rPr>
          <w:sz w:val="24"/>
        </w:rPr>
        <w:t>for the student</w:t>
      </w:r>
      <w:r>
        <w:rPr>
          <w:spacing w:val="2"/>
          <w:sz w:val="24"/>
        </w:rPr>
        <w:t> </w:t>
      </w:r>
      <w:r>
        <w:rPr>
          <w:sz w:val="24"/>
        </w:rPr>
        <w:t>who fails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2"/>
          <w:sz w:val="24"/>
        </w:rPr>
        <w:t> </w:t>
      </w:r>
      <w:r>
        <w:rPr>
          <w:sz w:val="24"/>
        </w:rPr>
        <w:t>comply</w:t>
      </w:r>
      <w:r>
        <w:rPr>
          <w:spacing w:val="-57"/>
          <w:sz w:val="24"/>
        </w:rPr>
        <w:t> </w:t>
      </w:r>
      <w:r>
        <w:rPr>
          <w:sz w:val="24"/>
        </w:rPr>
        <w:t>with</w:t>
      </w:r>
      <w:r>
        <w:rPr>
          <w:spacing w:val="-1"/>
          <w:sz w:val="24"/>
        </w:rPr>
        <w:t> </w:t>
      </w:r>
      <w:r>
        <w:rPr>
          <w:sz w:val="24"/>
        </w:rPr>
        <w:t>time-out rules.</w:t>
      </w:r>
    </w:p>
    <w:p>
      <w:pPr>
        <w:pStyle w:val="ListParagraph"/>
        <w:numPr>
          <w:ilvl w:val="0"/>
          <w:numId w:val="12"/>
        </w:numPr>
        <w:tabs>
          <w:tab w:pos="1720" w:val="left" w:leader="none"/>
          <w:tab w:pos="1721" w:val="left" w:leader="none"/>
        </w:tabs>
        <w:spacing w:line="240" w:lineRule="auto" w:before="0" w:after="0"/>
        <w:ind w:left="1720" w:right="0" w:hanging="361"/>
        <w:jc w:val="left"/>
        <w:rPr>
          <w:sz w:val="24"/>
        </w:rPr>
      </w:pPr>
      <w:r>
        <w:rPr>
          <w:sz w:val="24"/>
        </w:rPr>
        <w:t>Do</w:t>
      </w:r>
      <w:r>
        <w:rPr>
          <w:spacing w:val="-1"/>
          <w:sz w:val="24"/>
        </w:rPr>
        <w:t> </w:t>
      </w:r>
      <w:r>
        <w:rPr>
          <w:sz w:val="24"/>
        </w:rPr>
        <w:t>not</w:t>
      </w:r>
      <w:r>
        <w:rPr>
          <w:spacing w:val="-1"/>
          <w:sz w:val="24"/>
        </w:rPr>
        <w:t> </w:t>
      </w:r>
      <w:r>
        <w:rPr>
          <w:sz w:val="24"/>
        </w:rPr>
        <w:t>leave</w:t>
      </w:r>
      <w:r>
        <w:rPr>
          <w:spacing w:val="-2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time-out</w:t>
      </w:r>
      <w:r>
        <w:rPr>
          <w:spacing w:val="1"/>
          <w:sz w:val="24"/>
        </w:rPr>
        <w:t> </w:t>
      </w:r>
      <w:r>
        <w:rPr>
          <w:sz w:val="24"/>
        </w:rPr>
        <w:t>area</w:t>
      </w:r>
      <w:r>
        <w:rPr>
          <w:spacing w:val="-1"/>
          <w:sz w:val="24"/>
        </w:rPr>
        <w:t> </w:t>
      </w:r>
      <w:r>
        <w:rPr>
          <w:sz w:val="24"/>
        </w:rPr>
        <w:t>unmonitored.</w:t>
      </w:r>
    </w:p>
    <w:p>
      <w:pPr>
        <w:pStyle w:val="BodyText"/>
      </w:pPr>
    </w:p>
    <w:p>
      <w:pPr>
        <w:pStyle w:val="ListParagraph"/>
        <w:numPr>
          <w:ilvl w:val="0"/>
          <w:numId w:val="12"/>
        </w:numPr>
        <w:tabs>
          <w:tab w:pos="1720" w:val="left" w:leader="none"/>
          <w:tab w:pos="1721" w:val="left" w:leader="none"/>
        </w:tabs>
        <w:spacing w:line="240" w:lineRule="auto" w:before="0" w:after="0"/>
        <w:ind w:left="1720" w:right="0" w:hanging="361"/>
        <w:jc w:val="left"/>
        <w:rPr>
          <w:sz w:val="24"/>
        </w:rPr>
      </w:pPr>
      <w:r>
        <w:rPr>
          <w:sz w:val="24"/>
        </w:rPr>
        <w:t>When</w:t>
      </w:r>
      <w:r>
        <w:rPr>
          <w:spacing w:val="-1"/>
          <w:sz w:val="24"/>
        </w:rPr>
        <w:t> </w:t>
      </w:r>
      <w:r>
        <w:rPr>
          <w:sz w:val="24"/>
        </w:rPr>
        <w:t>time-out is</w:t>
      </w:r>
      <w:r>
        <w:rPr>
          <w:spacing w:val="-1"/>
          <w:sz w:val="24"/>
        </w:rPr>
        <w:t> </w:t>
      </w:r>
      <w:r>
        <w:rPr>
          <w:sz w:val="24"/>
        </w:rPr>
        <w:t>over, the</w:t>
      </w:r>
      <w:r>
        <w:rPr>
          <w:spacing w:val="-2"/>
          <w:sz w:val="24"/>
        </w:rPr>
        <w:t> </w:t>
      </w:r>
      <w:r>
        <w:rPr>
          <w:sz w:val="24"/>
        </w:rPr>
        <w:t>student</w:t>
      </w:r>
      <w:r>
        <w:rPr>
          <w:spacing w:val="-1"/>
          <w:sz w:val="24"/>
        </w:rPr>
        <w:t> </w:t>
      </w:r>
      <w:r>
        <w:rPr>
          <w:sz w:val="24"/>
        </w:rPr>
        <w:t>should return to</w:t>
      </w:r>
      <w:r>
        <w:rPr>
          <w:spacing w:val="-1"/>
          <w:sz w:val="24"/>
        </w:rPr>
        <w:t> </w:t>
      </w:r>
      <w:r>
        <w:rPr>
          <w:sz w:val="24"/>
        </w:rPr>
        <w:t>the group.</w:t>
      </w:r>
    </w:p>
    <w:p>
      <w:pPr>
        <w:pStyle w:val="BodyText"/>
      </w:pPr>
    </w:p>
    <w:p>
      <w:pPr>
        <w:pStyle w:val="ListParagraph"/>
        <w:numPr>
          <w:ilvl w:val="0"/>
          <w:numId w:val="12"/>
        </w:numPr>
        <w:tabs>
          <w:tab w:pos="1720" w:val="left" w:leader="none"/>
          <w:tab w:pos="1721" w:val="left" w:leader="none"/>
        </w:tabs>
        <w:spacing w:line="240" w:lineRule="auto" w:before="0" w:after="0"/>
        <w:ind w:left="1720" w:right="0" w:hanging="361"/>
        <w:jc w:val="left"/>
        <w:rPr>
          <w:sz w:val="24"/>
        </w:rPr>
      </w:pPr>
      <w:r>
        <w:rPr>
          <w:sz w:val="24"/>
        </w:rPr>
        <w:t>Reinforce</w:t>
      </w:r>
      <w:r>
        <w:rPr>
          <w:spacing w:val="-2"/>
          <w:sz w:val="24"/>
        </w:rPr>
        <w:t> </w:t>
      </w:r>
      <w:r>
        <w:rPr>
          <w:sz w:val="24"/>
        </w:rPr>
        <w:t>positive</w:t>
      </w:r>
      <w:r>
        <w:rPr>
          <w:spacing w:val="-2"/>
          <w:sz w:val="24"/>
        </w:rPr>
        <w:t> </w:t>
      </w:r>
      <w:r>
        <w:rPr>
          <w:sz w:val="24"/>
        </w:rPr>
        <w:t>behaviours that</w:t>
      </w:r>
      <w:r>
        <w:rPr>
          <w:spacing w:val="1"/>
          <w:sz w:val="24"/>
        </w:rPr>
        <w:t> </w:t>
      </w:r>
      <w:r>
        <w:rPr>
          <w:sz w:val="24"/>
        </w:rPr>
        <w:t>occur</w:t>
      </w:r>
      <w:r>
        <w:rPr>
          <w:spacing w:val="-1"/>
          <w:sz w:val="24"/>
        </w:rPr>
        <w:t> </w:t>
      </w:r>
      <w:r>
        <w:rPr>
          <w:sz w:val="24"/>
        </w:rPr>
        <w:t>after</w:t>
      </w:r>
      <w:r>
        <w:rPr>
          <w:spacing w:val="-1"/>
          <w:sz w:val="24"/>
        </w:rPr>
        <w:t> </w:t>
      </w:r>
      <w:r>
        <w:rPr>
          <w:sz w:val="24"/>
        </w:rPr>
        <w:t>time-out.</w:t>
      </w:r>
    </w:p>
    <w:p>
      <w:pPr>
        <w:pStyle w:val="BodyText"/>
        <w:spacing w:before="5"/>
      </w:pPr>
    </w:p>
    <w:p>
      <w:pPr>
        <w:pStyle w:val="Heading1"/>
        <w:numPr>
          <w:ilvl w:val="0"/>
          <w:numId w:val="13"/>
        </w:numPr>
        <w:tabs>
          <w:tab w:pos="1348" w:val="left" w:leader="none"/>
          <w:tab w:pos="1349" w:val="left" w:leader="none"/>
        </w:tabs>
        <w:spacing w:line="240" w:lineRule="auto" w:before="0" w:after="0"/>
        <w:ind w:left="1348" w:right="0" w:hanging="721"/>
        <w:jc w:val="left"/>
      </w:pPr>
      <w:r>
        <w:rPr/>
        <w:t>Peer</w:t>
      </w:r>
      <w:r>
        <w:rPr>
          <w:spacing w:val="-3"/>
        </w:rPr>
        <w:t> </w:t>
      </w:r>
      <w:r>
        <w:rPr/>
        <w:t>Confrontation</w:t>
      </w:r>
      <w:r>
        <w:rPr>
          <w:spacing w:val="-1"/>
        </w:rPr>
        <w:t> </w:t>
      </w:r>
      <w:r>
        <w:rPr/>
        <w:t>System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 w:before="1"/>
        <w:ind w:left="640" w:firstLine="707"/>
      </w:pPr>
      <w:r>
        <w:rPr/>
        <w:t>Peers</w:t>
      </w:r>
      <w:r>
        <w:rPr>
          <w:spacing w:val="23"/>
        </w:rPr>
        <w:t> </w:t>
      </w:r>
      <w:r>
        <w:rPr/>
        <w:t>as</w:t>
      </w:r>
      <w:r>
        <w:rPr>
          <w:spacing w:val="25"/>
        </w:rPr>
        <w:t> </w:t>
      </w:r>
      <w:r>
        <w:rPr/>
        <w:t>well</w:t>
      </w:r>
      <w:r>
        <w:rPr>
          <w:spacing w:val="24"/>
        </w:rPr>
        <w:t> </w:t>
      </w:r>
      <w:r>
        <w:rPr/>
        <w:t>as</w:t>
      </w:r>
      <w:r>
        <w:rPr>
          <w:spacing w:val="25"/>
        </w:rPr>
        <w:t> </w:t>
      </w:r>
      <w:r>
        <w:rPr/>
        <w:t>teacher</w:t>
      </w:r>
      <w:r>
        <w:rPr>
          <w:spacing w:val="24"/>
        </w:rPr>
        <w:t> </w:t>
      </w:r>
      <w:r>
        <w:rPr/>
        <w:t>can</w:t>
      </w:r>
      <w:r>
        <w:rPr>
          <w:spacing w:val="24"/>
        </w:rPr>
        <w:t> </w:t>
      </w:r>
      <w:r>
        <w:rPr/>
        <w:t>serve</w:t>
      </w:r>
      <w:r>
        <w:rPr>
          <w:spacing w:val="25"/>
        </w:rPr>
        <w:t> </w:t>
      </w:r>
      <w:r>
        <w:rPr/>
        <w:t>as</w:t>
      </w:r>
      <w:r>
        <w:rPr>
          <w:spacing w:val="25"/>
        </w:rPr>
        <w:t> </w:t>
      </w:r>
      <w:r>
        <w:rPr/>
        <w:t>behaviour</w:t>
      </w:r>
      <w:r>
        <w:rPr>
          <w:spacing w:val="23"/>
        </w:rPr>
        <w:t> </w:t>
      </w:r>
      <w:r>
        <w:rPr/>
        <w:t>controllers</w:t>
      </w:r>
      <w:r>
        <w:rPr>
          <w:spacing w:val="24"/>
        </w:rPr>
        <w:t> </w:t>
      </w:r>
      <w:r>
        <w:rPr/>
        <w:t>for</w:t>
      </w:r>
      <w:r>
        <w:rPr>
          <w:spacing w:val="22"/>
        </w:rPr>
        <w:t> </w:t>
      </w:r>
      <w:r>
        <w:rPr/>
        <w:t>students.</w:t>
      </w:r>
      <w:r>
        <w:rPr>
          <w:spacing w:val="28"/>
        </w:rPr>
        <w:t> </w:t>
      </w:r>
      <w:r>
        <w:rPr/>
        <w:t>In</w:t>
      </w:r>
      <w:r>
        <w:rPr>
          <w:spacing w:val="25"/>
        </w:rPr>
        <w:t> </w:t>
      </w:r>
      <w:r>
        <w:rPr/>
        <w:t>a</w:t>
      </w:r>
      <w:r>
        <w:rPr>
          <w:spacing w:val="-57"/>
        </w:rPr>
        <w:t> </w:t>
      </w:r>
      <w:r>
        <w:rPr/>
        <w:t>procedure</w:t>
      </w:r>
      <w:r>
        <w:rPr>
          <w:spacing w:val="37"/>
        </w:rPr>
        <w:t> </w:t>
      </w:r>
      <w:r>
        <w:rPr/>
        <w:t>refers</w:t>
      </w:r>
      <w:r>
        <w:rPr>
          <w:spacing w:val="38"/>
        </w:rPr>
        <w:t> </w:t>
      </w:r>
      <w:r>
        <w:rPr/>
        <w:t>to</w:t>
      </w:r>
      <w:r>
        <w:rPr>
          <w:spacing w:val="39"/>
        </w:rPr>
        <w:t> </w:t>
      </w:r>
      <w:r>
        <w:rPr/>
        <w:t>as</w:t>
      </w:r>
      <w:r>
        <w:rPr>
          <w:spacing w:val="39"/>
        </w:rPr>
        <w:t> </w:t>
      </w:r>
      <w:r>
        <w:rPr/>
        <w:t>the</w:t>
      </w:r>
      <w:r>
        <w:rPr>
          <w:spacing w:val="37"/>
        </w:rPr>
        <w:t> </w:t>
      </w:r>
      <w:r>
        <w:rPr/>
        <w:t>peer</w:t>
      </w:r>
      <w:r>
        <w:rPr>
          <w:spacing w:val="37"/>
        </w:rPr>
        <w:t> </w:t>
      </w:r>
      <w:r>
        <w:rPr/>
        <w:t>confrontation</w:t>
      </w:r>
      <w:r>
        <w:rPr>
          <w:spacing w:val="38"/>
        </w:rPr>
        <w:t> </w:t>
      </w:r>
      <w:r>
        <w:rPr/>
        <w:t>system</w:t>
      </w:r>
      <w:r>
        <w:rPr>
          <w:spacing w:val="39"/>
        </w:rPr>
        <w:t> </w:t>
      </w:r>
      <w:r>
        <w:rPr/>
        <w:t>(Vaughn</w:t>
      </w:r>
      <w:r>
        <w:rPr>
          <w:spacing w:val="38"/>
        </w:rPr>
        <w:t> </w:t>
      </w:r>
      <w:r>
        <w:rPr/>
        <w:t>and</w:t>
      </w:r>
      <w:r>
        <w:rPr>
          <w:spacing w:val="38"/>
        </w:rPr>
        <w:t> </w:t>
      </w:r>
      <w:r>
        <w:rPr/>
        <w:t>Bos</w:t>
      </w:r>
      <w:r>
        <w:rPr>
          <w:spacing w:val="41"/>
        </w:rPr>
        <w:t> </w:t>
      </w:r>
      <w:r>
        <w:rPr/>
        <w:t>1998).</w:t>
      </w:r>
      <w:r>
        <w:rPr>
          <w:spacing w:val="43"/>
        </w:rPr>
        <w:t> </w:t>
      </w:r>
      <w:r>
        <w:rPr/>
        <w:t>The</w:t>
      </w:r>
    </w:p>
    <w:p>
      <w:pPr>
        <w:spacing w:after="0" w:line="480" w:lineRule="auto"/>
        <w:sectPr>
          <w:pgSz w:w="11910" w:h="16840"/>
          <w:pgMar w:header="0" w:footer="1002" w:top="1340" w:bottom="1200" w:left="1160" w:right="900"/>
        </w:sectPr>
      </w:pPr>
    </w:p>
    <w:p>
      <w:pPr>
        <w:pStyle w:val="BodyText"/>
        <w:spacing w:line="480" w:lineRule="auto" w:before="74"/>
        <w:ind w:left="640" w:right="901"/>
        <w:jc w:val="both"/>
      </w:pPr>
      <w:r>
        <w:rPr/>
        <w:t>teacher and students identify behaviour problems</w:t>
      </w:r>
      <w:r>
        <w:rPr>
          <w:spacing w:val="60"/>
        </w:rPr>
        <w:t> </w:t>
      </w:r>
      <w:r>
        <w:rPr/>
        <w:t>in the group. The teacher informs</w:t>
      </w:r>
      <w:r>
        <w:rPr>
          <w:spacing w:val="1"/>
        </w:rPr>
        <w:t> </w:t>
      </w:r>
      <w:r>
        <w:rPr/>
        <w:t>the student in the group to respond to students that are having a behavioural problem</w:t>
      </w:r>
      <w:r>
        <w:rPr>
          <w:spacing w:val="1"/>
        </w:rPr>
        <w:t> </w:t>
      </w:r>
      <w:r>
        <w:rPr/>
        <w:t>in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following</w:t>
      </w:r>
      <w:r>
        <w:rPr>
          <w:spacing w:val="-3"/>
        </w:rPr>
        <w:t> </w:t>
      </w:r>
      <w:r>
        <w:rPr/>
        <w:t>way:</w:t>
      </w:r>
    </w:p>
    <w:p>
      <w:pPr>
        <w:pStyle w:val="BodyText"/>
        <w:spacing w:before="4"/>
      </w:pPr>
    </w:p>
    <w:p>
      <w:pPr>
        <w:pStyle w:val="ListParagraph"/>
        <w:numPr>
          <w:ilvl w:val="1"/>
          <w:numId w:val="13"/>
        </w:numPr>
        <w:tabs>
          <w:tab w:pos="1720" w:val="left" w:leader="none"/>
          <w:tab w:pos="1721" w:val="left" w:leader="none"/>
        </w:tabs>
        <w:spacing w:line="480" w:lineRule="auto" w:before="1" w:after="0"/>
        <w:ind w:left="1720" w:right="905" w:hanging="360"/>
        <w:jc w:val="left"/>
        <w:rPr>
          <w:sz w:val="24"/>
        </w:rPr>
      </w:pPr>
      <w:r>
        <w:rPr>
          <w:sz w:val="24"/>
        </w:rPr>
        <w:t>Teacher</w:t>
      </w:r>
      <w:r>
        <w:rPr>
          <w:spacing w:val="33"/>
          <w:sz w:val="24"/>
        </w:rPr>
        <w:t> </w:t>
      </w:r>
      <w:r>
        <w:rPr>
          <w:sz w:val="24"/>
        </w:rPr>
        <w:t>says,</w:t>
      </w:r>
      <w:r>
        <w:rPr>
          <w:spacing w:val="33"/>
          <w:sz w:val="24"/>
        </w:rPr>
        <w:t> </w:t>
      </w:r>
      <w:r>
        <w:rPr>
          <w:sz w:val="24"/>
        </w:rPr>
        <w:t>“Abdul</w:t>
      </w:r>
      <w:r>
        <w:rPr>
          <w:spacing w:val="33"/>
          <w:sz w:val="24"/>
        </w:rPr>
        <w:t> </w:t>
      </w:r>
      <w:r>
        <w:rPr>
          <w:sz w:val="24"/>
        </w:rPr>
        <w:t>seems</w:t>
      </w:r>
      <w:r>
        <w:rPr>
          <w:spacing w:val="34"/>
          <w:sz w:val="24"/>
        </w:rPr>
        <w:t> </w:t>
      </w:r>
      <w:r>
        <w:rPr>
          <w:sz w:val="24"/>
        </w:rPr>
        <w:t>to</w:t>
      </w:r>
      <w:r>
        <w:rPr>
          <w:spacing w:val="35"/>
          <w:sz w:val="24"/>
        </w:rPr>
        <w:t> </w:t>
      </w:r>
      <w:r>
        <w:rPr>
          <w:sz w:val="24"/>
        </w:rPr>
        <w:t>be</w:t>
      </w:r>
      <w:r>
        <w:rPr>
          <w:spacing w:val="32"/>
          <w:sz w:val="24"/>
        </w:rPr>
        <w:t> </w:t>
      </w:r>
      <w:r>
        <w:rPr>
          <w:sz w:val="24"/>
        </w:rPr>
        <w:t>having</w:t>
      </w:r>
      <w:r>
        <w:rPr>
          <w:spacing w:val="31"/>
          <w:sz w:val="24"/>
        </w:rPr>
        <w:t> </w:t>
      </w:r>
      <w:r>
        <w:rPr>
          <w:sz w:val="24"/>
        </w:rPr>
        <w:t>some</w:t>
      </w:r>
      <w:r>
        <w:rPr>
          <w:spacing w:val="35"/>
          <w:sz w:val="24"/>
        </w:rPr>
        <w:t> </w:t>
      </w:r>
      <w:r>
        <w:rPr>
          <w:sz w:val="24"/>
        </w:rPr>
        <w:t>difficulty.</w:t>
      </w:r>
      <w:r>
        <w:rPr>
          <w:spacing w:val="33"/>
          <w:sz w:val="24"/>
        </w:rPr>
        <w:t> </w:t>
      </w:r>
      <w:r>
        <w:rPr>
          <w:sz w:val="24"/>
        </w:rPr>
        <w:t>Who</w:t>
      </w:r>
      <w:r>
        <w:rPr>
          <w:spacing w:val="34"/>
          <w:sz w:val="24"/>
        </w:rPr>
        <w:t> </w:t>
      </w:r>
      <w:r>
        <w:rPr>
          <w:sz w:val="24"/>
        </w:rPr>
        <w:t>can</w:t>
      </w:r>
      <w:r>
        <w:rPr>
          <w:spacing w:val="33"/>
          <w:sz w:val="24"/>
        </w:rPr>
        <w:t> </w:t>
      </w:r>
      <w:r>
        <w:rPr>
          <w:sz w:val="24"/>
        </w:rPr>
        <w:t>tell</w:t>
      </w:r>
      <w:r>
        <w:rPr>
          <w:spacing w:val="-57"/>
          <w:sz w:val="24"/>
        </w:rPr>
        <w:t> </w:t>
      </w:r>
      <w:r>
        <w:rPr>
          <w:sz w:val="24"/>
        </w:rPr>
        <w:t>Abdul</w:t>
      </w:r>
      <w:r>
        <w:rPr>
          <w:spacing w:val="-2"/>
          <w:sz w:val="24"/>
        </w:rPr>
        <w:t> </w:t>
      </w:r>
      <w:r>
        <w:rPr>
          <w:sz w:val="24"/>
        </w:rPr>
        <w:t>what the</w:t>
      </w:r>
      <w:r>
        <w:rPr>
          <w:spacing w:val="-1"/>
          <w:sz w:val="24"/>
        </w:rPr>
        <w:t> </w:t>
      </w:r>
      <w:r>
        <w:rPr>
          <w:sz w:val="24"/>
        </w:rPr>
        <w:t>problem</w:t>
      </w:r>
      <w:r>
        <w:rPr>
          <w:spacing w:val="2"/>
          <w:sz w:val="24"/>
        </w:rPr>
        <w:t> </w:t>
      </w:r>
      <w:r>
        <w:rPr>
          <w:sz w:val="24"/>
        </w:rPr>
        <w:t>is?”</w:t>
      </w:r>
    </w:p>
    <w:p>
      <w:pPr>
        <w:pStyle w:val="ListParagraph"/>
        <w:numPr>
          <w:ilvl w:val="1"/>
          <w:numId w:val="13"/>
        </w:numPr>
        <w:tabs>
          <w:tab w:pos="1720" w:val="left" w:leader="none"/>
          <w:tab w:pos="1721" w:val="left" w:leader="none"/>
        </w:tabs>
        <w:spacing w:line="480" w:lineRule="auto" w:before="0" w:after="0"/>
        <w:ind w:left="1720" w:right="901" w:hanging="360"/>
        <w:jc w:val="left"/>
        <w:rPr>
          <w:sz w:val="24"/>
        </w:rPr>
      </w:pPr>
      <w:r>
        <w:rPr>
          <w:sz w:val="24"/>
        </w:rPr>
        <w:t>Selecting</w:t>
      </w:r>
      <w:r>
        <w:rPr>
          <w:spacing w:val="28"/>
          <w:sz w:val="24"/>
        </w:rPr>
        <w:t> </w:t>
      </w:r>
      <w:r>
        <w:rPr>
          <w:sz w:val="24"/>
        </w:rPr>
        <w:t>a</w:t>
      </w:r>
      <w:r>
        <w:rPr>
          <w:spacing w:val="31"/>
          <w:sz w:val="24"/>
        </w:rPr>
        <w:t> </w:t>
      </w:r>
      <w:r>
        <w:rPr>
          <w:sz w:val="24"/>
        </w:rPr>
        <w:t>student</w:t>
      </w:r>
      <w:r>
        <w:rPr>
          <w:spacing w:val="31"/>
          <w:sz w:val="24"/>
        </w:rPr>
        <w:t> </w:t>
      </w:r>
      <w:r>
        <w:rPr>
          <w:sz w:val="24"/>
        </w:rPr>
        <w:t>from</w:t>
      </w:r>
      <w:r>
        <w:rPr>
          <w:spacing w:val="35"/>
          <w:sz w:val="24"/>
        </w:rPr>
        <w:t> </w:t>
      </w:r>
      <w:r>
        <w:rPr>
          <w:sz w:val="24"/>
        </w:rPr>
        <w:t>a</w:t>
      </w:r>
      <w:r>
        <w:rPr>
          <w:spacing w:val="31"/>
          <w:sz w:val="24"/>
        </w:rPr>
        <w:t> </w:t>
      </w:r>
      <w:r>
        <w:rPr>
          <w:sz w:val="24"/>
        </w:rPr>
        <w:t>group,</w:t>
      </w:r>
      <w:r>
        <w:rPr>
          <w:spacing w:val="31"/>
          <w:sz w:val="24"/>
        </w:rPr>
        <w:t> </w:t>
      </w:r>
      <w:r>
        <w:rPr>
          <w:sz w:val="24"/>
        </w:rPr>
        <w:t>the</w:t>
      </w:r>
      <w:r>
        <w:rPr>
          <w:spacing w:val="31"/>
          <w:sz w:val="24"/>
        </w:rPr>
        <w:t> </w:t>
      </w:r>
      <w:r>
        <w:rPr>
          <w:sz w:val="24"/>
        </w:rPr>
        <w:t>teacher</w:t>
      </w:r>
      <w:r>
        <w:rPr>
          <w:spacing w:val="30"/>
          <w:sz w:val="24"/>
        </w:rPr>
        <w:t> </w:t>
      </w:r>
      <w:r>
        <w:rPr>
          <w:sz w:val="24"/>
        </w:rPr>
        <w:t>says,</w:t>
      </w:r>
      <w:r>
        <w:rPr>
          <w:spacing w:val="32"/>
          <w:sz w:val="24"/>
        </w:rPr>
        <w:t> </w:t>
      </w:r>
      <w:r>
        <w:rPr>
          <w:sz w:val="24"/>
        </w:rPr>
        <w:t>“Can</w:t>
      </w:r>
      <w:r>
        <w:rPr>
          <w:spacing w:val="37"/>
          <w:sz w:val="24"/>
        </w:rPr>
        <w:t> </w:t>
      </w:r>
      <w:r>
        <w:rPr>
          <w:sz w:val="24"/>
        </w:rPr>
        <w:t>you</w:t>
      </w:r>
      <w:r>
        <w:rPr>
          <w:spacing w:val="31"/>
          <w:sz w:val="24"/>
        </w:rPr>
        <w:t> </w:t>
      </w:r>
      <w:r>
        <w:rPr>
          <w:sz w:val="24"/>
        </w:rPr>
        <w:t>tell</w:t>
      </w:r>
      <w:r>
        <w:rPr>
          <w:spacing w:val="32"/>
          <w:sz w:val="24"/>
        </w:rPr>
        <w:t> </w:t>
      </w:r>
      <w:r>
        <w:rPr>
          <w:sz w:val="24"/>
        </w:rPr>
        <w:t>Abdul</w:t>
      </w:r>
      <w:r>
        <w:rPr>
          <w:spacing w:val="-57"/>
          <w:sz w:val="24"/>
        </w:rPr>
        <w:t> </w:t>
      </w:r>
      <w:r>
        <w:rPr>
          <w:sz w:val="24"/>
        </w:rPr>
        <w:t>what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problem is?”</w:t>
      </w:r>
    </w:p>
    <w:p>
      <w:pPr>
        <w:pStyle w:val="ListParagraph"/>
        <w:numPr>
          <w:ilvl w:val="1"/>
          <w:numId w:val="13"/>
        </w:numPr>
        <w:tabs>
          <w:tab w:pos="1720" w:val="left" w:leader="none"/>
          <w:tab w:pos="1721" w:val="left" w:leader="none"/>
        </w:tabs>
        <w:spacing w:line="480" w:lineRule="auto" w:before="0" w:after="0"/>
        <w:ind w:left="1720" w:right="904" w:hanging="360"/>
        <w:jc w:val="left"/>
        <w:rPr>
          <w:sz w:val="24"/>
        </w:rPr>
      </w:pPr>
      <w:r>
        <w:rPr>
          <w:sz w:val="24"/>
        </w:rPr>
        <w:t>The</w:t>
      </w:r>
      <w:r>
        <w:rPr>
          <w:spacing w:val="47"/>
          <w:sz w:val="24"/>
        </w:rPr>
        <w:t> </w:t>
      </w:r>
      <w:r>
        <w:rPr>
          <w:sz w:val="24"/>
        </w:rPr>
        <w:t>teacher</w:t>
      </w:r>
      <w:r>
        <w:rPr>
          <w:spacing w:val="50"/>
          <w:sz w:val="24"/>
        </w:rPr>
        <w:t> </w:t>
      </w:r>
      <w:r>
        <w:rPr>
          <w:sz w:val="24"/>
        </w:rPr>
        <w:t>follows</w:t>
      </w:r>
      <w:r>
        <w:rPr>
          <w:spacing w:val="49"/>
          <w:sz w:val="24"/>
        </w:rPr>
        <w:t> </w:t>
      </w:r>
      <w:r>
        <w:rPr>
          <w:sz w:val="24"/>
        </w:rPr>
        <w:t>with,</w:t>
      </w:r>
      <w:r>
        <w:rPr>
          <w:spacing w:val="48"/>
          <w:sz w:val="24"/>
        </w:rPr>
        <w:t> </w:t>
      </w:r>
      <w:r>
        <w:rPr>
          <w:sz w:val="24"/>
        </w:rPr>
        <w:t>“What</w:t>
      </w:r>
      <w:r>
        <w:rPr>
          <w:spacing w:val="49"/>
          <w:sz w:val="24"/>
        </w:rPr>
        <w:t> </w:t>
      </w:r>
      <w:r>
        <w:rPr>
          <w:sz w:val="24"/>
        </w:rPr>
        <w:t>does</w:t>
      </w:r>
      <w:r>
        <w:rPr>
          <w:spacing w:val="49"/>
          <w:sz w:val="24"/>
        </w:rPr>
        <w:t> </w:t>
      </w:r>
      <w:r>
        <w:rPr>
          <w:sz w:val="24"/>
        </w:rPr>
        <w:t>Abdul</w:t>
      </w:r>
      <w:r>
        <w:rPr>
          <w:spacing w:val="48"/>
          <w:sz w:val="24"/>
        </w:rPr>
        <w:t> </w:t>
      </w:r>
      <w:r>
        <w:rPr>
          <w:sz w:val="24"/>
        </w:rPr>
        <w:t>needs</w:t>
      </w:r>
      <w:r>
        <w:rPr>
          <w:spacing w:val="49"/>
          <w:sz w:val="24"/>
        </w:rPr>
        <w:t> </w:t>
      </w:r>
      <w:r>
        <w:rPr>
          <w:sz w:val="24"/>
        </w:rPr>
        <w:t>to</w:t>
      </w:r>
      <w:r>
        <w:rPr>
          <w:spacing w:val="49"/>
          <w:sz w:val="24"/>
        </w:rPr>
        <w:t> </w:t>
      </w:r>
      <w:r>
        <w:rPr>
          <w:sz w:val="24"/>
        </w:rPr>
        <w:t>do</w:t>
      </w:r>
      <w:r>
        <w:rPr>
          <w:spacing w:val="48"/>
          <w:sz w:val="24"/>
        </w:rPr>
        <w:t> </w:t>
      </w:r>
      <w:r>
        <w:rPr>
          <w:sz w:val="24"/>
        </w:rPr>
        <w:t>to</w:t>
      </w:r>
      <w:r>
        <w:rPr>
          <w:spacing w:val="49"/>
          <w:sz w:val="24"/>
        </w:rPr>
        <w:t> </w:t>
      </w:r>
      <w:r>
        <w:rPr>
          <w:sz w:val="24"/>
        </w:rPr>
        <w:t>solve</w:t>
      </w:r>
      <w:r>
        <w:rPr>
          <w:spacing w:val="48"/>
          <w:sz w:val="24"/>
        </w:rPr>
        <w:t> </w:t>
      </w:r>
      <w:r>
        <w:rPr>
          <w:sz w:val="24"/>
        </w:rPr>
        <w:t>the</w:t>
      </w:r>
      <w:r>
        <w:rPr>
          <w:spacing w:val="-57"/>
          <w:sz w:val="24"/>
        </w:rPr>
        <w:t> </w:t>
      </w:r>
      <w:r>
        <w:rPr>
          <w:sz w:val="24"/>
        </w:rPr>
        <w:t>problem?”</w:t>
      </w:r>
    </w:p>
    <w:p>
      <w:pPr>
        <w:pStyle w:val="BodyText"/>
        <w:spacing w:before="3"/>
      </w:pPr>
    </w:p>
    <w:p>
      <w:pPr>
        <w:pStyle w:val="BodyText"/>
        <w:spacing w:line="480" w:lineRule="auto"/>
        <w:ind w:left="640" w:right="905"/>
        <w:jc w:val="both"/>
      </w:pPr>
      <w:r>
        <w:rPr/>
        <w:t>In the Salend, Jantzen and Giek, (1992); study 12 of the 13 students</w:t>
      </w:r>
      <w:r>
        <w:rPr>
          <w:spacing w:val="60"/>
        </w:rPr>
        <w:t> </w:t>
      </w:r>
      <w:r>
        <w:rPr/>
        <w:t>indicated that</w:t>
      </w:r>
      <w:r>
        <w:rPr>
          <w:spacing w:val="1"/>
        </w:rPr>
        <w:t> </w:t>
      </w:r>
      <w:r>
        <w:rPr/>
        <w:t>they</w:t>
      </w:r>
      <w:r>
        <w:rPr>
          <w:spacing w:val="-6"/>
        </w:rPr>
        <w:t> </w:t>
      </w:r>
      <w:r>
        <w:rPr/>
        <w:t>would like</w:t>
      </w:r>
      <w:r>
        <w:rPr>
          <w:spacing w:val="-1"/>
        </w:rPr>
        <w:t> </w:t>
      </w:r>
      <w:r>
        <w:rPr/>
        <w:t>to continue</w:t>
      </w:r>
      <w:r>
        <w:rPr>
          <w:spacing w:val="-1"/>
        </w:rPr>
        <w:t> </w:t>
      </w:r>
      <w:r>
        <w:rPr/>
        <w:t>using</w:t>
      </w:r>
      <w:r>
        <w:rPr>
          <w:spacing w:val="-3"/>
        </w:rPr>
        <w:t> </w:t>
      </w:r>
      <w:r>
        <w:rPr/>
        <w:t>the peer</w:t>
      </w:r>
      <w:r>
        <w:rPr>
          <w:spacing w:val="1"/>
        </w:rPr>
        <w:t> </w:t>
      </w:r>
      <w:r>
        <w:rPr/>
        <w:t>confrontation system.</w:t>
      </w:r>
    </w:p>
    <w:p>
      <w:pPr>
        <w:pStyle w:val="BodyText"/>
        <w:spacing w:before="10"/>
      </w:pPr>
    </w:p>
    <w:p>
      <w:pPr>
        <w:pStyle w:val="Heading1"/>
        <w:numPr>
          <w:ilvl w:val="2"/>
          <w:numId w:val="8"/>
        </w:numPr>
        <w:tabs>
          <w:tab w:pos="1361" w:val="left" w:leader="none"/>
        </w:tabs>
        <w:spacing w:line="240" w:lineRule="auto" w:before="0" w:after="0"/>
        <w:ind w:left="1360" w:right="0" w:hanging="721"/>
        <w:jc w:val="both"/>
      </w:pPr>
      <w:r>
        <w:rPr/>
        <w:t>Positive</w:t>
      </w:r>
      <w:r>
        <w:rPr>
          <w:spacing w:val="-4"/>
        </w:rPr>
        <w:t> </w:t>
      </w:r>
      <w:r>
        <w:rPr/>
        <w:t>Reinforcement</w:t>
      </w:r>
      <w:r>
        <w:rPr>
          <w:spacing w:val="-3"/>
        </w:rPr>
        <w:t> </w:t>
      </w:r>
      <w:r>
        <w:rPr/>
        <w:t>and</w:t>
      </w:r>
      <w:r>
        <w:rPr>
          <w:spacing w:val="-3"/>
        </w:rPr>
        <w:t> </w:t>
      </w:r>
      <w:r>
        <w:rPr/>
        <w:t>Student’s</w:t>
      </w:r>
      <w:r>
        <w:rPr>
          <w:spacing w:val="-5"/>
        </w:rPr>
        <w:t> </w:t>
      </w:r>
      <w:r>
        <w:rPr/>
        <w:t>Academic</w:t>
      </w:r>
      <w:r>
        <w:rPr>
          <w:spacing w:val="-5"/>
        </w:rPr>
        <w:t> </w:t>
      </w:r>
      <w:r>
        <w:rPr/>
        <w:t>Achievement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/>
        <w:ind w:left="640" w:right="894" w:firstLine="719"/>
        <w:jc w:val="both"/>
      </w:pPr>
      <w:r>
        <w:rPr/>
        <w:t>Many</w:t>
      </w:r>
      <w:r>
        <w:rPr>
          <w:spacing w:val="1"/>
        </w:rPr>
        <w:t> </w:t>
      </w:r>
      <w:r>
        <w:rPr/>
        <w:t>studies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conducted</w:t>
      </w:r>
      <w:r>
        <w:rPr>
          <w:spacing w:val="1"/>
        </w:rPr>
        <w:t> </w:t>
      </w:r>
      <w:r>
        <w:rPr/>
        <w:t>regarding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effect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Positive</w:t>
      </w:r>
      <w:r>
        <w:rPr>
          <w:spacing w:val="1"/>
        </w:rPr>
        <w:t> </w:t>
      </w:r>
      <w:r>
        <w:rPr/>
        <w:t>Reinforcement in changing behaviour of an individual or students. It is also another</w:t>
      </w:r>
      <w:r>
        <w:rPr>
          <w:spacing w:val="1"/>
        </w:rPr>
        <w:t> </w:t>
      </w:r>
      <w:r>
        <w:rPr/>
        <w:t>way to put that positive reinforcement by adding something that will motivate the</w:t>
      </w:r>
      <w:r>
        <w:rPr>
          <w:spacing w:val="1"/>
        </w:rPr>
        <w:t> </w:t>
      </w:r>
      <w:r>
        <w:rPr/>
        <w:t>students (or individuals) to increase the likelihood, they will engage in that behaviour</w:t>
      </w:r>
      <w:r>
        <w:rPr>
          <w:spacing w:val="1"/>
        </w:rPr>
        <w:t> </w:t>
      </w:r>
      <w:r>
        <w:rPr/>
        <w:t>again. What are the findings of researches about the effects of positive reinforcement</w:t>
      </w:r>
      <w:r>
        <w:rPr>
          <w:spacing w:val="1"/>
        </w:rPr>
        <w:t> </w:t>
      </w:r>
      <w:r>
        <w:rPr/>
        <w:t>in</w:t>
      </w:r>
      <w:r>
        <w:rPr>
          <w:spacing w:val="-1"/>
        </w:rPr>
        <w:t> </w:t>
      </w:r>
      <w:r>
        <w:rPr/>
        <w:t>general on students'</w:t>
      </w:r>
      <w:r>
        <w:rPr>
          <w:spacing w:val="-3"/>
        </w:rPr>
        <w:t> </w:t>
      </w:r>
      <w:r>
        <w:rPr/>
        <w:t>academic</w:t>
      </w:r>
      <w:r>
        <w:rPr>
          <w:spacing w:val="-1"/>
        </w:rPr>
        <w:t> </w:t>
      </w:r>
      <w:r>
        <w:rPr/>
        <w:t>achievement?</w:t>
      </w:r>
    </w:p>
    <w:p>
      <w:pPr>
        <w:pStyle w:val="BodyText"/>
        <w:spacing w:before="6"/>
      </w:pPr>
    </w:p>
    <w:p>
      <w:pPr>
        <w:pStyle w:val="BodyText"/>
        <w:spacing w:line="480" w:lineRule="auto"/>
        <w:ind w:left="640" w:right="896" w:firstLine="719"/>
        <w:jc w:val="both"/>
      </w:pPr>
      <w:r>
        <w:rPr/>
        <w:t>Contingent reinforcement is positively related to achievement. Non-contingent</w:t>
      </w:r>
      <w:r>
        <w:rPr>
          <w:spacing w:val="-57"/>
        </w:rPr>
        <w:t> </w:t>
      </w:r>
      <w:r>
        <w:rPr/>
        <w:t>reinforcement is unrelated to achievement in most cases; however, there is evidence</w:t>
      </w:r>
      <w:r>
        <w:rPr>
          <w:spacing w:val="1"/>
        </w:rPr>
        <w:t> </w:t>
      </w:r>
      <w:r>
        <w:rPr/>
        <w:t>that low-ability and younger (primary) children receive some academic benefit from</w:t>
      </w:r>
      <w:r>
        <w:rPr>
          <w:spacing w:val="1"/>
        </w:rPr>
        <w:t> </w:t>
      </w:r>
      <w:r>
        <w:rPr/>
        <w:t>non-contingent,</w:t>
      </w:r>
      <w:r>
        <w:rPr>
          <w:spacing w:val="24"/>
        </w:rPr>
        <w:t> </w:t>
      </w:r>
      <w:r>
        <w:rPr/>
        <w:t>socially</w:t>
      </w:r>
      <w:r>
        <w:rPr>
          <w:spacing w:val="21"/>
        </w:rPr>
        <w:t> </w:t>
      </w:r>
      <w:r>
        <w:rPr/>
        <w:t>motivated</w:t>
      </w:r>
      <w:r>
        <w:rPr>
          <w:spacing w:val="24"/>
        </w:rPr>
        <w:t> </w:t>
      </w:r>
      <w:r>
        <w:rPr/>
        <w:t>praise.</w:t>
      </w:r>
      <w:r>
        <w:rPr>
          <w:spacing w:val="23"/>
        </w:rPr>
        <w:t> </w:t>
      </w:r>
      <w:r>
        <w:rPr/>
        <w:t>Acknowledging</w:t>
      </w:r>
      <w:r>
        <w:rPr>
          <w:spacing w:val="21"/>
        </w:rPr>
        <w:t> </w:t>
      </w:r>
      <w:r>
        <w:rPr/>
        <w:t>correct</w:t>
      </w:r>
      <w:r>
        <w:rPr>
          <w:spacing w:val="24"/>
        </w:rPr>
        <w:t> </w:t>
      </w:r>
      <w:r>
        <w:rPr/>
        <w:t>responses</w:t>
      </w:r>
      <w:r>
        <w:rPr>
          <w:spacing w:val="23"/>
        </w:rPr>
        <w:t> </w:t>
      </w:r>
      <w:r>
        <w:rPr/>
        <w:t>as</w:t>
      </w:r>
      <w:r>
        <w:rPr>
          <w:spacing w:val="24"/>
        </w:rPr>
        <w:t> </w:t>
      </w:r>
      <w:r>
        <w:rPr/>
        <w:t>such</w:t>
      </w:r>
      <w:r>
        <w:rPr>
          <w:spacing w:val="-58"/>
        </w:rPr>
        <w:t> </w:t>
      </w:r>
      <w:r>
        <w:rPr/>
        <w:t>is</w:t>
      </w:r>
      <w:r>
        <w:rPr>
          <w:spacing w:val="18"/>
        </w:rPr>
        <w:t> </w:t>
      </w:r>
      <w:r>
        <w:rPr/>
        <w:t>positively</w:t>
      </w:r>
      <w:r>
        <w:rPr>
          <w:spacing w:val="13"/>
        </w:rPr>
        <w:t> </w:t>
      </w:r>
      <w:r>
        <w:rPr/>
        <w:t>related</w:t>
      </w:r>
      <w:r>
        <w:rPr>
          <w:spacing w:val="17"/>
        </w:rPr>
        <w:t> </w:t>
      </w:r>
      <w:r>
        <w:rPr/>
        <w:t>to</w:t>
      </w:r>
      <w:r>
        <w:rPr>
          <w:spacing w:val="19"/>
        </w:rPr>
        <w:t> </w:t>
      </w:r>
      <w:r>
        <w:rPr/>
        <w:t>achievement.</w:t>
      </w:r>
      <w:r>
        <w:rPr>
          <w:spacing w:val="18"/>
        </w:rPr>
        <w:t> </w:t>
      </w:r>
      <w:r>
        <w:rPr/>
        <w:t>Reinforcements</w:t>
      </w:r>
      <w:r>
        <w:rPr>
          <w:spacing w:val="18"/>
        </w:rPr>
        <w:t> </w:t>
      </w:r>
      <w:r>
        <w:rPr/>
        <w:t>are</w:t>
      </w:r>
      <w:r>
        <w:rPr>
          <w:spacing w:val="19"/>
        </w:rPr>
        <w:t> </w:t>
      </w:r>
      <w:r>
        <w:rPr/>
        <w:t>most</w:t>
      </w:r>
      <w:r>
        <w:rPr>
          <w:spacing w:val="18"/>
        </w:rPr>
        <w:t> </w:t>
      </w:r>
      <w:r>
        <w:rPr/>
        <w:t>effective</w:t>
      </w:r>
      <w:r>
        <w:rPr>
          <w:spacing w:val="19"/>
        </w:rPr>
        <w:t> </w:t>
      </w:r>
      <w:r>
        <w:rPr/>
        <w:t>when</w:t>
      </w:r>
      <w:r>
        <w:rPr>
          <w:spacing w:val="18"/>
        </w:rPr>
        <w:t> </w:t>
      </w:r>
      <w:r>
        <w:rPr/>
        <w:t>clearly</w:t>
      </w:r>
    </w:p>
    <w:p>
      <w:pPr>
        <w:spacing w:after="0" w:line="480" w:lineRule="auto"/>
        <w:jc w:val="both"/>
        <w:sectPr>
          <w:pgSz w:w="11910" w:h="16840"/>
          <w:pgMar w:header="0" w:footer="1002" w:top="1340" w:bottom="1200" w:left="1160" w:right="900"/>
        </w:sectPr>
      </w:pPr>
    </w:p>
    <w:p>
      <w:pPr>
        <w:pStyle w:val="BodyText"/>
        <w:spacing w:line="480" w:lineRule="auto" w:before="74"/>
        <w:ind w:left="640" w:right="898"/>
        <w:jc w:val="both"/>
      </w:pPr>
      <w:r>
        <w:rPr/>
        <w:t>linked</w:t>
      </w:r>
      <w:r>
        <w:rPr>
          <w:spacing w:val="31"/>
        </w:rPr>
        <w:t> </w:t>
      </w:r>
      <w:r>
        <w:rPr/>
        <w:t>to</w:t>
      </w:r>
      <w:r>
        <w:rPr>
          <w:spacing w:val="32"/>
        </w:rPr>
        <w:t> </w:t>
      </w:r>
      <w:r>
        <w:rPr/>
        <w:t>students'</w:t>
      </w:r>
      <w:r>
        <w:rPr>
          <w:spacing w:val="29"/>
        </w:rPr>
        <w:t> </w:t>
      </w:r>
      <w:r>
        <w:rPr/>
        <w:t>progress</w:t>
      </w:r>
      <w:r>
        <w:rPr>
          <w:spacing w:val="32"/>
        </w:rPr>
        <w:t> </w:t>
      </w:r>
      <w:r>
        <w:rPr/>
        <w:t>toward</w:t>
      </w:r>
      <w:r>
        <w:rPr>
          <w:spacing w:val="31"/>
        </w:rPr>
        <w:t> </w:t>
      </w:r>
      <w:r>
        <w:rPr/>
        <w:t>goals.</w:t>
      </w:r>
      <w:r>
        <w:rPr>
          <w:spacing w:val="32"/>
        </w:rPr>
        <w:t> </w:t>
      </w:r>
      <w:r>
        <w:rPr/>
        <w:t>Achievement</w:t>
      </w:r>
      <w:r>
        <w:rPr>
          <w:spacing w:val="32"/>
        </w:rPr>
        <w:t> </w:t>
      </w:r>
      <w:r>
        <w:rPr/>
        <w:t>benefits</w:t>
      </w:r>
      <w:r>
        <w:rPr>
          <w:spacing w:val="32"/>
        </w:rPr>
        <w:t> </w:t>
      </w:r>
      <w:r>
        <w:rPr/>
        <w:t>accrue</w:t>
      </w:r>
      <w:r>
        <w:rPr>
          <w:spacing w:val="32"/>
        </w:rPr>
        <w:t> </w:t>
      </w:r>
      <w:r>
        <w:rPr/>
        <w:t>at</w:t>
      </w:r>
      <w:r>
        <w:rPr>
          <w:spacing w:val="32"/>
        </w:rPr>
        <w:t> </w:t>
      </w:r>
      <w:r>
        <w:rPr/>
        <w:t>the</w:t>
      </w:r>
      <w:r>
        <w:rPr>
          <w:spacing w:val="30"/>
        </w:rPr>
        <w:t> </w:t>
      </w:r>
      <w:r>
        <w:rPr/>
        <w:t>same</w:t>
      </w:r>
      <w:r>
        <w:rPr>
          <w:spacing w:val="-57"/>
        </w:rPr>
        <w:t> </w:t>
      </w:r>
      <w:r>
        <w:rPr/>
        <w:t>rate</w:t>
      </w:r>
      <w:r>
        <w:rPr>
          <w:spacing w:val="1"/>
        </w:rPr>
        <w:t> </w:t>
      </w:r>
      <w:r>
        <w:rPr/>
        <w:t>whether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only</w:t>
      </w:r>
      <w:r>
        <w:rPr>
          <w:spacing w:val="1"/>
        </w:rPr>
        <w:t> </w:t>
      </w:r>
      <w:r>
        <w:rPr/>
        <w:t>receive</w:t>
      </w:r>
      <w:r>
        <w:rPr>
          <w:spacing w:val="1"/>
        </w:rPr>
        <w:t> </w:t>
      </w:r>
      <w:r>
        <w:rPr/>
        <w:t>rewards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positive</w:t>
      </w:r>
      <w:r>
        <w:rPr>
          <w:spacing w:val="1"/>
        </w:rPr>
        <w:t> </w:t>
      </w:r>
      <w:r>
        <w:rPr/>
        <w:t>behaviours.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reinforcement alone produces achievement benefits equal to those produced by a</w:t>
      </w:r>
      <w:r>
        <w:rPr>
          <w:spacing w:val="1"/>
        </w:rPr>
        <w:t> </w:t>
      </w:r>
      <w:r>
        <w:rPr/>
        <w:t>combination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instructional and</w:t>
      </w:r>
      <w:r>
        <w:rPr>
          <w:spacing w:val="-1"/>
        </w:rPr>
        <w:t> </w:t>
      </w:r>
      <w:r>
        <w:rPr/>
        <w:t>behavioural reinforcement.</w:t>
      </w:r>
    </w:p>
    <w:p>
      <w:pPr>
        <w:pStyle w:val="BodyText"/>
        <w:spacing w:line="480" w:lineRule="auto" w:before="161"/>
        <w:ind w:left="640" w:right="896" w:firstLine="719"/>
        <w:jc w:val="both"/>
      </w:pP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first</w:t>
      </w:r>
      <w:r>
        <w:rPr>
          <w:spacing w:val="1"/>
        </w:rPr>
        <w:t> </w:t>
      </w:r>
      <w:r>
        <w:rPr/>
        <w:t>instance,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productive</w:t>
      </w:r>
      <w:r>
        <w:rPr>
          <w:spacing w:val="1"/>
        </w:rPr>
        <w:t> </w:t>
      </w:r>
      <w:r>
        <w:rPr/>
        <w:t>behaviour</w:t>
      </w:r>
      <w:r>
        <w:rPr>
          <w:spacing w:val="1"/>
        </w:rPr>
        <w:t> </w:t>
      </w:r>
      <w:r>
        <w:rPr/>
        <w:t>faded</w:t>
      </w:r>
      <w:r>
        <w:rPr>
          <w:spacing w:val="1"/>
        </w:rPr>
        <w:t> </w:t>
      </w:r>
      <w:r>
        <w:rPr/>
        <w:t>away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lack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encouragement.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second</w:t>
      </w:r>
      <w:r>
        <w:rPr>
          <w:spacing w:val="1"/>
        </w:rPr>
        <w:t> </w:t>
      </w:r>
      <w:r>
        <w:rPr/>
        <w:t>situation,</w:t>
      </w:r>
      <w:r>
        <w:rPr>
          <w:spacing w:val="1"/>
        </w:rPr>
        <w:t> </w:t>
      </w:r>
      <w:r>
        <w:rPr/>
        <w:t>unproductive</w:t>
      </w:r>
      <w:r>
        <w:rPr>
          <w:spacing w:val="1"/>
        </w:rPr>
        <w:t> </w:t>
      </w:r>
      <w:r>
        <w:rPr/>
        <w:t>behaviour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unwittingly</w:t>
      </w:r>
      <w:r>
        <w:rPr>
          <w:spacing w:val="1"/>
        </w:rPr>
        <w:t> </w:t>
      </w:r>
      <w:r>
        <w:rPr/>
        <w:t>rewarded. Feedback and rewards need to be handled more precisely. Fortunately, the</w:t>
      </w:r>
      <w:r>
        <w:rPr>
          <w:spacing w:val="1"/>
        </w:rPr>
        <w:t> </w:t>
      </w:r>
      <w:r>
        <w:rPr/>
        <w:t>field of behavioural psychology can help. However, Positive reinforcement can be</w:t>
      </w:r>
      <w:r>
        <w:rPr>
          <w:spacing w:val="1"/>
        </w:rPr>
        <w:t> </w:t>
      </w:r>
      <w:r>
        <w:rPr/>
        <w:t>motivating to students of all ages and its practice aimed at increasing the likelihood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behaviour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continue.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reinforcement</w:t>
      </w:r>
      <w:r>
        <w:rPr>
          <w:spacing w:val="1"/>
        </w:rPr>
        <w:t> </w:t>
      </w:r>
      <w:r>
        <w:rPr/>
        <w:t>takes</w:t>
      </w:r>
      <w:r>
        <w:rPr>
          <w:spacing w:val="1"/>
        </w:rPr>
        <w:t> </w:t>
      </w:r>
      <w:r>
        <w:rPr/>
        <w:t>place</w:t>
      </w:r>
      <w:r>
        <w:rPr>
          <w:spacing w:val="1"/>
        </w:rPr>
        <w:t> </w:t>
      </w:r>
      <w:r>
        <w:rPr/>
        <w:t>after</w:t>
      </w:r>
      <w:r>
        <w:rPr>
          <w:spacing w:val="1"/>
        </w:rPr>
        <w:t> </w:t>
      </w:r>
      <w:r>
        <w:rPr/>
        <w:t>the</w:t>
      </w:r>
      <w:r>
        <w:rPr>
          <w:spacing w:val="60"/>
        </w:rPr>
        <w:t> </w:t>
      </w:r>
      <w:r>
        <w:rPr/>
        <w:t>behaviour</w:t>
      </w:r>
      <w:r>
        <w:rPr>
          <w:spacing w:val="1"/>
        </w:rPr>
        <w:t> </w:t>
      </w:r>
      <w:r>
        <w:rPr/>
        <w:t>change and can include both material and non-material rewards includes: prizes, extra</w:t>
      </w:r>
      <w:r>
        <w:rPr>
          <w:spacing w:val="1"/>
        </w:rPr>
        <w:t> </w:t>
      </w:r>
      <w:r>
        <w:rPr/>
        <w:t>computer time, praise and recognition. Positive reinforcement has the potential to be</w:t>
      </w:r>
      <w:r>
        <w:rPr>
          <w:spacing w:val="1"/>
        </w:rPr>
        <w:t> </w:t>
      </w:r>
      <w:r>
        <w:rPr/>
        <w:t>more effective than punishment for managing behaviour in school settings, parents,</w:t>
      </w:r>
      <w:r>
        <w:rPr>
          <w:spacing w:val="1"/>
        </w:rPr>
        <w:t> </w:t>
      </w:r>
      <w:r>
        <w:rPr/>
        <w:t>teachers and counsellors can necessary consult any bodies whose are responsible for</w:t>
      </w:r>
      <w:r>
        <w:rPr>
          <w:spacing w:val="1"/>
        </w:rPr>
        <w:t> </w:t>
      </w:r>
      <w:r>
        <w:rPr/>
        <w:t>guidance in order to have a successful academic achievement of students. Like in</w:t>
      </w:r>
      <w:r>
        <w:rPr>
          <w:spacing w:val="1"/>
        </w:rPr>
        <w:t> </w:t>
      </w:r>
      <w:r>
        <w:rPr/>
        <w:t>America a board certified behaviour analyst (BCBA), can provide hands-on training</w:t>
      </w:r>
      <w:r>
        <w:rPr>
          <w:spacing w:val="1"/>
        </w:rPr>
        <w:t> </w:t>
      </w:r>
      <w:r>
        <w:rPr/>
        <w:t>and support to help parents and teachers learn how to use positive reinforcement</w:t>
      </w:r>
      <w:r>
        <w:rPr>
          <w:spacing w:val="1"/>
        </w:rPr>
        <w:t> </w:t>
      </w:r>
      <w:r>
        <w:rPr/>
        <w:t>effectively as well as a variety of other effective school administration and teaching</w:t>
      </w:r>
      <w:r>
        <w:rPr>
          <w:spacing w:val="1"/>
        </w:rPr>
        <w:t> </w:t>
      </w:r>
      <w:r>
        <w:rPr/>
        <w:t>strategies.</w:t>
      </w:r>
    </w:p>
    <w:p>
      <w:pPr>
        <w:pStyle w:val="BodyText"/>
        <w:spacing w:line="480" w:lineRule="auto" w:before="160"/>
        <w:ind w:left="640" w:right="899" w:firstLine="719"/>
        <w:jc w:val="both"/>
      </w:pPr>
      <w:r>
        <w:rPr/>
        <w:t>Positive reinforcement</w:t>
      </w:r>
      <w:r>
        <w:rPr>
          <w:spacing w:val="1"/>
        </w:rPr>
        <w:t> </w:t>
      </w:r>
      <w:r>
        <w:rPr/>
        <w:t>reinforces</w:t>
      </w:r>
      <w:r>
        <w:rPr>
          <w:spacing w:val="1"/>
        </w:rPr>
        <w:t> </w:t>
      </w:r>
      <w:r>
        <w:rPr/>
        <w:t>what</w:t>
      </w:r>
      <w:r>
        <w:rPr>
          <w:spacing w:val="1"/>
        </w:rPr>
        <w:t> </w:t>
      </w:r>
      <w:r>
        <w:rPr/>
        <w:t>the student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doing,</w:t>
      </w:r>
      <w:r>
        <w:rPr>
          <w:spacing w:val="1"/>
        </w:rPr>
        <w:t> </w:t>
      </w:r>
      <w:r>
        <w:rPr/>
        <w:t>and</w:t>
      </w:r>
      <w:r>
        <w:rPr>
          <w:spacing w:val="60"/>
        </w:rPr>
        <w:t> </w:t>
      </w:r>
      <w:r>
        <w:rPr/>
        <w:t>changing</w:t>
      </w:r>
      <w:r>
        <w:rPr>
          <w:spacing w:val="1"/>
        </w:rPr>
        <w:t> </w:t>
      </w:r>
      <w:r>
        <w:rPr/>
        <w:t>from wrong or bad to right or good rather than concentrating on a single behaviour. It</w:t>
      </w:r>
      <w:r>
        <w:rPr>
          <w:spacing w:val="1"/>
        </w:rPr>
        <w:t> </w:t>
      </w:r>
      <w:r>
        <w:rPr/>
        <w:t>increases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likelihood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behaviour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repeated.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supports</w:t>
      </w:r>
      <w:r>
        <w:rPr>
          <w:spacing w:val="60"/>
        </w:rPr>
        <w:t> </w:t>
      </w:r>
      <w:r>
        <w:rPr/>
        <w:t>student</w:t>
      </w:r>
      <w:r>
        <w:rPr>
          <w:spacing w:val="1"/>
        </w:rPr>
        <w:t> </w:t>
      </w:r>
      <w:r>
        <w:rPr/>
        <w:t>positive</w:t>
      </w:r>
      <w:r>
        <w:rPr>
          <w:spacing w:val="1"/>
        </w:rPr>
        <w:t> </w:t>
      </w:r>
      <w:r>
        <w:rPr/>
        <w:t>deeds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qualities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enthusiasm,</w:t>
      </w:r>
      <w:r>
        <w:rPr>
          <w:spacing w:val="1"/>
        </w:rPr>
        <w:t> </w:t>
      </w:r>
      <w:r>
        <w:rPr/>
        <w:t>descriptive</w:t>
      </w:r>
      <w:r>
        <w:rPr>
          <w:spacing w:val="1"/>
        </w:rPr>
        <w:t> </w:t>
      </w:r>
      <w:r>
        <w:rPr/>
        <w:t>encouragement,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natural,</w:t>
      </w:r>
      <w:r>
        <w:rPr>
          <w:spacing w:val="1"/>
        </w:rPr>
        <w:t> </w:t>
      </w:r>
      <w:r>
        <w:rPr/>
        <w:t>logical</w:t>
      </w:r>
      <w:r>
        <w:rPr>
          <w:spacing w:val="1"/>
        </w:rPr>
        <w:t> </w:t>
      </w:r>
      <w:r>
        <w:rPr/>
        <w:t>rewards.In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cases,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student</w:t>
      </w:r>
      <w:r>
        <w:rPr>
          <w:spacing w:val="1"/>
        </w:rPr>
        <w:t> </w:t>
      </w:r>
      <w:r>
        <w:rPr/>
        <w:t>may</w:t>
      </w:r>
      <w:r>
        <w:rPr>
          <w:spacing w:val="1"/>
        </w:rPr>
        <w:t> </w:t>
      </w:r>
      <w:r>
        <w:rPr/>
        <w:t>become</w:t>
      </w:r>
      <w:r>
        <w:rPr>
          <w:spacing w:val="1"/>
        </w:rPr>
        <w:t> </w:t>
      </w:r>
      <w:r>
        <w:rPr/>
        <w:t>dependent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positive</w:t>
      </w:r>
      <w:r>
        <w:rPr>
          <w:spacing w:val="21"/>
        </w:rPr>
        <w:t> </w:t>
      </w:r>
      <w:r>
        <w:rPr/>
        <w:t>reinforcement.</w:t>
      </w:r>
      <w:r>
        <w:rPr>
          <w:spacing w:val="25"/>
        </w:rPr>
        <w:t> </w:t>
      </w:r>
      <w:r>
        <w:rPr/>
        <w:t>This</w:t>
      </w:r>
      <w:r>
        <w:rPr>
          <w:spacing w:val="23"/>
        </w:rPr>
        <w:t> </w:t>
      </w:r>
      <w:r>
        <w:rPr/>
        <w:t>can</w:t>
      </w:r>
      <w:r>
        <w:rPr>
          <w:spacing w:val="23"/>
        </w:rPr>
        <w:t> </w:t>
      </w:r>
      <w:r>
        <w:rPr/>
        <w:t>be</w:t>
      </w:r>
      <w:r>
        <w:rPr>
          <w:spacing w:val="23"/>
        </w:rPr>
        <w:t> </w:t>
      </w:r>
      <w:r>
        <w:rPr/>
        <w:t>true</w:t>
      </w:r>
      <w:r>
        <w:rPr>
          <w:spacing w:val="23"/>
        </w:rPr>
        <w:t> </w:t>
      </w:r>
      <w:r>
        <w:rPr/>
        <w:t>especially</w:t>
      </w:r>
      <w:r>
        <w:rPr>
          <w:spacing w:val="18"/>
        </w:rPr>
        <w:t> </w:t>
      </w:r>
      <w:r>
        <w:rPr/>
        <w:t>when</w:t>
      </w:r>
      <w:r>
        <w:rPr>
          <w:spacing w:val="24"/>
        </w:rPr>
        <w:t> </w:t>
      </w:r>
      <w:r>
        <w:rPr/>
        <w:t>positive</w:t>
      </w:r>
      <w:r>
        <w:rPr>
          <w:spacing w:val="21"/>
        </w:rPr>
        <w:t> </w:t>
      </w:r>
      <w:r>
        <w:rPr/>
        <w:t>reinforcement</w:t>
      </w:r>
      <w:r>
        <w:rPr>
          <w:spacing w:val="22"/>
        </w:rPr>
        <w:t> </w:t>
      </w:r>
      <w:r>
        <w:rPr/>
        <w:t>is</w:t>
      </w:r>
      <w:r>
        <w:rPr>
          <w:spacing w:val="24"/>
        </w:rPr>
        <w:t> </w:t>
      </w:r>
      <w:r>
        <w:rPr/>
        <w:t>a</w:t>
      </w:r>
    </w:p>
    <w:p>
      <w:pPr>
        <w:spacing w:after="0" w:line="480" w:lineRule="auto"/>
        <w:jc w:val="both"/>
        <w:sectPr>
          <w:pgSz w:w="11910" w:h="16840"/>
          <w:pgMar w:header="0" w:footer="1002" w:top="1340" w:bottom="1200" w:left="1160" w:right="900"/>
        </w:sectPr>
      </w:pPr>
    </w:p>
    <w:p>
      <w:pPr>
        <w:pStyle w:val="BodyText"/>
        <w:spacing w:line="480" w:lineRule="auto" w:before="74"/>
        <w:ind w:left="640" w:right="897"/>
        <w:jc w:val="both"/>
      </w:pPr>
      <w:r>
        <w:rPr/>
        <w:t>technique to be used and a material good, such as a something to eat or prize like</w:t>
      </w:r>
      <w:r>
        <w:rPr>
          <w:spacing w:val="1"/>
        </w:rPr>
        <w:t> </w:t>
      </w:r>
      <w:r>
        <w:rPr/>
        <w:t>money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material.</w:t>
      </w:r>
      <w:r>
        <w:rPr>
          <w:spacing w:val="1"/>
        </w:rPr>
        <w:t> </w:t>
      </w:r>
      <w:r>
        <w:rPr/>
        <w:t>Classroom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avoid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circumstance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using</w:t>
      </w:r>
      <w:r>
        <w:rPr>
          <w:spacing w:val="1"/>
        </w:rPr>
        <w:t> </w:t>
      </w:r>
      <w:r>
        <w:rPr/>
        <w:t>intermittent reinforcement that only happens every few times that the behaviour is</w:t>
      </w:r>
      <w:r>
        <w:rPr>
          <w:spacing w:val="1"/>
        </w:rPr>
        <w:t> </w:t>
      </w:r>
      <w:r>
        <w:rPr/>
        <w:t>shown.</w:t>
      </w:r>
      <w:r>
        <w:rPr>
          <w:spacing w:val="1"/>
        </w:rPr>
        <w:t> </w:t>
      </w:r>
      <w:r>
        <w:rPr/>
        <w:t>Additionally,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administrators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try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encourage</w:t>
      </w:r>
      <w:r>
        <w:rPr>
          <w:spacing w:val="1"/>
        </w:rPr>
        <w:t> </w:t>
      </w:r>
      <w:r>
        <w:rPr/>
        <w:t>intrinsic</w:t>
      </w:r>
      <w:r>
        <w:rPr>
          <w:spacing w:val="1"/>
        </w:rPr>
        <w:t> </w:t>
      </w:r>
      <w:r>
        <w:rPr/>
        <w:t>reinforcement by helping a student realize the good feelings that he gets when the</w:t>
      </w:r>
      <w:r>
        <w:rPr>
          <w:spacing w:val="1"/>
        </w:rPr>
        <w:t> </w:t>
      </w:r>
      <w:r>
        <w:rPr/>
        <w:t>behaviour</w:t>
      </w:r>
      <w:r>
        <w:rPr>
          <w:spacing w:val="-1"/>
        </w:rPr>
        <w:t> </w:t>
      </w:r>
      <w:r>
        <w:rPr/>
        <w:t>is displayed.</w:t>
      </w:r>
    </w:p>
    <w:p>
      <w:pPr>
        <w:pStyle w:val="Heading1"/>
        <w:numPr>
          <w:ilvl w:val="1"/>
          <w:numId w:val="8"/>
        </w:numPr>
        <w:tabs>
          <w:tab w:pos="1001" w:val="left" w:leader="none"/>
        </w:tabs>
        <w:spacing w:line="240" w:lineRule="auto" w:before="166" w:after="0"/>
        <w:ind w:left="1000" w:right="0" w:hanging="361"/>
        <w:jc w:val="both"/>
      </w:pPr>
      <w:bookmarkStart w:name="_TOC_250019" w:id="12"/>
      <w:r>
        <w:rPr/>
        <w:t>Theory</w:t>
      </w:r>
      <w:r>
        <w:rPr>
          <w:spacing w:val="-3"/>
        </w:rPr>
        <w:t> </w:t>
      </w:r>
      <w:r>
        <w:rPr/>
        <w:t>of</w:t>
      </w:r>
      <w:r>
        <w:rPr>
          <w:spacing w:val="-2"/>
        </w:rPr>
        <w:t> </w:t>
      </w:r>
      <w:r>
        <w:rPr/>
        <w:t>Positive</w:t>
      </w:r>
      <w:r>
        <w:rPr>
          <w:spacing w:val="-1"/>
        </w:rPr>
        <w:t> </w:t>
      </w:r>
      <w:bookmarkEnd w:id="12"/>
      <w:r>
        <w:rPr/>
        <w:t>Reinforcement</w:t>
      </w:r>
    </w:p>
    <w:p>
      <w:pPr>
        <w:pStyle w:val="BodyText"/>
        <w:spacing w:before="5"/>
        <w:rPr>
          <w:b/>
          <w:sz w:val="20"/>
        </w:rPr>
      </w:pPr>
    </w:p>
    <w:p>
      <w:pPr>
        <w:pStyle w:val="BodyText"/>
        <w:spacing w:line="480" w:lineRule="auto"/>
        <w:ind w:left="640" w:right="898" w:firstLine="719"/>
        <w:jc w:val="both"/>
      </w:pPr>
      <w:r>
        <w:rPr/>
        <w:t>Theories have played a vital role in Educational research and Counselling</w:t>
      </w:r>
      <w:r>
        <w:rPr>
          <w:spacing w:val="1"/>
        </w:rPr>
        <w:t> </w:t>
      </w:r>
      <w:r>
        <w:rPr/>
        <w:t>therapy, it serves as a tools to tackle all challenges of educational and counselling</w:t>
      </w:r>
      <w:r>
        <w:rPr>
          <w:spacing w:val="1"/>
        </w:rPr>
        <w:t> </w:t>
      </w:r>
      <w:r>
        <w:rPr/>
        <w:t>problems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come</w:t>
      </w:r>
      <w:r>
        <w:rPr>
          <w:spacing w:val="1"/>
        </w:rPr>
        <w:t> </w:t>
      </w:r>
      <w:r>
        <w:rPr/>
        <w:t>across.</w:t>
      </w:r>
      <w:r>
        <w:rPr>
          <w:spacing w:val="1"/>
        </w:rPr>
        <w:t> </w:t>
      </w:r>
      <w:r>
        <w:rPr/>
        <w:t>Babbie</w:t>
      </w:r>
      <w:r>
        <w:rPr>
          <w:spacing w:val="1"/>
        </w:rPr>
        <w:t> </w:t>
      </w:r>
      <w:r>
        <w:rPr/>
        <w:t>(2003),</w:t>
      </w:r>
      <w:r>
        <w:rPr>
          <w:spacing w:val="1"/>
        </w:rPr>
        <w:t> </w:t>
      </w:r>
      <w:r>
        <w:rPr/>
        <w:t>defined</w:t>
      </w:r>
      <w:r>
        <w:rPr>
          <w:spacing w:val="1"/>
        </w:rPr>
        <w:t> </w:t>
      </w:r>
      <w:r>
        <w:rPr/>
        <w:t>theory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“Systematic</w:t>
      </w:r>
      <w:r>
        <w:rPr>
          <w:spacing w:val="1"/>
        </w:rPr>
        <w:t> </w:t>
      </w:r>
      <w:r>
        <w:rPr/>
        <w:t>explanation for the observations that relate to a particular aspect of life”. Therefore,</w:t>
      </w:r>
      <w:r>
        <w:rPr>
          <w:spacing w:val="1"/>
        </w:rPr>
        <w:t> </w:t>
      </w:r>
      <w:r>
        <w:rPr/>
        <w:t>educational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counselling</w:t>
      </w:r>
      <w:r>
        <w:rPr>
          <w:spacing w:val="1"/>
        </w:rPr>
        <w:t> </w:t>
      </w:r>
      <w:r>
        <w:rPr/>
        <w:t>theories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tackling</w:t>
      </w:r>
      <w:r>
        <w:rPr>
          <w:spacing w:val="1"/>
        </w:rPr>
        <w:t> </w:t>
      </w:r>
      <w:r>
        <w:rPr/>
        <w:t>behavioural</w:t>
      </w:r>
      <w:r>
        <w:rPr>
          <w:spacing w:val="1"/>
        </w:rPr>
        <w:t> </w:t>
      </w:r>
      <w:r>
        <w:rPr/>
        <w:t>problems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very</w:t>
      </w:r>
      <w:r>
        <w:rPr>
          <w:spacing w:val="1"/>
        </w:rPr>
        <w:t> </w:t>
      </w:r>
      <w:r>
        <w:rPr/>
        <w:t>numerous. Six of such that are related to this research are reviewed, the first and</w:t>
      </w:r>
      <w:r>
        <w:rPr>
          <w:spacing w:val="1"/>
        </w:rPr>
        <w:t> </w:t>
      </w:r>
      <w:r>
        <w:rPr/>
        <w:t>second are behavioural theories which is operant conditioning and law of effect theory</w:t>
      </w:r>
      <w:r>
        <w:rPr>
          <w:spacing w:val="-57"/>
        </w:rPr>
        <w:t> </w:t>
      </w:r>
      <w:r>
        <w:rPr/>
        <w:t>by</w:t>
      </w:r>
      <w:r>
        <w:rPr>
          <w:spacing w:val="1"/>
        </w:rPr>
        <w:t> </w:t>
      </w:r>
      <w:r>
        <w:rPr/>
        <w:t>B.</w:t>
      </w:r>
      <w:r>
        <w:rPr>
          <w:spacing w:val="1"/>
        </w:rPr>
        <w:t> </w:t>
      </w:r>
      <w:r>
        <w:rPr/>
        <w:t>F.</w:t>
      </w:r>
      <w:r>
        <w:rPr>
          <w:spacing w:val="1"/>
        </w:rPr>
        <w:t> </w:t>
      </w:r>
      <w:r>
        <w:rPr/>
        <w:t>Skinner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E.</w:t>
      </w:r>
      <w:r>
        <w:rPr>
          <w:spacing w:val="1"/>
        </w:rPr>
        <w:t> </w:t>
      </w:r>
      <w:r>
        <w:rPr/>
        <w:t>L.</w:t>
      </w:r>
      <w:r>
        <w:rPr>
          <w:spacing w:val="1"/>
        </w:rPr>
        <w:t> </w:t>
      </w:r>
      <w:r>
        <w:rPr/>
        <w:t>Thorndike</w:t>
      </w:r>
      <w:r>
        <w:rPr>
          <w:spacing w:val="1"/>
        </w:rPr>
        <w:t> </w:t>
      </w:r>
      <w:r>
        <w:rPr/>
        <w:t>respectively,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third</w:t>
      </w:r>
      <w:r>
        <w:rPr>
          <w:spacing w:val="1"/>
        </w:rPr>
        <w:t> </w:t>
      </w:r>
      <w:r>
        <w:rPr/>
        <w:t>one</w:t>
      </w:r>
      <w:r>
        <w:rPr>
          <w:spacing w:val="61"/>
        </w:rPr>
        <w:t> </w:t>
      </w:r>
      <w:r>
        <w:rPr/>
        <w:t>is</w:t>
      </w:r>
      <w:r>
        <w:rPr>
          <w:spacing w:val="-57"/>
        </w:rPr>
        <w:t> </w:t>
      </w:r>
      <w:r>
        <w:rPr/>
        <w:t>psychodynamic</w:t>
      </w:r>
      <w:r>
        <w:rPr>
          <w:spacing w:val="1"/>
        </w:rPr>
        <w:t> </w:t>
      </w:r>
      <w:r>
        <w:rPr/>
        <w:t>(psychoanalysis)</w:t>
      </w:r>
      <w:r>
        <w:rPr>
          <w:spacing w:val="1"/>
        </w:rPr>
        <w:t> </w:t>
      </w:r>
      <w:r>
        <w:rPr/>
        <w:t>theory by Sigmund</w:t>
      </w:r>
      <w:r>
        <w:rPr>
          <w:spacing w:val="1"/>
        </w:rPr>
        <w:t> </w:t>
      </w:r>
      <w:r>
        <w:rPr/>
        <w:t>Freud,</w:t>
      </w:r>
      <w:r>
        <w:rPr>
          <w:spacing w:val="1"/>
        </w:rPr>
        <w:t> </w:t>
      </w:r>
      <w:r>
        <w:rPr/>
        <w:t>while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last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theory</w:t>
      </w:r>
      <w:r>
        <w:rPr>
          <w:spacing w:val="-5"/>
        </w:rPr>
        <w:t> </w:t>
      </w:r>
      <w:r>
        <w:rPr/>
        <w:t>of learning</w:t>
      </w:r>
      <w:r>
        <w:rPr>
          <w:spacing w:val="-3"/>
        </w:rPr>
        <w:t> </w:t>
      </w:r>
      <w:r>
        <w:rPr/>
        <w:t>by</w:t>
      </w:r>
      <w:r>
        <w:rPr>
          <w:spacing w:val="-5"/>
        </w:rPr>
        <w:t> </w:t>
      </w:r>
      <w:r>
        <w:rPr/>
        <w:t>Jean Piaget.</w:t>
      </w:r>
    </w:p>
    <w:p>
      <w:pPr>
        <w:pStyle w:val="Heading1"/>
        <w:numPr>
          <w:ilvl w:val="2"/>
          <w:numId w:val="8"/>
        </w:numPr>
        <w:tabs>
          <w:tab w:pos="1181" w:val="left" w:leader="none"/>
        </w:tabs>
        <w:spacing w:line="240" w:lineRule="auto" w:before="165" w:after="0"/>
        <w:ind w:left="1180" w:right="0" w:hanging="541"/>
        <w:jc w:val="both"/>
      </w:pPr>
      <w:bookmarkStart w:name="_TOC_250018" w:id="13"/>
      <w:r>
        <w:rPr/>
        <w:t>Operant</w:t>
      </w:r>
      <w:r>
        <w:rPr>
          <w:spacing w:val="-3"/>
        </w:rPr>
        <w:t> </w:t>
      </w:r>
      <w:r>
        <w:rPr/>
        <w:t>Conditioning</w:t>
      </w:r>
      <w:r>
        <w:rPr>
          <w:spacing w:val="-3"/>
        </w:rPr>
        <w:t> </w:t>
      </w:r>
      <w:bookmarkEnd w:id="13"/>
      <w:r>
        <w:rPr/>
        <w:t>Theory</w:t>
      </w:r>
    </w:p>
    <w:p>
      <w:pPr>
        <w:pStyle w:val="BodyText"/>
        <w:spacing w:before="7"/>
        <w:rPr>
          <w:b/>
          <w:sz w:val="20"/>
        </w:rPr>
      </w:pPr>
    </w:p>
    <w:p>
      <w:pPr>
        <w:pStyle w:val="BodyText"/>
        <w:spacing w:line="480" w:lineRule="auto" w:before="1"/>
        <w:ind w:left="640" w:right="898" w:firstLine="719"/>
        <w:jc w:val="both"/>
      </w:pPr>
      <w:r>
        <w:rPr/>
        <w:t>Skinner (1938) is regarded as the father of Operant Conditioning, but his work</w:t>
      </w:r>
      <w:r>
        <w:rPr>
          <w:spacing w:val="-57"/>
        </w:rPr>
        <w:t> </w:t>
      </w:r>
      <w:r>
        <w:rPr/>
        <w:t>was based on Thorndike‟s law of effect. Skinner introduced a new term into the Law</w:t>
      </w:r>
      <w:r>
        <w:rPr>
          <w:spacing w:val="1"/>
        </w:rPr>
        <w:t> </w:t>
      </w:r>
      <w:r>
        <w:rPr/>
        <w:t>of Effect - Reinforcement. Behaviour which is reinforced tends to be repeated (i.e.</w:t>
      </w:r>
      <w:r>
        <w:rPr>
          <w:spacing w:val="1"/>
        </w:rPr>
        <w:t> </w:t>
      </w:r>
      <w:r>
        <w:rPr/>
        <w:t>strengthened); behaviour which is not reinforced tends to die out-or be extinguished</w:t>
      </w:r>
      <w:r>
        <w:rPr>
          <w:spacing w:val="1"/>
        </w:rPr>
        <w:t> </w:t>
      </w:r>
      <w:r>
        <w:rPr/>
        <w:t>(i.e.</w:t>
      </w:r>
      <w:r>
        <w:rPr>
          <w:spacing w:val="1"/>
        </w:rPr>
        <w:t> </w:t>
      </w:r>
      <w:r>
        <w:rPr/>
        <w:t>weakened).</w:t>
      </w:r>
      <w:r>
        <w:rPr>
          <w:spacing w:val="1"/>
        </w:rPr>
        <w:t> </w:t>
      </w:r>
      <w:r>
        <w:rPr/>
        <w:t>Skinner</w:t>
      </w:r>
      <w:r>
        <w:rPr>
          <w:spacing w:val="1"/>
        </w:rPr>
        <w:t> </w:t>
      </w:r>
      <w:r>
        <w:rPr/>
        <w:t>(1948)</w:t>
      </w:r>
      <w:r>
        <w:rPr>
          <w:spacing w:val="1"/>
        </w:rPr>
        <w:t> </w:t>
      </w:r>
      <w:r>
        <w:rPr/>
        <w:t>studied</w:t>
      </w:r>
      <w:r>
        <w:rPr>
          <w:spacing w:val="1"/>
        </w:rPr>
        <w:t> </w:t>
      </w:r>
      <w:r>
        <w:rPr/>
        <w:t>operant</w:t>
      </w:r>
      <w:r>
        <w:rPr>
          <w:spacing w:val="1"/>
        </w:rPr>
        <w:t> </w:t>
      </w:r>
      <w:r>
        <w:rPr/>
        <w:t>conditioning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conducting</w:t>
      </w:r>
      <w:r>
        <w:rPr>
          <w:spacing w:val="1"/>
        </w:rPr>
        <w:t> </w:t>
      </w:r>
      <w:r>
        <w:rPr/>
        <w:t>experiments using animals which he placed in a '</w:t>
      </w:r>
      <w:r>
        <w:rPr>
          <w:i/>
        </w:rPr>
        <w:t>Skinner Box</w:t>
      </w:r>
      <w:r>
        <w:rPr/>
        <w:t>' which was similar to</w:t>
      </w:r>
      <w:r>
        <w:rPr>
          <w:spacing w:val="1"/>
        </w:rPr>
        <w:t> </w:t>
      </w:r>
      <w:r>
        <w:rPr/>
        <w:t>Thorndike‟s</w:t>
      </w:r>
      <w:r>
        <w:rPr>
          <w:spacing w:val="-2"/>
        </w:rPr>
        <w:t> </w:t>
      </w:r>
      <w:r>
        <w:rPr/>
        <w:t>puzzle box.</w:t>
      </w:r>
    </w:p>
    <w:p>
      <w:pPr>
        <w:spacing w:after="0" w:line="480" w:lineRule="auto"/>
        <w:jc w:val="both"/>
        <w:sectPr>
          <w:pgSz w:w="11910" w:h="16840"/>
          <w:pgMar w:header="0" w:footer="1002" w:top="1340" w:bottom="1200" w:left="1160" w:right="900"/>
        </w:sectPr>
      </w:pPr>
    </w:p>
    <w:p>
      <w:pPr>
        <w:pStyle w:val="BodyText"/>
        <w:spacing w:line="480" w:lineRule="auto" w:before="74"/>
        <w:ind w:left="640" w:right="898" w:firstLine="719"/>
        <w:jc w:val="both"/>
      </w:pPr>
      <w:r>
        <w:rPr/>
        <w:t>B.F.</w:t>
      </w:r>
      <w:r>
        <w:rPr>
          <w:spacing w:val="1"/>
        </w:rPr>
        <w:t> </w:t>
      </w:r>
      <w:r>
        <w:rPr/>
        <w:t>Skinner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high</w:t>
      </w:r>
      <w:r>
        <w:rPr>
          <w:spacing w:val="1"/>
        </w:rPr>
        <w:t> </w:t>
      </w:r>
      <w:r>
        <w:rPr/>
        <w:t>profile</w:t>
      </w:r>
      <w:r>
        <w:rPr>
          <w:spacing w:val="1"/>
        </w:rPr>
        <w:t> </w:t>
      </w:r>
      <w:r>
        <w:rPr/>
        <w:t>researcher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articulated</w:t>
      </w:r>
      <w:r>
        <w:rPr>
          <w:spacing w:val="1"/>
        </w:rPr>
        <w:t> </w:t>
      </w:r>
      <w:r>
        <w:rPr/>
        <w:t>many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theoretical constructs of reinforcement and behaviourism. Skinner defined reinforcers</w:t>
      </w:r>
      <w:r>
        <w:rPr>
          <w:spacing w:val="1"/>
        </w:rPr>
        <w:t> </w:t>
      </w:r>
      <w:r>
        <w:rPr/>
        <w:t>according to the change in response strength rather than to more subjective criteria,</w:t>
      </w:r>
      <w:r>
        <w:rPr>
          <w:spacing w:val="1"/>
        </w:rPr>
        <w:t> </w:t>
      </w:r>
      <w:r>
        <w:rPr/>
        <w:t>such as what is pleasurable or valuable to someone. Accordingly, activities, foods or</w:t>
      </w:r>
      <w:r>
        <w:rPr>
          <w:spacing w:val="1"/>
        </w:rPr>
        <w:t> </w:t>
      </w:r>
      <w:r>
        <w:rPr/>
        <w:t>items considered pleasant or enjoyable may not necessarily be reinforcing (because</w:t>
      </w:r>
      <w:r>
        <w:rPr>
          <w:spacing w:val="1"/>
        </w:rPr>
        <w:t> </w:t>
      </w:r>
      <w:r>
        <w:rPr/>
        <w:t>they produce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increase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response</w:t>
      </w:r>
      <w:r>
        <w:rPr>
          <w:spacing w:val="1"/>
        </w:rPr>
        <w:t> </w:t>
      </w:r>
      <w:r>
        <w:rPr/>
        <w:t>preceding them).</w:t>
      </w:r>
      <w:r>
        <w:rPr>
          <w:spacing w:val="1"/>
        </w:rPr>
        <w:t> </w:t>
      </w:r>
      <w:r>
        <w:rPr/>
        <w:t>Stimuli,</w:t>
      </w:r>
      <w:r>
        <w:rPr>
          <w:spacing w:val="1"/>
        </w:rPr>
        <w:t> </w:t>
      </w:r>
      <w:r>
        <w:rPr/>
        <w:t>settings,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activities</w:t>
      </w:r>
      <w:r>
        <w:rPr>
          <w:spacing w:val="1"/>
        </w:rPr>
        <w:t> </w:t>
      </w:r>
      <w:r>
        <w:rPr/>
        <w:t>only</w:t>
      </w:r>
      <w:r>
        <w:rPr>
          <w:spacing w:val="1"/>
        </w:rPr>
        <w:t> </w:t>
      </w:r>
      <w:r>
        <w:rPr/>
        <w:t>fit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definition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reinforcers</w:t>
      </w:r>
      <w:r>
        <w:rPr>
          <w:spacing w:val="1"/>
        </w:rPr>
        <w:t> </w:t>
      </w:r>
      <w:r>
        <w:rPr/>
        <w:t>if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behaviour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immediately</w:t>
      </w:r>
      <w:r>
        <w:rPr>
          <w:spacing w:val="1"/>
        </w:rPr>
        <w:t> </w:t>
      </w:r>
      <w:r>
        <w:rPr/>
        <w:t>precedes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potential</w:t>
      </w:r>
      <w:r>
        <w:rPr>
          <w:spacing w:val="1"/>
        </w:rPr>
        <w:t> </w:t>
      </w:r>
      <w:r>
        <w:rPr/>
        <w:t>reinforcer</w:t>
      </w:r>
      <w:r>
        <w:rPr>
          <w:spacing w:val="1"/>
        </w:rPr>
        <w:t> </w:t>
      </w:r>
      <w:r>
        <w:rPr/>
        <w:t>increases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similar</w:t>
      </w:r>
      <w:r>
        <w:rPr>
          <w:spacing w:val="1"/>
        </w:rPr>
        <w:t> </w:t>
      </w:r>
      <w:r>
        <w:rPr/>
        <w:t>situations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future,</w:t>
      </w:r>
      <w:r>
        <w:rPr>
          <w:spacing w:val="1"/>
        </w:rPr>
        <w:t> </w:t>
      </w:r>
      <w:r>
        <w:rPr/>
        <w:t>for</w:t>
      </w:r>
      <w:r>
        <w:rPr>
          <w:spacing w:val="-57"/>
        </w:rPr>
        <w:t> </w:t>
      </w:r>
      <w:r>
        <w:rPr/>
        <w:t>example, a child who receives a cookie when he or she asks for one. If the frequency</w:t>
      </w:r>
      <w:r>
        <w:rPr>
          <w:spacing w:val="1"/>
        </w:rPr>
        <w:t> </w:t>
      </w:r>
      <w:r>
        <w:rPr/>
        <w:t>of "cookie-requesting behaviour" increases, the cookie can be seen as reinforcing</w:t>
      </w:r>
      <w:r>
        <w:rPr>
          <w:spacing w:val="1"/>
        </w:rPr>
        <w:t> </w:t>
      </w:r>
      <w:r>
        <w:rPr/>
        <w:t>"cookie-requesting behaviour". If however, "cookie-requesting behaviour" does not</w:t>
      </w:r>
      <w:r>
        <w:rPr>
          <w:spacing w:val="1"/>
        </w:rPr>
        <w:t> </w:t>
      </w:r>
      <w:r>
        <w:rPr/>
        <w:t>increase</w:t>
      </w:r>
      <w:r>
        <w:rPr>
          <w:spacing w:val="-2"/>
        </w:rPr>
        <w:t> </w:t>
      </w:r>
      <w:r>
        <w:rPr/>
        <w:t>the cookie</w:t>
      </w:r>
      <w:r>
        <w:rPr>
          <w:spacing w:val="1"/>
        </w:rPr>
        <w:t> </w:t>
      </w:r>
      <w:r>
        <w:rPr/>
        <w:t>cannot be considered</w:t>
      </w:r>
      <w:r>
        <w:rPr>
          <w:spacing w:val="2"/>
        </w:rPr>
        <w:t> </w:t>
      </w:r>
      <w:r>
        <w:rPr/>
        <w:t>reinforcing.</w:t>
      </w:r>
    </w:p>
    <w:p>
      <w:pPr>
        <w:pStyle w:val="BodyText"/>
        <w:spacing w:before="3"/>
      </w:pPr>
    </w:p>
    <w:p>
      <w:pPr>
        <w:pStyle w:val="BodyText"/>
        <w:spacing w:line="480" w:lineRule="auto" w:before="1"/>
        <w:ind w:left="640" w:right="896" w:firstLine="719"/>
        <w:jc w:val="both"/>
      </w:pPr>
      <w:r>
        <w:rPr/>
        <w:t>The sole criterion that determines if an item, activity, or food is reinforcing is</w:t>
      </w:r>
      <w:r>
        <w:rPr>
          <w:spacing w:val="1"/>
        </w:rPr>
        <w:t> </w:t>
      </w:r>
      <w:r>
        <w:rPr/>
        <w:t>the change in probability of behaviour after administration of that potential reinforcer.</w:t>
      </w:r>
      <w:r>
        <w:rPr>
          <w:spacing w:val="-57"/>
        </w:rPr>
        <w:t> </w:t>
      </w:r>
      <w:r>
        <w:rPr/>
        <w:t>Other</w:t>
      </w:r>
      <w:r>
        <w:rPr>
          <w:spacing w:val="23"/>
        </w:rPr>
        <w:t> </w:t>
      </w:r>
      <w:r>
        <w:rPr/>
        <w:t>theories</w:t>
      </w:r>
      <w:r>
        <w:rPr>
          <w:spacing w:val="25"/>
        </w:rPr>
        <w:t> </w:t>
      </w:r>
      <w:r>
        <w:rPr/>
        <w:t>may</w:t>
      </w:r>
      <w:r>
        <w:rPr>
          <w:spacing w:val="21"/>
        </w:rPr>
        <w:t> </w:t>
      </w:r>
      <w:r>
        <w:rPr/>
        <w:t>focus</w:t>
      </w:r>
      <w:r>
        <w:rPr>
          <w:spacing w:val="25"/>
        </w:rPr>
        <w:t> </w:t>
      </w:r>
      <w:r>
        <w:rPr/>
        <w:t>on</w:t>
      </w:r>
      <w:r>
        <w:rPr>
          <w:spacing w:val="23"/>
        </w:rPr>
        <w:t> </w:t>
      </w:r>
      <w:r>
        <w:rPr/>
        <w:t>additional</w:t>
      </w:r>
      <w:r>
        <w:rPr>
          <w:spacing w:val="24"/>
        </w:rPr>
        <w:t> </w:t>
      </w:r>
      <w:r>
        <w:rPr/>
        <w:t>factors</w:t>
      </w:r>
      <w:r>
        <w:rPr>
          <w:spacing w:val="23"/>
        </w:rPr>
        <w:t> </w:t>
      </w:r>
      <w:r>
        <w:rPr/>
        <w:t>such</w:t>
      </w:r>
      <w:r>
        <w:rPr>
          <w:spacing w:val="24"/>
        </w:rPr>
        <w:t> </w:t>
      </w:r>
      <w:r>
        <w:rPr/>
        <w:t>as</w:t>
      </w:r>
      <w:r>
        <w:rPr>
          <w:spacing w:val="24"/>
        </w:rPr>
        <w:t> </w:t>
      </w:r>
      <w:r>
        <w:rPr/>
        <w:t>whether</w:t>
      </w:r>
      <w:r>
        <w:rPr>
          <w:spacing w:val="25"/>
        </w:rPr>
        <w:t> </w:t>
      </w:r>
      <w:r>
        <w:rPr/>
        <w:t>the</w:t>
      </w:r>
      <w:r>
        <w:rPr>
          <w:spacing w:val="24"/>
        </w:rPr>
        <w:t> </w:t>
      </w:r>
      <w:r>
        <w:rPr/>
        <w:t>person</w:t>
      </w:r>
      <w:r>
        <w:rPr>
          <w:spacing w:val="23"/>
        </w:rPr>
        <w:t> </w:t>
      </w:r>
      <w:r>
        <w:rPr/>
        <w:t>expected</w:t>
      </w:r>
      <w:r>
        <w:rPr>
          <w:spacing w:val="-57"/>
        </w:rPr>
        <w:t> </w:t>
      </w:r>
      <w:r>
        <w:rPr/>
        <w:t>the strategy to work at some point, but in the behavioural theory, reinforcement is</w:t>
      </w:r>
      <w:r>
        <w:rPr>
          <w:spacing w:val="1"/>
        </w:rPr>
        <w:t> </w:t>
      </w:r>
      <w:r>
        <w:rPr/>
        <w:t>descriptive of an increased probability of a response. The study of reinforcement has</w:t>
      </w:r>
      <w:r>
        <w:rPr>
          <w:spacing w:val="1"/>
        </w:rPr>
        <w:t> </w:t>
      </w:r>
      <w:r>
        <w:rPr/>
        <w:t>produced an enormous body of </w:t>
      </w:r>
      <w:hyperlink r:id="rId21">
        <w:r>
          <w:rPr/>
          <w:t>reproducible</w:t>
        </w:r>
      </w:hyperlink>
      <w:r>
        <w:rPr/>
        <w:t> experimental results. Reinforcement is</w:t>
      </w:r>
      <w:r>
        <w:rPr>
          <w:spacing w:val="1"/>
        </w:rPr>
        <w:t> </w:t>
      </w:r>
      <w:r>
        <w:rPr/>
        <w:t>the central</w:t>
      </w:r>
      <w:r>
        <w:rPr>
          <w:spacing w:val="1"/>
        </w:rPr>
        <w:t> </w:t>
      </w:r>
      <w:r>
        <w:rPr/>
        <w:t>concept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procedure in</w:t>
      </w:r>
      <w:r>
        <w:rPr>
          <w:spacing w:val="1"/>
        </w:rPr>
        <w:t> </w:t>
      </w:r>
      <w:hyperlink r:id="rId22">
        <w:r>
          <w:rPr/>
          <w:t>special</w:t>
        </w:r>
        <w:r>
          <w:rPr>
            <w:spacing w:val="1"/>
          </w:rPr>
          <w:t> </w:t>
        </w:r>
        <w:r>
          <w:rPr/>
          <w:t>education</w:t>
        </w:r>
      </w:hyperlink>
      <w:r>
        <w:rPr/>
        <w:t>,</w:t>
      </w:r>
      <w:r>
        <w:rPr>
          <w:spacing w:val="60"/>
        </w:rPr>
        <w:t> </w:t>
      </w:r>
      <w:hyperlink r:id="rId23">
        <w:r>
          <w:rPr/>
          <w:t>applied behaviour analysis</w:t>
        </w:r>
      </w:hyperlink>
      <w:r>
        <w:rPr/>
        <w:t>,</w:t>
      </w:r>
      <w:r>
        <w:rPr>
          <w:spacing w:val="-57"/>
        </w:rPr>
        <w:t> </w:t>
      </w:r>
      <w:r>
        <w:rPr/>
        <w:t>and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hyperlink r:id="rId24">
        <w:r>
          <w:rPr/>
          <w:t>experimental analysis</w:t>
        </w:r>
        <w:r>
          <w:rPr>
            <w:spacing w:val="2"/>
          </w:rPr>
          <w:t> </w:t>
        </w:r>
        <w:r>
          <w:rPr/>
          <w:t>of</w:t>
        </w:r>
        <w:r>
          <w:rPr>
            <w:spacing w:val="-1"/>
          </w:rPr>
          <w:t> </w:t>
        </w:r>
        <w:r>
          <w:rPr/>
          <w:t>behaviour.</w:t>
        </w:r>
      </w:hyperlink>
    </w:p>
    <w:p>
      <w:pPr>
        <w:pStyle w:val="BodyText"/>
        <w:spacing w:before="5"/>
      </w:pPr>
    </w:p>
    <w:p>
      <w:pPr>
        <w:pStyle w:val="BodyText"/>
        <w:spacing w:line="480" w:lineRule="auto"/>
        <w:ind w:left="640" w:right="897" w:firstLine="719"/>
        <w:jc w:val="both"/>
      </w:pPr>
      <w:r>
        <w:rPr/>
        <w:t>The theory of B.F. Skinner is based upon the idea that learning is a function of</w:t>
      </w:r>
      <w:r>
        <w:rPr>
          <w:spacing w:val="-57"/>
        </w:rPr>
        <w:t> </w:t>
      </w:r>
      <w:r>
        <w:rPr/>
        <w:t>change in overt behaviour. Changes in behaviour are the result of an individual's</w:t>
      </w:r>
      <w:r>
        <w:rPr>
          <w:spacing w:val="1"/>
        </w:rPr>
        <w:t> </w:t>
      </w:r>
      <w:r>
        <w:rPr/>
        <w:t>response to events (stimuli) that occur in the environment. A response produces a</w:t>
      </w:r>
      <w:r>
        <w:rPr>
          <w:spacing w:val="1"/>
        </w:rPr>
        <w:t> </w:t>
      </w:r>
      <w:r>
        <w:rPr/>
        <w:t>consequence</w:t>
      </w:r>
      <w:r>
        <w:rPr>
          <w:spacing w:val="2"/>
        </w:rPr>
        <w:t> </w:t>
      </w:r>
      <w:r>
        <w:rPr/>
        <w:t>such</w:t>
      </w:r>
      <w:r>
        <w:rPr>
          <w:spacing w:val="3"/>
        </w:rPr>
        <w:t> </w:t>
      </w:r>
      <w:r>
        <w:rPr/>
        <w:t>as</w:t>
      </w:r>
      <w:r>
        <w:rPr>
          <w:spacing w:val="4"/>
        </w:rPr>
        <w:t> </w:t>
      </w:r>
      <w:r>
        <w:rPr/>
        <w:t>defining</w:t>
      </w:r>
      <w:r>
        <w:rPr>
          <w:spacing w:val="1"/>
        </w:rPr>
        <w:t> </w:t>
      </w:r>
      <w:r>
        <w:rPr/>
        <w:t>a</w:t>
      </w:r>
      <w:r>
        <w:rPr>
          <w:spacing w:val="3"/>
        </w:rPr>
        <w:t> </w:t>
      </w:r>
      <w:r>
        <w:rPr/>
        <w:t>word,</w:t>
      </w:r>
      <w:r>
        <w:rPr>
          <w:spacing w:val="4"/>
        </w:rPr>
        <w:t> </w:t>
      </w:r>
      <w:r>
        <w:rPr/>
        <w:t>hitting</w:t>
      </w:r>
      <w:r>
        <w:rPr>
          <w:spacing w:val="4"/>
        </w:rPr>
        <w:t> </w:t>
      </w:r>
      <w:r>
        <w:rPr/>
        <w:t>a</w:t>
      </w:r>
      <w:r>
        <w:rPr>
          <w:spacing w:val="2"/>
        </w:rPr>
        <w:t> </w:t>
      </w:r>
      <w:r>
        <w:rPr/>
        <w:t>ball,</w:t>
      </w:r>
      <w:r>
        <w:rPr>
          <w:spacing w:val="5"/>
        </w:rPr>
        <w:t> </w:t>
      </w:r>
      <w:r>
        <w:rPr/>
        <w:t>or</w:t>
      </w:r>
      <w:r>
        <w:rPr>
          <w:spacing w:val="3"/>
        </w:rPr>
        <w:t> </w:t>
      </w:r>
      <w:r>
        <w:rPr/>
        <w:t>solving</w:t>
      </w:r>
      <w:r>
        <w:rPr>
          <w:spacing w:val="1"/>
        </w:rPr>
        <w:t> </w:t>
      </w:r>
      <w:r>
        <w:rPr/>
        <w:t>a</w:t>
      </w:r>
      <w:r>
        <w:rPr>
          <w:spacing w:val="3"/>
        </w:rPr>
        <w:t> </w:t>
      </w:r>
      <w:r>
        <w:rPr/>
        <w:t>math</w:t>
      </w:r>
      <w:r>
        <w:rPr>
          <w:spacing w:val="4"/>
        </w:rPr>
        <w:t> </w:t>
      </w:r>
      <w:r>
        <w:rPr/>
        <w:t>problem.</w:t>
      </w:r>
      <w:r>
        <w:rPr>
          <w:spacing w:val="4"/>
        </w:rPr>
        <w:t> </w:t>
      </w:r>
      <w:r>
        <w:rPr/>
        <w:t>When</w:t>
      </w:r>
    </w:p>
    <w:p>
      <w:pPr>
        <w:spacing w:after="0" w:line="480" w:lineRule="auto"/>
        <w:jc w:val="both"/>
        <w:sectPr>
          <w:pgSz w:w="11910" w:h="16840"/>
          <w:pgMar w:header="0" w:footer="1002" w:top="1340" w:bottom="1200" w:left="1160" w:right="900"/>
        </w:sectPr>
      </w:pPr>
    </w:p>
    <w:p>
      <w:pPr>
        <w:pStyle w:val="BodyText"/>
        <w:spacing w:line="480" w:lineRule="auto" w:before="74"/>
        <w:ind w:left="640" w:right="896"/>
        <w:jc w:val="both"/>
      </w:pPr>
      <w:r>
        <w:rPr/>
        <w:t>a</w:t>
      </w:r>
      <w:r>
        <w:rPr>
          <w:spacing w:val="14"/>
        </w:rPr>
        <w:t> </w:t>
      </w:r>
      <w:r>
        <w:rPr/>
        <w:t>particular</w:t>
      </w:r>
      <w:r>
        <w:rPr>
          <w:spacing w:val="18"/>
        </w:rPr>
        <w:t> </w:t>
      </w:r>
      <w:r>
        <w:rPr/>
        <w:t>Stimulus-Response</w:t>
      </w:r>
      <w:r>
        <w:rPr>
          <w:spacing w:val="16"/>
        </w:rPr>
        <w:t> </w:t>
      </w:r>
      <w:r>
        <w:rPr/>
        <w:t>(S-R)</w:t>
      </w:r>
      <w:r>
        <w:rPr>
          <w:spacing w:val="15"/>
        </w:rPr>
        <w:t> </w:t>
      </w:r>
      <w:r>
        <w:rPr/>
        <w:t>pattern</w:t>
      </w:r>
      <w:r>
        <w:rPr>
          <w:spacing w:val="17"/>
        </w:rPr>
        <w:t> </w:t>
      </w:r>
      <w:r>
        <w:rPr/>
        <w:t>is</w:t>
      </w:r>
      <w:r>
        <w:rPr>
          <w:spacing w:val="17"/>
        </w:rPr>
        <w:t> </w:t>
      </w:r>
      <w:r>
        <w:rPr/>
        <w:t>reinforced</w:t>
      </w:r>
      <w:r>
        <w:rPr>
          <w:spacing w:val="16"/>
        </w:rPr>
        <w:t> </w:t>
      </w:r>
      <w:r>
        <w:rPr/>
        <w:t>(rewarded),</w:t>
      </w:r>
      <w:r>
        <w:rPr>
          <w:spacing w:val="15"/>
        </w:rPr>
        <w:t> </w:t>
      </w:r>
      <w:r>
        <w:rPr/>
        <w:t>the</w:t>
      </w:r>
      <w:r>
        <w:rPr>
          <w:spacing w:val="14"/>
        </w:rPr>
        <w:t> </w:t>
      </w:r>
      <w:r>
        <w:rPr/>
        <w:t>individual</w:t>
      </w:r>
      <w:r>
        <w:rPr>
          <w:spacing w:val="-57"/>
        </w:rPr>
        <w:t> </w:t>
      </w:r>
      <w:r>
        <w:rPr/>
        <w:t>is</w:t>
      </w:r>
      <w:r>
        <w:rPr>
          <w:spacing w:val="1"/>
        </w:rPr>
        <w:t> </w:t>
      </w:r>
      <w:r>
        <w:rPr/>
        <w:t>conditioned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respond.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distinctive</w:t>
      </w:r>
      <w:r>
        <w:rPr>
          <w:spacing w:val="1"/>
        </w:rPr>
        <w:t> </w:t>
      </w:r>
      <w:r>
        <w:rPr/>
        <w:t>characteristic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operant</w:t>
      </w:r>
      <w:r>
        <w:rPr>
          <w:spacing w:val="1"/>
        </w:rPr>
        <w:t> </w:t>
      </w:r>
      <w:r>
        <w:rPr/>
        <w:t>conditioning</w:t>
      </w:r>
      <w:r>
        <w:rPr>
          <w:spacing w:val="1"/>
        </w:rPr>
        <w:t> </w:t>
      </w:r>
      <w:r>
        <w:rPr/>
        <w:t>relative to previous forms of behaviourism (e.g.</w:t>
      </w:r>
      <w:r>
        <w:rPr>
          <w:spacing w:val="60"/>
        </w:rPr>
        <w:t> </w:t>
      </w:r>
      <w:hyperlink r:id="rId25">
        <w:r>
          <w:rPr/>
          <w:t>connectionism</w:t>
        </w:r>
      </w:hyperlink>
      <w:r>
        <w:rPr/>
        <w:t>, </w:t>
      </w:r>
      <w:hyperlink r:id="rId26">
        <w:r>
          <w:rPr/>
          <w:t>drive reduction</w:t>
        </w:r>
      </w:hyperlink>
      <w:r>
        <w:rPr/>
        <w:t>) is</w:t>
      </w:r>
      <w:r>
        <w:rPr>
          <w:spacing w:val="1"/>
        </w:rPr>
        <w:t> </w:t>
      </w:r>
      <w:r>
        <w:rPr/>
        <w:t>that the organism can emit responses instead of only eliciting response due to an</w:t>
      </w:r>
      <w:r>
        <w:rPr>
          <w:spacing w:val="1"/>
        </w:rPr>
        <w:t> </w:t>
      </w:r>
      <w:r>
        <w:rPr/>
        <w:t>external</w:t>
      </w:r>
      <w:r>
        <w:rPr>
          <w:spacing w:val="-1"/>
        </w:rPr>
        <w:t> </w:t>
      </w:r>
      <w:r>
        <w:rPr/>
        <w:t>stimulus.</w:t>
      </w:r>
    </w:p>
    <w:p>
      <w:pPr>
        <w:pStyle w:val="BodyText"/>
        <w:spacing w:before="5"/>
      </w:pPr>
    </w:p>
    <w:p>
      <w:pPr>
        <w:pStyle w:val="BodyText"/>
        <w:spacing w:line="480" w:lineRule="auto"/>
        <w:ind w:left="640" w:right="899" w:firstLine="719"/>
        <w:jc w:val="both"/>
      </w:pPr>
      <w:r>
        <w:rPr/>
        <w:t>Reinforcement is the key element in Skinner's S-R theory. A reinforcer is</w:t>
      </w:r>
      <w:r>
        <w:rPr>
          <w:spacing w:val="1"/>
        </w:rPr>
        <w:t> </w:t>
      </w:r>
      <w:r>
        <w:rPr/>
        <w:t>anything that strengthens the desired response. It could be verbal praise, a good grade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feeling of</w:t>
      </w:r>
      <w:r>
        <w:rPr>
          <w:spacing w:val="1"/>
        </w:rPr>
        <w:t> </w:t>
      </w:r>
      <w:r>
        <w:rPr/>
        <w:t>increased</w:t>
      </w:r>
      <w:r>
        <w:rPr>
          <w:spacing w:val="1"/>
        </w:rPr>
        <w:t> </w:t>
      </w:r>
      <w:r>
        <w:rPr/>
        <w:t>accomplishment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satisfaction.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theory also</w:t>
      </w:r>
      <w:r>
        <w:rPr>
          <w:spacing w:val="1"/>
        </w:rPr>
        <w:t> </w:t>
      </w:r>
      <w:r>
        <w:rPr/>
        <w:t>covers</w:t>
      </w:r>
      <w:r>
        <w:rPr>
          <w:spacing w:val="1"/>
        </w:rPr>
        <w:t> </w:t>
      </w:r>
      <w:r>
        <w:rPr/>
        <w:t>negative reinforcers any stimulus that results in the increased frequency of a response</w:t>
      </w:r>
      <w:r>
        <w:rPr>
          <w:spacing w:val="1"/>
        </w:rPr>
        <w:t> </w:t>
      </w:r>
      <w:r>
        <w:rPr/>
        <w:t>when it is withdrawn (different from aversive stimuli -- punishment -- which result in</w:t>
      </w:r>
      <w:r>
        <w:rPr>
          <w:spacing w:val="1"/>
        </w:rPr>
        <w:t> </w:t>
      </w:r>
      <w:r>
        <w:rPr/>
        <w:t>reduced responses). A great deal of attention was given to schedules of reinforcement</w:t>
      </w:r>
      <w:r>
        <w:rPr>
          <w:spacing w:val="1"/>
        </w:rPr>
        <w:t> </w:t>
      </w:r>
      <w:r>
        <w:rPr/>
        <w:t>(e.g.</w:t>
      </w:r>
      <w:r>
        <w:rPr>
          <w:spacing w:val="-1"/>
        </w:rPr>
        <w:t> </w:t>
      </w:r>
      <w:r>
        <w:rPr/>
        <w:t>interval</w:t>
      </w:r>
      <w:r>
        <w:rPr>
          <w:spacing w:val="-1"/>
        </w:rPr>
        <w:t> </w:t>
      </w:r>
      <w:r>
        <w:rPr/>
        <w:t>versus</w:t>
      </w:r>
      <w:r>
        <w:rPr>
          <w:spacing w:val="-1"/>
        </w:rPr>
        <w:t> </w:t>
      </w:r>
      <w:r>
        <w:rPr/>
        <w:t>ratio)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their</w:t>
      </w:r>
      <w:r>
        <w:rPr>
          <w:spacing w:val="-2"/>
        </w:rPr>
        <w:t> </w:t>
      </w:r>
      <w:r>
        <w:rPr/>
        <w:t>effects</w:t>
      </w:r>
      <w:r>
        <w:rPr>
          <w:spacing w:val="-1"/>
        </w:rPr>
        <w:t> </w:t>
      </w:r>
      <w:r>
        <w:rPr/>
        <w:t>on</w:t>
      </w:r>
      <w:r>
        <w:rPr>
          <w:spacing w:val="-1"/>
        </w:rPr>
        <w:t> </w:t>
      </w:r>
      <w:r>
        <w:rPr/>
        <w:t>establishing</w:t>
      </w:r>
      <w:r>
        <w:rPr>
          <w:spacing w:val="-3"/>
        </w:rPr>
        <w:t> </w:t>
      </w:r>
      <w:r>
        <w:rPr/>
        <w:t>and</w:t>
      </w:r>
      <w:r>
        <w:rPr>
          <w:spacing w:val="-1"/>
        </w:rPr>
        <w:t> </w:t>
      </w:r>
      <w:r>
        <w:rPr/>
        <w:t>maintaining</w:t>
      </w:r>
      <w:r>
        <w:rPr>
          <w:spacing w:val="-1"/>
        </w:rPr>
        <w:t> </w:t>
      </w:r>
      <w:r>
        <w:rPr/>
        <w:t>behaviour.</w:t>
      </w:r>
    </w:p>
    <w:p>
      <w:pPr>
        <w:pStyle w:val="BodyText"/>
        <w:spacing w:before="3"/>
      </w:pPr>
    </w:p>
    <w:p>
      <w:pPr>
        <w:pStyle w:val="BodyText"/>
        <w:spacing w:line="480" w:lineRule="auto"/>
        <w:ind w:left="640" w:right="897" w:firstLine="719"/>
        <w:jc w:val="both"/>
      </w:pPr>
      <w:r>
        <w:rPr/>
        <w:t>One of the distinctive aspects of Skinner's theory is that it attempted to provide</w:t>
      </w:r>
      <w:r>
        <w:rPr>
          <w:spacing w:val="-57"/>
        </w:rPr>
        <w:t> </w:t>
      </w:r>
      <w:r>
        <w:rPr/>
        <w:t>behavioural explanations for a broad range of cognitive phenomena. For example,</w:t>
      </w:r>
      <w:r>
        <w:rPr>
          <w:spacing w:val="1"/>
        </w:rPr>
        <w:t> </w:t>
      </w:r>
      <w:r>
        <w:rPr/>
        <w:t>Skinner</w:t>
      </w:r>
      <w:r>
        <w:rPr>
          <w:spacing w:val="1"/>
        </w:rPr>
        <w:t> </w:t>
      </w:r>
      <w:r>
        <w:rPr/>
        <w:t>explained</w:t>
      </w:r>
      <w:r>
        <w:rPr>
          <w:spacing w:val="1"/>
        </w:rPr>
        <w:t> </w:t>
      </w:r>
      <w:r>
        <w:rPr/>
        <w:t>drive</w:t>
      </w:r>
      <w:r>
        <w:rPr>
          <w:spacing w:val="1"/>
        </w:rPr>
        <w:t> </w:t>
      </w:r>
      <w:r>
        <w:rPr/>
        <w:t>(motivation)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terms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deprivation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reinforcement</w:t>
      </w:r>
      <w:r>
        <w:rPr>
          <w:spacing w:val="1"/>
        </w:rPr>
        <w:t> </w:t>
      </w:r>
      <w:r>
        <w:rPr/>
        <w:t>schedules. Skinner (1957) tried to account for verbal learning and language within the</w:t>
      </w:r>
      <w:r>
        <w:rPr>
          <w:spacing w:val="-57"/>
        </w:rPr>
        <w:t> </w:t>
      </w:r>
      <w:r>
        <w:rPr/>
        <w:t>operant conditioning paradigm, although this effort was strongly rejected by linguists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psycholinguists.</w:t>
      </w:r>
      <w:r>
        <w:rPr>
          <w:spacing w:val="1"/>
        </w:rPr>
        <w:t> </w:t>
      </w:r>
      <w:r>
        <w:rPr/>
        <w:t>Skinner</w:t>
      </w:r>
      <w:r>
        <w:rPr>
          <w:spacing w:val="1"/>
        </w:rPr>
        <w:t> </w:t>
      </w:r>
      <w:r>
        <w:rPr/>
        <w:t>(1971)</w:t>
      </w:r>
      <w:r>
        <w:rPr>
          <w:spacing w:val="1"/>
        </w:rPr>
        <w:t> </w:t>
      </w:r>
      <w:r>
        <w:rPr/>
        <w:t>deals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issue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free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and</w:t>
      </w:r>
      <w:r>
        <w:rPr>
          <w:spacing w:val="60"/>
        </w:rPr>
        <w:t> </w:t>
      </w:r>
      <w:r>
        <w:rPr/>
        <w:t>social</w:t>
      </w:r>
      <w:r>
        <w:rPr>
          <w:spacing w:val="-57"/>
        </w:rPr>
        <w:t> </w:t>
      </w:r>
      <w:r>
        <w:rPr/>
        <w:t>control.</w:t>
      </w:r>
    </w:p>
    <w:p>
      <w:pPr>
        <w:pStyle w:val="BodyText"/>
        <w:spacing w:before="6"/>
      </w:pPr>
    </w:p>
    <w:p>
      <w:pPr>
        <w:pStyle w:val="BodyText"/>
        <w:spacing w:line="480" w:lineRule="auto"/>
        <w:ind w:left="640" w:right="894" w:firstLine="719"/>
        <w:jc w:val="both"/>
      </w:pPr>
      <w:r>
        <w:rPr/>
        <w:t>Based on this research, Behaviour modification often referred to as b-mod is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therapy</w:t>
      </w:r>
      <w:r>
        <w:rPr>
          <w:spacing w:val="1"/>
        </w:rPr>
        <w:t> </w:t>
      </w:r>
      <w:r>
        <w:rPr/>
        <w:t>technique</w:t>
      </w:r>
      <w:r>
        <w:rPr>
          <w:spacing w:val="1"/>
        </w:rPr>
        <w:t> </w:t>
      </w:r>
      <w:r>
        <w:rPr/>
        <w:t>based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Skinner‟s</w:t>
      </w:r>
      <w:r>
        <w:rPr>
          <w:spacing w:val="1"/>
        </w:rPr>
        <w:t> </w:t>
      </w:r>
      <w:r>
        <w:rPr/>
        <w:t>work.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60"/>
        </w:rPr>
        <w:t> </w:t>
      </w:r>
      <w:r>
        <w:rPr/>
        <w:t>very</w:t>
      </w:r>
      <w:r>
        <w:rPr>
          <w:spacing w:val="60"/>
        </w:rPr>
        <w:t> </w:t>
      </w:r>
      <w:r>
        <w:rPr/>
        <w:t>straight-forward:</w:t>
      </w:r>
      <w:r>
        <w:rPr>
          <w:spacing w:val="1"/>
        </w:rPr>
        <w:t> </w:t>
      </w:r>
      <w:r>
        <w:rPr/>
        <w:t>Extinguish</w:t>
      </w:r>
      <w:r>
        <w:rPr>
          <w:spacing w:val="13"/>
        </w:rPr>
        <w:t> </w:t>
      </w:r>
      <w:r>
        <w:rPr/>
        <w:t>an</w:t>
      </w:r>
      <w:r>
        <w:rPr>
          <w:spacing w:val="13"/>
        </w:rPr>
        <w:t> </w:t>
      </w:r>
      <w:r>
        <w:rPr/>
        <w:t>undesirable</w:t>
      </w:r>
      <w:r>
        <w:rPr>
          <w:spacing w:val="12"/>
        </w:rPr>
        <w:t> </w:t>
      </w:r>
      <w:r>
        <w:rPr/>
        <w:t>behaviour</w:t>
      </w:r>
      <w:r>
        <w:rPr>
          <w:spacing w:val="13"/>
        </w:rPr>
        <w:t> </w:t>
      </w:r>
      <w:r>
        <w:rPr/>
        <w:t>(by</w:t>
      </w:r>
      <w:r>
        <w:rPr>
          <w:spacing w:val="10"/>
        </w:rPr>
        <w:t> </w:t>
      </w:r>
      <w:r>
        <w:rPr/>
        <w:t>removing</w:t>
      </w:r>
      <w:r>
        <w:rPr>
          <w:spacing w:val="10"/>
        </w:rPr>
        <w:t> </w:t>
      </w:r>
      <w:r>
        <w:rPr/>
        <w:t>the</w:t>
      </w:r>
      <w:r>
        <w:rPr>
          <w:spacing w:val="13"/>
        </w:rPr>
        <w:t> </w:t>
      </w:r>
      <w:r>
        <w:rPr/>
        <w:t>reinforcer)</w:t>
      </w:r>
      <w:r>
        <w:rPr>
          <w:spacing w:val="14"/>
        </w:rPr>
        <w:t> </w:t>
      </w:r>
      <w:r>
        <w:rPr/>
        <w:t>and</w:t>
      </w:r>
      <w:r>
        <w:rPr>
          <w:spacing w:val="13"/>
        </w:rPr>
        <w:t> </w:t>
      </w:r>
      <w:r>
        <w:rPr/>
        <w:t>replace</w:t>
      </w:r>
      <w:r>
        <w:rPr>
          <w:spacing w:val="12"/>
        </w:rPr>
        <w:t> </w:t>
      </w:r>
      <w:r>
        <w:rPr/>
        <w:t>it</w:t>
      </w:r>
      <w:r>
        <w:rPr>
          <w:spacing w:val="14"/>
        </w:rPr>
        <w:t> </w:t>
      </w:r>
      <w:r>
        <w:rPr/>
        <w:t>with</w:t>
      </w:r>
      <w:r>
        <w:rPr>
          <w:spacing w:val="-58"/>
        </w:rPr>
        <w:t> </w:t>
      </w:r>
      <w:r>
        <w:rPr/>
        <w:t>a</w:t>
      </w:r>
      <w:r>
        <w:rPr>
          <w:spacing w:val="2"/>
        </w:rPr>
        <w:t> </w:t>
      </w:r>
      <w:r>
        <w:rPr/>
        <w:t>desirable</w:t>
      </w:r>
      <w:r>
        <w:rPr>
          <w:spacing w:val="3"/>
        </w:rPr>
        <w:t> </w:t>
      </w:r>
      <w:r>
        <w:rPr/>
        <w:t>behaviour</w:t>
      </w:r>
      <w:r>
        <w:rPr>
          <w:spacing w:val="4"/>
        </w:rPr>
        <w:t> </w:t>
      </w:r>
      <w:r>
        <w:rPr/>
        <w:t>by</w:t>
      </w:r>
      <w:r>
        <w:rPr>
          <w:spacing w:val="1"/>
        </w:rPr>
        <w:t> </w:t>
      </w:r>
      <w:r>
        <w:rPr/>
        <w:t>reinforcement.</w:t>
      </w:r>
      <w:r>
        <w:rPr>
          <w:spacing w:val="9"/>
        </w:rPr>
        <w:t> </w:t>
      </w:r>
      <w:r>
        <w:rPr/>
        <w:t>It</w:t>
      </w:r>
      <w:r>
        <w:rPr>
          <w:spacing w:val="5"/>
        </w:rPr>
        <w:t> </w:t>
      </w:r>
      <w:r>
        <w:rPr/>
        <w:t>has</w:t>
      </w:r>
      <w:r>
        <w:rPr>
          <w:spacing w:val="3"/>
        </w:rPr>
        <w:t> </w:t>
      </w:r>
      <w:r>
        <w:rPr/>
        <w:t>been</w:t>
      </w:r>
      <w:r>
        <w:rPr>
          <w:spacing w:val="4"/>
        </w:rPr>
        <w:t> </w:t>
      </w:r>
      <w:r>
        <w:rPr/>
        <w:t>used</w:t>
      </w:r>
      <w:r>
        <w:rPr>
          <w:spacing w:val="2"/>
        </w:rPr>
        <w:t> </w:t>
      </w:r>
      <w:r>
        <w:rPr/>
        <w:t>on</w:t>
      </w:r>
      <w:r>
        <w:rPr>
          <w:spacing w:val="3"/>
        </w:rPr>
        <w:t> </w:t>
      </w:r>
      <w:r>
        <w:rPr/>
        <w:t>all</w:t>
      </w:r>
      <w:r>
        <w:rPr>
          <w:spacing w:val="5"/>
        </w:rPr>
        <w:t> </w:t>
      </w:r>
      <w:r>
        <w:rPr/>
        <w:t>sorts</w:t>
      </w:r>
      <w:r>
        <w:rPr>
          <w:spacing w:val="3"/>
        </w:rPr>
        <w:t> </w:t>
      </w:r>
      <w:r>
        <w:rPr/>
        <w:t>of</w:t>
      </w:r>
      <w:r>
        <w:rPr>
          <w:spacing w:val="3"/>
        </w:rPr>
        <w:t> </w:t>
      </w:r>
      <w:r>
        <w:rPr/>
        <w:t>psychological</w:t>
      </w:r>
    </w:p>
    <w:p>
      <w:pPr>
        <w:spacing w:after="0" w:line="480" w:lineRule="auto"/>
        <w:jc w:val="both"/>
        <w:sectPr>
          <w:pgSz w:w="11910" w:h="16840"/>
          <w:pgMar w:header="0" w:footer="1002" w:top="1340" w:bottom="1200" w:left="1160" w:right="900"/>
        </w:sectPr>
      </w:pPr>
    </w:p>
    <w:p>
      <w:pPr>
        <w:pStyle w:val="BodyText"/>
        <w:spacing w:line="480" w:lineRule="auto" w:before="74"/>
        <w:ind w:left="640" w:right="898"/>
      </w:pPr>
      <w:r>
        <w:rPr/>
        <w:t>problems,</w:t>
      </w:r>
      <w:r>
        <w:rPr>
          <w:spacing w:val="3"/>
        </w:rPr>
        <w:t> </w:t>
      </w:r>
      <w:r>
        <w:rPr/>
        <w:t>addictions,</w:t>
      </w:r>
      <w:r>
        <w:rPr>
          <w:spacing w:val="3"/>
        </w:rPr>
        <w:t> </w:t>
      </w:r>
      <w:r>
        <w:rPr/>
        <w:t>neuroses,</w:t>
      </w:r>
      <w:r>
        <w:rPr>
          <w:spacing w:val="2"/>
        </w:rPr>
        <w:t> </w:t>
      </w:r>
      <w:r>
        <w:rPr/>
        <w:t>shyness,</w:t>
      </w:r>
      <w:r>
        <w:rPr>
          <w:spacing w:val="6"/>
        </w:rPr>
        <w:t> </w:t>
      </w:r>
      <w:r>
        <w:rPr/>
        <w:t>autism,</w:t>
      </w:r>
      <w:r>
        <w:rPr>
          <w:spacing w:val="6"/>
        </w:rPr>
        <w:t> </w:t>
      </w:r>
      <w:r>
        <w:rPr/>
        <w:t>procrastination,</w:t>
      </w:r>
      <w:r>
        <w:rPr>
          <w:spacing w:val="3"/>
        </w:rPr>
        <w:t> </w:t>
      </w:r>
      <w:r>
        <w:rPr/>
        <w:t>inattentiveness,</w:t>
      </w:r>
      <w:r>
        <w:rPr>
          <w:spacing w:val="4"/>
        </w:rPr>
        <w:t> </w:t>
      </w:r>
      <w:r>
        <w:rPr/>
        <w:t>even</w:t>
      </w:r>
      <w:r>
        <w:rPr>
          <w:spacing w:val="-57"/>
        </w:rPr>
        <w:t> </w:t>
      </w:r>
      <w:r>
        <w:rPr/>
        <w:t>schizophrenia</w:t>
      </w:r>
      <w:r>
        <w:rPr>
          <w:spacing w:val="-1"/>
        </w:rPr>
        <w:t> </w:t>
      </w:r>
      <w:r>
        <w:rPr/>
        <w:t>and works</w:t>
      </w:r>
      <w:r>
        <w:rPr>
          <w:spacing w:val="1"/>
        </w:rPr>
        <w:t> </w:t>
      </w:r>
      <w:r>
        <w:rPr/>
        <w:t>particularly</w:t>
      </w:r>
      <w:r>
        <w:rPr>
          <w:spacing w:val="-5"/>
        </w:rPr>
        <w:t> </w:t>
      </w:r>
      <w:r>
        <w:rPr/>
        <w:t>well</w:t>
      </w:r>
      <w:r>
        <w:rPr>
          <w:spacing w:val="-1"/>
        </w:rPr>
        <w:t> </w:t>
      </w:r>
      <w:r>
        <w:rPr/>
        <w:t>with children and</w:t>
      </w:r>
      <w:r>
        <w:rPr>
          <w:spacing w:val="-1"/>
        </w:rPr>
        <w:t> </w:t>
      </w:r>
      <w:r>
        <w:rPr/>
        <w:t>adolescents ages</w:t>
      </w:r>
    </w:p>
    <w:p>
      <w:pPr>
        <w:pStyle w:val="BodyText"/>
        <w:spacing w:before="9"/>
      </w:pPr>
    </w:p>
    <w:p>
      <w:pPr>
        <w:pStyle w:val="Heading1"/>
        <w:numPr>
          <w:ilvl w:val="2"/>
          <w:numId w:val="8"/>
        </w:numPr>
        <w:tabs>
          <w:tab w:pos="1181" w:val="left" w:leader="none"/>
        </w:tabs>
        <w:spacing w:line="240" w:lineRule="auto" w:before="0" w:after="0"/>
        <w:ind w:left="1180" w:right="0" w:hanging="541"/>
        <w:jc w:val="both"/>
      </w:pPr>
      <w:bookmarkStart w:name="_TOC_250017" w:id="14"/>
      <w:r>
        <w:rPr/>
        <w:t>Thorndike</w:t>
      </w:r>
      <w:r>
        <w:rPr>
          <w:spacing w:val="-4"/>
        </w:rPr>
        <w:t> </w:t>
      </w:r>
      <w:r>
        <w:rPr/>
        <w:t>Reinforcement</w:t>
      </w:r>
      <w:r>
        <w:rPr>
          <w:spacing w:val="-3"/>
        </w:rPr>
        <w:t> </w:t>
      </w:r>
      <w:bookmarkEnd w:id="14"/>
      <w:r>
        <w:rPr/>
        <w:t>Theory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 w:before="1"/>
        <w:ind w:left="640" w:right="898" w:firstLine="719"/>
        <w:jc w:val="both"/>
      </w:pPr>
      <w:r>
        <w:rPr/>
        <w:t>Edward Lee Thorndike (1874-1949) was an American psychologist who in</w:t>
      </w:r>
      <w:r>
        <w:rPr>
          <w:spacing w:val="1"/>
        </w:rPr>
        <w:t> </w:t>
      </w:r>
      <w:r>
        <w:rPr/>
        <w:t>1911 developed the law of effect, a principle of learning that which states behavioural</w:t>
      </w:r>
      <w:r>
        <w:rPr>
          <w:spacing w:val="1"/>
        </w:rPr>
        <w:t> </w:t>
      </w:r>
      <w:r>
        <w:rPr/>
        <w:t>responses to stimuli that are followed by a satisfactory response will be strengthened,</w:t>
      </w:r>
      <w:r>
        <w:rPr>
          <w:spacing w:val="1"/>
        </w:rPr>
        <w:t> </w:t>
      </w:r>
      <w:r>
        <w:rPr/>
        <w:t>but</w:t>
      </w:r>
      <w:r>
        <w:rPr>
          <w:spacing w:val="1"/>
        </w:rPr>
        <w:t> </w:t>
      </w:r>
      <w:r>
        <w:rPr/>
        <w:t>responses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followed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discomfort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weakened.</w:t>
      </w:r>
      <w:r>
        <w:rPr>
          <w:spacing w:val="1"/>
        </w:rPr>
        <w:t> </w:t>
      </w:r>
      <w:r>
        <w:rPr/>
        <w:t>Essentially,</w:t>
      </w:r>
      <w:r>
        <w:rPr>
          <w:spacing w:val="1"/>
        </w:rPr>
        <w:t> </w:t>
      </w:r>
      <w:r>
        <w:rPr/>
        <w:t>behaviours that are rewarded are often repeated, and those behaviours that are not</w:t>
      </w:r>
      <w:r>
        <w:rPr>
          <w:spacing w:val="1"/>
        </w:rPr>
        <w:t> </w:t>
      </w:r>
      <w:r>
        <w:rPr/>
        <w:t>rewarded are less likely to occur in the future. This law of effect was later translated</w:t>
      </w:r>
      <w:r>
        <w:rPr>
          <w:spacing w:val="1"/>
        </w:rPr>
        <w:t> </w:t>
      </w:r>
      <w:r>
        <w:rPr/>
        <w:t>into a theory of employee motivation known as reinforcement theory, which Jessica</w:t>
      </w:r>
      <w:r>
        <w:rPr>
          <w:spacing w:val="1"/>
        </w:rPr>
        <w:t> </w:t>
      </w:r>
      <w:r>
        <w:rPr/>
        <w:t>clarifies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theory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looks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relationship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behaviour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consequences.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defining</w:t>
      </w:r>
      <w:r>
        <w:rPr>
          <w:spacing w:val="1"/>
        </w:rPr>
        <w:t> </w:t>
      </w:r>
      <w:r>
        <w:rPr/>
        <w:t>factor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reinforcement</w:t>
      </w:r>
      <w:r>
        <w:rPr>
          <w:spacing w:val="1"/>
        </w:rPr>
        <w:t> </w:t>
      </w:r>
      <w:r>
        <w:rPr/>
        <w:t>theory</w:t>
      </w:r>
      <w:r>
        <w:rPr>
          <w:spacing w:val="1"/>
        </w:rPr>
        <w:t> </w:t>
      </w:r>
      <w:r>
        <w:rPr/>
        <w:t>is,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course,</w:t>
      </w:r>
      <w:r>
        <w:rPr>
          <w:spacing w:val="1"/>
        </w:rPr>
        <w:t> </w:t>
      </w:r>
      <w:r>
        <w:rPr/>
        <w:t>reinforcement, which can be either positive or negative, punishment or extinction as</w:t>
      </w:r>
      <w:r>
        <w:rPr>
          <w:spacing w:val="1"/>
        </w:rPr>
        <w:t> </w:t>
      </w:r>
      <w:r>
        <w:rPr/>
        <w:t>explained</w:t>
      </w:r>
      <w:r>
        <w:rPr>
          <w:spacing w:val="-1"/>
        </w:rPr>
        <w:t> </w:t>
      </w:r>
      <w:r>
        <w:rPr/>
        <w:t>above.</w:t>
      </w:r>
    </w:p>
    <w:p>
      <w:pPr>
        <w:pStyle w:val="BodyText"/>
        <w:spacing w:before="6"/>
      </w:pPr>
    </w:p>
    <w:p>
      <w:pPr>
        <w:pStyle w:val="BodyText"/>
        <w:spacing w:line="480" w:lineRule="auto"/>
        <w:ind w:left="640" w:right="901" w:firstLine="719"/>
        <w:jc w:val="both"/>
      </w:pPr>
      <w:r>
        <w:rPr/>
        <w:t>It is important to note that reinforcement has nothing to do with 'good' or 'bad'</w:t>
      </w:r>
      <w:r>
        <w:rPr>
          <w:spacing w:val="1"/>
        </w:rPr>
        <w:t> </w:t>
      </w:r>
      <w:r>
        <w:rPr/>
        <w:t>behaviour.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fact,</w:t>
      </w:r>
      <w:r>
        <w:rPr>
          <w:spacing w:val="1"/>
        </w:rPr>
        <w:t> </w:t>
      </w:r>
      <w:r>
        <w:rPr/>
        <w:t>many</w:t>
      </w:r>
      <w:r>
        <w:rPr>
          <w:spacing w:val="1"/>
        </w:rPr>
        <w:t> </w:t>
      </w:r>
      <w:r>
        <w:rPr/>
        <w:t>people</w:t>
      </w:r>
      <w:r>
        <w:rPr>
          <w:spacing w:val="1"/>
        </w:rPr>
        <w:t> </w:t>
      </w:r>
      <w:r>
        <w:rPr/>
        <w:t>make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mistake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confusing</w:t>
      </w:r>
      <w:r>
        <w:rPr>
          <w:spacing w:val="61"/>
        </w:rPr>
        <w:t> </w:t>
      </w:r>
      <w:r>
        <w:rPr/>
        <w:t>negative</w:t>
      </w:r>
      <w:r>
        <w:rPr>
          <w:spacing w:val="1"/>
        </w:rPr>
        <w:t> </w:t>
      </w:r>
      <w:r>
        <w:rPr/>
        <w:t>reinforcement with punishment. A person is punished in an attempt to decrease the</w:t>
      </w:r>
      <w:r>
        <w:rPr>
          <w:spacing w:val="1"/>
        </w:rPr>
        <w:t> </w:t>
      </w:r>
      <w:r>
        <w:rPr/>
        <w:t>probability of a behaviour being repeated, whereas negative reinforcement is used to</w:t>
      </w:r>
      <w:r>
        <w:rPr>
          <w:spacing w:val="1"/>
        </w:rPr>
        <w:t> </w:t>
      </w:r>
      <w:r>
        <w:rPr/>
        <w:t>increase the probability of a behaviour being repeated. Both positive and negative</w:t>
      </w:r>
      <w:r>
        <w:rPr>
          <w:spacing w:val="1"/>
        </w:rPr>
        <w:t> </w:t>
      </w:r>
      <w:r>
        <w:rPr/>
        <w:t>reinforcement have the ability to increase the likelihood of a desired behaviour being</w:t>
      </w:r>
      <w:r>
        <w:rPr>
          <w:spacing w:val="1"/>
        </w:rPr>
        <w:t> </w:t>
      </w:r>
      <w:r>
        <w:rPr/>
        <w:t>repeated. Because positive and negative reinforcement do not always work, there are</w:t>
      </w:r>
      <w:r>
        <w:rPr>
          <w:spacing w:val="1"/>
        </w:rPr>
        <w:t> </w:t>
      </w:r>
      <w:r>
        <w:rPr/>
        <w:t>two other reinforcement strategies that can be used, which include punishment and</w:t>
      </w:r>
      <w:r>
        <w:rPr>
          <w:spacing w:val="1"/>
        </w:rPr>
        <w:t> </w:t>
      </w:r>
      <w:r>
        <w:rPr/>
        <w:t>extinction.</w:t>
      </w:r>
      <w:r>
        <w:rPr>
          <w:spacing w:val="21"/>
        </w:rPr>
        <w:t> </w:t>
      </w:r>
      <w:r>
        <w:rPr/>
        <w:t>To</w:t>
      </w:r>
      <w:r>
        <w:rPr>
          <w:spacing w:val="21"/>
        </w:rPr>
        <w:t> </w:t>
      </w:r>
      <w:r>
        <w:rPr/>
        <w:t>better</w:t>
      </w:r>
      <w:r>
        <w:rPr>
          <w:spacing w:val="20"/>
        </w:rPr>
        <w:t> </w:t>
      </w:r>
      <w:r>
        <w:rPr/>
        <w:t>help</w:t>
      </w:r>
      <w:r>
        <w:rPr>
          <w:spacing w:val="23"/>
        </w:rPr>
        <w:t> </w:t>
      </w:r>
      <w:r>
        <w:rPr/>
        <w:t>you</w:t>
      </w:r>
      <w:r>
        <w:rPr>
          <w:spacing w:val="21"/>
        </w:rPr>
        <w:t> </w:t>
      </w:r>
      <w:r>
        <w:rPr/>
        <w:t>understand</w:t>
      </w:r>
      <w:r>
        <w:rPr>
          <w:spacing w:val="21"/>
        </w:rPr>
        <w:t> </w:t>
      </w:r>
      <w:r>
        <w:rPr/>
        <w:t>how</w:t>
      </w:r>
      <w:r>
        <w:rPr>
          <w:spacing w:val="20"/>
        </w:rPr>
        <w:t> </w:t>
      </w:r>
      <w:r>
        <w:rPr/>
        <w:t>all</w:t>
      </w:r>
      <w:r>
        <w:rPr>
          <w:spacing w:val="22"/>
        </w:rPr>
        <w:t> </w:t>
      </w:r>
      <w:r>
        <w:rPr/>
        <w:t>four</w:t>
      </w:r>
      <w:r>
        <w:rPr>
          <w:spacing w:val="19"/>
        </w:rPr>
        <w:t> </w:t>
      </w:r>
      <w:r>
        <w:rPr/>
        <w:t>of</w:t>
      </w:r>
      <w:r>
        <w:rPr>
          <w:spacing w:val="20"/>
        </w:rPr>
        <w:t> </w:t>
      </w:r>
      <w:r>
        <w:rPr/>
        <w:t>these</w:t>
      </w:r>
      <w:r>
        <w:rPr>
          <w:spacing w:val="20"/>
        </w:rPr>
        <w:t> </w:t>
      </w:r>
      <w:r>
        <w:rPr/>
        <w:t>reinforcement</w:t>
      </w:r>
    </w:p>
    <w:p>
      <w:pPr>
        <w:spacing w:after="0" w:line="480" w:lineRule="auto"/>
        <w:jc w:val="both"/>
        <w:sectPr>
          <w:pgSz w:w="11910" w:h="16840"/>
          <w:pgMar w:header="0" w:footer="1002" w:top="1340" w:bottom="1200" w:left="1160" w:right="900"/>
        </w:sectPr>
      </w:pPr>
    </w:p>
    <w:p>
      <w:pPr>
        <w:pStyle w:val="BodyText"/>
        <w:spacing w:line="480" w:lineRule="auto" w:before="74"/>
        <w:ind w:left="640" w:right="558"/>
      </w:pPr>
      <w:r>
        <w:rPr/>
        <w:t>strategies</w:t>
      </w:r>
      <w:r>
        <w:rPr>
          <w:spacing w:val="15"/>
        </w:rPr>
        <w:t> </w:t>
      </w:r>
      <w:r>
        <w:rPr/>
        <w:t>are</w:t>
      </w:r>
      <w:r>
        <w:rPr>
          <w:spacing w:val="14"/>
        </w:rPr>
        <w:t> </w:t>
      </w:r>
      <w:r>
        <w:rPr/>
        <w:t>used</w:t>
      </w:r>
      <w:r>
        <w:rPr>
          <w:spacing w:val="14"/>
        </w:rPr>
        <w:t> </w:t>
      </w:r>
      <w:r>
        <w:rPr/>
        <w:t>to</w:t>
      </w:r>
      <w:r>
        <w:rPr>
          <w:spacing w:val="17"/>
        </w:rPr>
        <w:t> </w:t>
      </w:r>
      <w:r>
        <w:rPr/>
        <w:t>influence</w:t>
      </w:r>
      <w:r>
        <w:rPr>
          <w:spacing w:val="14"/>
        </w:rPr>
        <w:t> </w:t>
      </w:r>
      <w:r>
        <w:rPr/>
        <w:t>behaviour</w:t>
      </w:r>
      <w:r>
        <w:rPr>
          <w:spacing w:val="15"/>
        </w:rPr>
        <w:t> </w:t>
      </w:r>
      <w:r>
        <w:rPr/>
        <w:t>through</w:t>
      </w:r>
      <w:r>
        <w:rPr>
          <w:spacing w:val="16"/>
        </w:rPr>
        <w:t> </w:t>
      </w:r>
      <w:r>
        <w:rPr/>
        <w:t>consequences,</w:t>
      </w:r>
      <w:r>
        <w:rPr>
          <w:spacing w:val="15"/>
        </w:rPr>
        <w:t> </w:t>
      </w:r>
      <w:r>
        <w:rPr/>
        <w:t>let's</w:t>
      </w:r>
      <w:r>
        <w:rPr>
          <w:spacing w:val="15"/>
        </w:rPr>
        <w:t> </w:t>
      </w:r>
      <w:r>
        <w:rPr/>
        <w:t>continue</w:t>
      </w:r>
      <w:r>
        <w:rPr>
          <w:spacing w:val="14"/>
        </w:rPr>
        <w:t> </w:t>
      </w:r>
      <w:r>
        <w:rPr/>
        <w:t>along</w:t>
      </w:r>
      <w:r>
        <w:rPr>
          <w:spacing w:val="-57"/>
        </w:rPr>
        <w:t> </w:t>
      </w:r>
      <w:r>
        <w:rPr/>
        <w:t>with</w:t>
      </w:r>
      <w:r>
        <w:rPr>
          <w:spacing w:val="-1"/>
        </w:rPr>
        <w:t> </w:t>
      </w:r>
      <w:r>
        <w:rPr/>
        <w:t>Ryan and Jessica</w:t>
      </w:r>
      <w:r>
        <w:rPr>
          <w:spacing w:val="-1"/>
        </w:rPr>
        <w:t> </w:t>
      </w:r>
      <w:r>
        <w:rPr/>
        <w:t>on</w:t>
      </w:r>
      <w:r>
        <w:rPr>
          <w:spacing w:val="2"/>
        </w:rPr>
        <w:t> </w:t>
      </w:r>
      <w:r>
        <w:rPr/>
        <w:t>their</w:t>
      </w:r>
      <w:r>
        <w:rPr>
          <w:spacing w:val="-1"/>
        </w:rPr>
        <w:t> </w:t>
      </w:r>
      <w:r>
        <w:rPr/>
        <w:t>tour.</w:t>
      </w:r>
    </w:p>
    <w:p>
      <w:pPr>
        <w:pStyle w:val="BodyText"/>
        <w:spacing w:before="4"/>
      </w:pPr>
    </w:p>
    <w:p>
      <w:pPr>
        <w:pStyle w:val="BodyText"/>
        <w:spacing w:line="480" w:lineRule="auto" w:before="1"/>
        <w:ind w:left="640" w:right="895" w:firstLine="719"/>
        <w:jc w:val="both"/>
      </w:pPr>
      <w:r>
        <w:rPr/>
        <w:t>Positive reinforcement is used to reward desired behaviour with the intent of</w:t>
      </w:r>
      <w:r>
        <w:rPr>
          <w:spacing w:val="1"/>
        </w:rPr>
        <w:t> </w:t>
      </w:r>
      <w:r>
        <w:rPr/>
        <w:t>increasing the likelihood that the pleasing behaviour will be repeated. Examples of</w:t>
      </w:r>
      <w:r>
        <w:rPr>
          <w:spacing w:val="1"/>
        </w:rPr>
        <w:t> </w:t>
      </w:r>
      <w:r>
        <w:rPr/>
        <w:t>positive reinforcement include praises, bonuses, promotions, awards, recognition, and</w:t>
      </w:r>
      <w:r>
        <w:rPr>
          <w:spacing w:val="1"/>
        </w:rPr>
        <w:t> </w:t>
      </w:r>
      <w:r>
        <w:rPr/>
        <w:t>in this case, student can break record. In the classroom, class masters can use positive</w:t>
      </w:r>
      <w:r>
        <w:rPr>
          <w:spacing w:val="1"/>
        </w:rPr>
        <w:t> </w:t>
      </w:r>
      <w:r>
        <w:rPr/>
        <w:t>reinforcement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increase</w:t>
      </w:r>
      <w:r>
        <w:rPr>
          <w:spacing w:val="1"/>
        </w:rPr>
        <w:t> </w:t>
      </w:r>
      <w:r>
        <w:rPr/>
        <w:t>students‟</w:t>
      </w:r>
      <w:r>
        <w:rPr>
          <w:spacing w:val="1"/>
        </w:rPr>
        <w:t> </w:t>
      </w:r>
      <w:r>
        <w:rPr/>
        <w:t>participation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improve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performance</w:t>
      </w:r>
      <w:r>
        <w:rPr>
          <w:spacing w:val="1"/>
        </w:rPr>
        <w:t> </w:t>
      </w:r>
      <w:r>
        <w:rPr/>
        <w:t>toward</w:t>
      </w:r>
      <w:r>
        <w:rPr>
          <w:spacing w:val="-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achievement.</w:t>
      </w:r>
    </w:p>
    <w:p>
      <w:pPr>
        <w:pStyle w:val="BodyText"/>
        <w:spacing w:before="3"/>
      </w:pPr>
    </w:p>
    <w:p>
      <w:pPr>
        <w:pStyle w:val="BodyText"/>
        <w:spacing w:line="480" w:lineRule="auto"/>
        <w:ind w:left="640" w:right="895" w:firstLine="719"/>
        <w:jc w:val="both"/>
      </w:pPr>
      <w:r>
        <w:rPr/>
        <w:t>Therefore; Based on this research, Thorndike created his famous </w:t>
      </w:r>
      <w:hyperlink r:id="rId27">
        <w:r>
          <w:rPr/>
          <w:t>law of effect</w:t>
        </w:r>
      </w:hyperlink>
      <w:r>
        <w:rPr/>
        <w:t>.</w:t>
      </w:r>
      <w:r>
        <w:rPr>
          <w:spacing w:val="-57"/>
        </w:rPr>
        <w:t> </w:t>
      </w:r>
      <w:r>
        <w:rPr/>
        <w:t>If a particular behaviour is followed by a desirable consequence or a reward, that</w:t>
      </w:r>
      <w:r>
        <w:rPr>
          <w:spacing w:val="1"/>
        </w:rPr>
        <w:t> </w:t>
      </w:r>
      <w:r>
        <w:rPr/>
        <w:t>behaviour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more</w:t>
      </w:r>
      <w:r>
        <w:rPr>
          <w:spacing w:val="1"/>
        </w:rPr>
        <w:t> </w:t>
      </w:r>
      <w:r>
        <w:rPr/>
        <w:t>likely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happen</w:t>
      </w:r>
      <w:r>
        <w:rPr>
          <w:spacing w:val="1"/>
        </w:rPr>
        <w:t> </w:t>
      </w:r>
      <w:r>
        <w:rPr/>
        <w:t>again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future.</w:t>
      </w:r>
      <w:r>
        <w:rPr>
          <w:spacing w:val="1"/>
        </w:rPr>
        <w:t> </w:t>
      </w:r>
      <w:r>
        <w:rPr/>
        <w:t>Thorndike</w:t>
      </w:r>
      <w:r>
        <w:rPr>
          <w:spacing w:val="1"/>
        </w:rPr>
        <w:t> </w:t>
      </w:r>
      <w:r>
        <w:rPr/>
        <w:t>said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behaviour had been </w:t>
      </w:r>
      <w:hyperlink r:id="rId28">
        <w:r>
          <w:rPr/>
          <w:t>reinforced.</w:t>
        </w:r>
      </w:hyperlink>
      <w:r>
        <w:rPr/>
        <w:t> This was what happened with the cats when they</w:t>
      </w:r>
      <w:r>
        <w:rPr>
          <w:spacing w:val="1"/>
        </w:rPr>
        <w:t> </w:t>
      </w:r>
      <w:r>
        <w:rPr/>
        <w:t>escaped the box, as examples given in the discussion, the behaviour of becoming</w:t>
      </w:r>
      <w:r>
        <w:rPr>
          <w:spacing w:val="1"/>
        </w:rPr>
        <w:t> </w:t>
      </w:r>
      <w:r>
        <w:rPr/>
        <w:t>punctual would be reinforced if student get any kind of reward as a result. Therefore,</w:t>
      </w:r>
      <w:r>
        <w:rPr>
          <w:spacing w:val="1"/>
        </w:rPr>
        <w:t> </w:t>
      </w:r>
      <w:r>
        <w:rPr/>
        <w:t>he</w:t>
      </w:r>
      <w:r>
        <w:rPr>
          <w:spacing w:val="-2"/>
        </w:rPr>
        <w:t> </w:t>
      </w:r>
      <w:r>
        <w:rPr/>
        <w:t>or she</w:t>
      </w:r>
      <w:r>
        <w:rPr>
          <w:spacing w:val="-2"/>
        </w:rPr>
        <w:t> </w:t>
      </w:r>
      <w:r>
        <w:rPr/>
        <w:t>would more</w:t>
      </w:r>
      <w:r>
        <w:rPr>
          <w:spacing w:val="-1"/>
        </w:rPr>
        <w:t> </w:t>
      </w:r>
      <w:r>
        <w:rPr/>
        <w:t>likely</w:t>
      </w:r>
      <w:r>
        <w:rPr>
          <w:spacing w:val="-5"/>
        </w:rPr>
        <w:t> </w:t>
      </w:r>
      <w:r>
        <w:rPr/>
        <w:t>to continue with that positive</w:t>
      </w:r>
      <w:r>
        <w:rPr>
          <w:spacing w:val="-1"/>
        </w:rPr>
        <w:t> </w:t>
      </w:r>
      <w:r>
        <w:rPr/>
        <w:t>behaviour in the</w:t>
      </w:r>
      <w:r>
        <w:rPr>
          <w:spacing w:val="1"/>
        </w:rPr>
        <w:t> </w:t>
      </w:r>
      <w:r>
        <w:rPr/>
        <w:t>future.</w:t>
      </w:r>
    </w:p>
    <w:p>
      <w:pPr>
        <w:pStyle w:val="BodyText"/>
        <w:spacing w:before="10"/>
      </w:pPr>
    </w:p>
    <w:p>
      <w:pPr>
        <w:pStyle w:val="Heading1"/>
        <w:numPr>
          <w:ilvl w:val="2"/>
          <w:numId w:val="8"/>
        </w:numPr>
        <w:tabs>
          <w:tab w:pos="1181" w:val="left" w:leader="none"/>
        </w:tabs>
        <w:spacing w:line="240" w:lineRule="auto" w:before="0" w:after="0"/>
        <w:ind w:left="1180" w:right="0" w:hanging="541"/>
        <w:jc w:val="both"/>
      </w:pPr>
      <w:bookmarkStart w:name="_TOC_250016" w:id="15"/>
      <w:r>
        <w:rPr/>
        <w:t>Psychoanalysis</w:t>
      </w:r>
      <w:r>
        <w:rPr>
          <w:spacing w:val="-4"/>
        </w:rPr>
        <w:t> </w:t>
      </w:r>
      <w:bookmarkEnd w:id="15"/>
      <w:r>
        <w:rPr/>
        <w:t>Theory</w:t>
      </w:r>
    </w:p>
    <w:p>
      <w:pPr>
        <w:pStyle w:val="BodyText"/>
        <w:spacing w:before="10"/>
        <w:rPr>
          <w:b/>
          <w:sz w:val="23"/>
        </w:rPr>
      </w:pPr>
    </w:p>
    <w:p>
      <w:pPr>
        <w:pStyle w:val="BodyText"/>
        <w:spacing w:line="480" w:lineRule="auto"/>
        <w:ind w:left="640" w:right="897" w:firstLine="719"/>
        <w:jc w:val="both"/>
      </w:pPr>
      <w:hyperlink r:id="rId29">
        <w:r>
          <w:rPr/>
          <w:t>Sigmund</w:t>
        </w:r>
        <w:r>
          <w:rPr>
            <w:spacing w:val="1"/>
          </w:rPr>
          <w:t> </w:t>
        </w:r>
        <w:r>
          <w:rPr/>
          <w:t>Freud</w:t>
        </w:r>
      </w:hyperlink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said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founder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hyperlink r:id="rId30">
        <w:r>
          <w:rPr/>
          <w:t>psychoanalytic</w:t>
        </w:r>
        <w:r>
          <w:rPr>
            <w:spacing w:val="1"/>
          </w:rPr>
          <w:t> </w:t>
        </w:r>
        <w:r>
          <w:rPr/>
          <w:t>theory</w:t>
        </w:r>
      </w:hyperlink>
      <w:r>
        <w:rPr/>
        <w:t>.</w:t>
      </w:r>
      <w:r>
        <w:rPr>
          <w:spacing w:val="-57"/>
        </w:rPr>
        <w:t> </w:t>
      </w:r>
      <w:r>
        <w:rPr/>
        <w:t>Psychoanalytic theory is a method of investigating and treating personality disorders</w:t>
      </w:r>
      <w:r>
        <w:rPr>
          <w:spacing w:val="1"/>
        </w:rPr>
        <w:t> </w:t>
      </w:r>
      <w:r>
        <w:rPr/>
        <w:t>and is</w:t>
      </w:r>
      <w:r>
        <w:rPr>
          <w:spacing w:val="1"/>
        </w:rPr>
        <w:t> </w:t>
      </w:r>
      <w:r>
        <w:rPr/>
        <w:t>used in</w:t>
      </w:r>
      <w:r>
        <w:rPr>
          <w:spacing w:val="1"/>
        </w:rPr>
        <w:t> </w:t>
      </w:r>
      <w:r>
        <w:rPr/>
        <w:t>psychotherapy.</w:t>
      </w:r>
      <w:r>
        <w:rPr>
          <w:spacing w:val="1"/>
        </w:rPr>
        <w:t> </w:t>
      </w:r>
      <w:r>
        <w:rPr/>
        <w:t>Included in</w:t>
      </w:r>
      <w:r>
        <w:rPr>
          <w:spacing w:val="1"/>
        </w:rPr>
        <w:t> </w:t>
      </w:r>
      <w:r>
        <w:rPr/>
        <w:t>this theory is</w:t>
      </w:r>
      <w:r>
        <w:rPr>
          <w:spacing w:val="60"/>
        </w:rPr>
        <w:t> </w:t>
      </w:r>
      <w:r>
        <w:rPr/>
        <w:t>the idea that things that</w:t>
      </w:r>
      <w:r>
        <w:rPr>
          <w:spacing w:val="1"/>
        </w:rPr>
        <w:t> </w:t>
      </w:r>
      <w:r>
        <w:rPr/>
        <w:t>happen to people during childhood can contribute to the way they later function as</w:t>
      </w:r>
      <w:r>
        <w:rPr>
          <w:spacing w:val="1"/>
        </w:rPr>
        <w:t> </w:t>
      </w:r>
      <w:r>
        <w:rPr/>
        <w:t>adults. Freud believed that the mind is made of two parts - the conscious mind and the</w:t>
      </w:r>
      <w:r>
        <w:rPr>
          <w:spacing w:val="-57"/>
        </w:rPr>
        <w:t> </w:t>
      </w:r>
      <w:r>
        <w:rPr/>
        <w:t>unconscious mind – and that the unconscious mind often prompts people to make</w:t>
      </w:r>
      <w:r>
        <w:rPr>
          <w:spacing w:val="1"/>
        </w:rPr>
        <w:t> </w:t>
      </w:r>
      <w:r>
        <w:rPr/>
        <w:t>certain</w:t>
      </w:r>
      <w:r>
        <w:rPr>
          <w:spacing w:val="-3"/>
        </w:rPr>
        <w:t> </w:t>
      </w:r>
      <w:r>
        <w:rPr/>
        <w:t>decisions</w:t>
      </w:r>
      <w:r>
        <w:rPr>
          <w:spacing w:val="-3"/>
        </w:rPr>
        <w:t> </w:t>
      </w:r>
      <w:r>
        <w:rPr/>
        <w:t>even</w:t>
      </w:r>
      <w:r>
        <w:rPr>
          <w:spacing w:val="-3"/>
        </w:rPr>
        <w:t> </w:t>
      </w:r>
      <w:r>
        <w:rPr/>
        <w:t>if</w:t>
      </w:r>
      <w:r>
        <w:rPr>
          <w:spacing w:val="-2"/>
        </w:rPr>
        <w:t> </w:t>
      </w:r>
      <w:r>
        <w:rPr/>
        <w:t>they</w:t>
      </w:r>
      <w:r>
        <w:rPr>
          <w:spacing w:val="-5"/>
        </w:rPr>
        <w:t> </w:t>
      </w:r>
      <w:r>
        <w:rPr/>
        <w:t>don‟t</w:t>
      </w:r>
      <w:r>
        <w:rPr>
          <w:spacing w:val="-2"/>
        </w:rPr>
        <w:t> </w:t>
      </w:r>
      <w:r>
        <w:rPr/>
        <w:t>recognize</w:t>
      </w:r>
      <w:r>
        <w:rPr>
          <w:spacing w:val="-4"/>
        </w:rPr>
        <w:t> </w:t>
      </w:r>
      <w:r>
        <w:rPr/>
        <w:t>it</w:t>
      </w:r>
      <w:r>
        <w:rPr>
          <w:spacing w:val="-3"/>
        </w:rPr>
        <w:t> </w:t>
      </w:r>
      <w:r>
        <w:rPr/>
        <w:t>on</w:t>
      </w:r>
      <w:r>
        <w:rPr>
          <w:spacing w:val="-1"/>
        </w:rPr>
        <w:t> </w:t>
      </w:r>
      <w:r>
        <w:rPr/>
        <w:t>a</w:t>
      </w:r>
      <w:r>
        <w:rPr>
          <w:spacing w:val="-1"/>
        </w:rPr>
        <w:t> </w:t>
      </w:r>
      <w:r>
        <w:rPr/>
        <w:t>conscious</w:t>
      </w:r>
      <w:r>
        <w:rPr>
          <w:spacing w:val="-3"/>
        </w:rPr>
        <w:t> </w:t>
      </w:r>
      <w:r>
        <w:rPr/>
        <w:t>level.</w:t>
      </w:r>
      <w:r>
        <w:rPr>
          <w:spacing w:val="-1"/>
        </w:rPr>
        <w:t> </w:t>
      </w:r>
      <w:r>
        <w:rPr/>
        <w:t>Sigmund</w:t>
      </w:r>
      <w:r>
        <w:rPr>
          <w:spacing w:val="-3"/>
        </w:rPr>
        <w:t> </w:t>
      </w:r>
      <w:r>
        <w:rPr/>
        <w:t>Freud's</w:t>
      </w:r>
      <w:r>
        <w:rPr>
          <w:spacing w:val="-57"/>
        </w:rPr>
        <w:t> </w:t>
      </w:r>
      <w:r>
        <w:rPr/>
        <w:t>psychoanalytic</w:t>
      </w:r>
      <w:r>
        <w:rPr>
          <w:spacing w:val="7"/>
        </w:rPr>
        <w:t> </w:t>
      </w:r>
      <w:r>
        <w:rPr/>
        <w:t>theory</w:t>
      </w:r>
      <w:r>
        <w:rPr>
          <w:spacing w:val="4"/>
        </w:rPr>
        <w:t> </w:t>
      </w:r>
      <w:r>
        <w:rPr/>
        <w:t>of</w:t>
      </w:r>
      <w:r>
        <w:rPr>
          <w:spacing w:val="10"/>
        </w:rPr>
        <w:t> </w:t>
      </w:r>
      <w:r>
        <w:rPr/>
        <w:t>personality</w:t>
      </w:r>
      <w:r>
        <w:rPr>
          <w:spacing w:val="4"/>
        </w:rPr>
        <w:t> </w:t>
      </w:r>
      <w:r>
        <w:rPr/>
        <w:t>also</w:t>
      </w:r>
      <w:r>
        <w:rPr>
          <w:spacing w:val="12"/>
        </w:rPr>
        <w:t> </w:t>
      </w:r>
      <w:r>
        <w:rPr/>
        <w:t>argued</w:t>
      </w:r>
      <w:r>
        <w:rPr>
          <w:spacing w:val="9"/>
        </w:rPr>
        <w:t> </w:t>
      </w:r>
      <w:r>
        <w:rPr/>
        <w:t>that</w:t>
      </w:r>
      <w:r>
        <w:rPr>
          <w:spacing w:val="9"/>
        </w:rPr>
        <w:t> </w:t>
      </w:r>
      <w:r>
        <w:rPr/>
        <w:t>human</w:t>
      </w:r>
      <w:r>
        <w:rPr>
          <w:spacing w:val="8"/>
        </w:rPr>
        <w:t> </w:t>
      </w:r>
      <w:r>
        <w:rPr/>
        <w:t>behaviour</w:t>
      </w:r>
      <w:r>
        <w:rPr>
          <w:spacing w:val="11"/>
        </w:rPr>
        <w:t> </w:t>
      </w:r>
      <w:r>
        <w:rPr/>
        <w:t>was</w:t>
      </w:r>
      <w:r>
        <w:rPr>
          <w:spacing w:val="9"/>
        </w:rPr>
        <w:t> </w:t>
      </w:r>
      <w:r>
        <w:rPr/>
        <w:t>the</w:t>
      </w:r>
      <w:r>
        <w:rPr>
          <w:spacing w:val="8"/>
        </w:rPr>
        <w:t> </w:t>
      </w:r>
      <w:r>
        <w:rPr/>
        <w:t>result</w:t>
      </w:r>
    </w:p>
    <w:p>
      <w:pPr>
        <w:spacing w:after="0" w:line="480" w:lineRule="auto"/>
        <w:jc w:val="both"/>
        <w:sectPr>
          <w:pgSz w:w="11910" w:h="16840"/>
          <w:pgMar w:header="0" w:footer="1002" w:top="1340" w:bottom="1200" w:left="1160" w:right="900"/>
        </w:sectPr>
      </w:pPr>
    </w:p>
    <w:p>
      <w:pPr>
        <w:pStyle w:val="BodyText"/>
        <w:spacing w:line="480" w:lineRule="auto" w:before="74"/>
        <w:ind w:left="640" w:right="898"/>
        <w:jc w:val="both"/>
      </w:pPr>
      <w:r>
        <w:rPr/>
        <w:t>of the interaction of three component parts of the mind</w:t>
      </w:r>
      <w:r>
        <w:rPr>
          <w:i/>
        </w:rPr>
        <w:t>: the id, ego, and superego</w:t>
      </w:r>
      <w:r>
        <w:rPr/>
        <w:t>. His</w:t>
      </w:r>
      <w:r>
        <w:rPr>
          <w:spacing w:val="-57"/>
        </w:rPr>
        <w:t> </w:t>
      </w:r>
      <w:r>
        <w:rPr/>
        <w:t>structural theory placed great importance on the role of unconscious psychological</w:t>
      </w:r>
      <w:r>
        <w:rPr>
          <w:spacing w:val="1"/>
        </w:rPr>
        <w:t> </w:t>
      </w:r>
      <w:r>
        <w:rPr/>
        <w:t>conflicts in shaping behaviour and personality. Dynamic interactions among these</w:t>
      </w:r>
      <w:r>
        <w:rPr>
          <w:spacing w:val="1"/>
        </w:rPr>
        <w:t> </w:t>
      </w:r>
      <w:r>
        <w:rPr/>
        <w:t>basic parts of the mind were thought to carry human beings through five psychosexual</w:t>
      </w:r>
      <w:r>
        <w:rPr>
          <w:spacing w:val="-57"/>
        </w:rPr>
        <w:t> </w:t>
      </w:r>
      <w:r>
        <w:rPr/>
        <w:t>stages of development: </w:t>
      </w:r>
      <w:r>
        <w:rPr>
          <w:i/>
        </w:rPr>
        <w:t>oral</w:t>
      </w:r>
      <w:r>
        <w:rPr/>
        <w:t>, </w:t>
      </w:r>
      <w:r>
        <w:rPr>
          <w:i/>
        </w:rPr>
        <w:t>anal</w:t>
      </w:r>
      <w:r>
        <w:rPr/>
        <w:t>, </w:t>
      </w:r>
      <w:r>
        <w:rPr>
          <w:i/>
        </w:rPr>
        <w:t>phallic</w:t>
      </w:r>
      <w:r>
        <w:rPr/>
        <w:t>, </w:t>
      </w:r>
      <w:r>
        <w:rPr>
          <w:i/>
        </w:rPr>
        <w:t>latency</w:t>
      </w:r>
      <w:r>
        <w:rPr/>
        <w:t>, and </w:t>
      </w:r>
      <w:r>
        <w:rPr>
          <w:i/>
        </w:rPr>
        <w:t>genital</w:t>
      </w:r>
      <w:r>
        <w:rPr/>
        <w:t>. Each stage required</w:t>
      </w:r>
      <w:r>
        <w:rPr>
          <w:spacing w:val="1"/>
        </w:rPr>
        <w:t> </w:t>
      </w:r>
      <w:r>
        <w:rPr/>
        <w:t>mastery for a human to develop properly and move on to the next stage successfully.</w:t>
      </w:r>
      <w:r>
        <w:rPr>
          <w:spacing w:val="1"/>
        </w:rPr>
        <w:t> </w:t>
      </w:r>
      <w:r>
        <w:rPr/>
        <w:t>Freud's ideas have since been met with criticism, mostly because of his singular focus</w:t>
      </w:r>
      <w:r>
        <w:rPr>
          <w:spacing w:val="1"/>
        </w:rPr>
        <w:t> </w:t>
      </w:r>
      <w:r>
        <w:rPr/>
        <w:t>on sexuality</w:t>
      </w:r>
      <w:r>
        <w:rPr>
          <w:spacing w:val="-8"/>
        </w:rPr>
        <w:t> </w:t>
      </w:r>
      <w:r>
        <w:rPr/>
        <w:t>as the</w:t>
      </w:r>
      <w:r>
        <w:rPr>
          <w:spacing w:val="-1"/>
        </w:rPr>
        <w:t> </w:t>
      </w:r>
      <w:r>
        <w:rPr/>
        <w:t>main</w:t>
      </w:r>
      <w:r>
        <w:rPr>
          <w:spacing w:val="2"/>
        </w:rPr>
        <w:t> </w:t>
      </w:r>
      <w:r>
        <w:rPr/>
        <w:t>driver</w:t>
      </w:r>
      <w:r>
        <w:rPr>
          <w:spacing w:val="-2"/>
        </w:rPr>
        <w:t> </w:t>
      </w:r>
      <w:r>
        <w:rPr/>
        <w:t>of human personality</w:t>
      </w:r>
      <w:r>
        <w:rPr>
          <w:spacing w:val="-5"/>
        </w:rPr>
        <w:t> </w:t>
      </w:r>
      <w:r>
        <w:rPr/>
        <w:t>development.</w:t>
      </w:r>
    </w:p>
    <w:p>
      <w:pPr>
        <w:pStyle w:val="BodyText"/>
        <w:spacing w:before="5"/>
      </w:pPr>
    </w:p>
    <w:p>
      <w:pPr>
        <w:spacing w:line="477" w:lineRule="auto" w:before="0"/>
        <w:ind w:left="640" w:right="558" w:firstLine="719"/>
        <w:jc w:val="left"/>
        <w:rPr>
          <w:i/>
          <w:sz w:val="24"/>
        </w:rPr>
      </w:pPr>
      <w:r>
        <w:rPr>
          <w:sz w:val="24"/>
        </w:rPr>
        <w:t>Freud,</w:t>
      </w:r>
      <w:r>
        <w:rPr>
          <w:spacing w:val="22"/>
          <w:sz w:val="24"/>
        </w:rPr>
        <w:t> </w:t>
      </w:r>
      <w:r>
        <w:rPr>
          <w:sz w:val="24"/>
        </w:rPr>
        <w:t>the</w:t>
      </w:r>
      <w:r>
        <w:rPr>
          <w:spacing w:val="19"/>
          <w:sz w:val="24"/>
        </w:rPr>
        <w:t> </w:t>
      </w:r>
      <w:r>
        <w:rPr>
          <w:sz w:val="24"/>
        </w:rPr>
        <w:t>human</w:t>
      </w:r>
      <w:r>
        <w:rPr>
          <w:spacing w:val="23"/>
          <w:sz w:val="24"/>
        </w:rPr>
        <w:t> </w:t>
      </w:r>
      <w:r>
        <w:rPr>
          <w:sz w:val="24"/>
        </w:rPr>
        <w:t>personality</w:t>
      </w:r>
      <w:r>
        <w:rPr>
          <w:spacing w:val="15"/>
          <w:sz w:val="24"/>
        </w:rPr>
        <w:t> </w:t>
      </w:r>
      <w:r>
        <w:rPr>
          <w:sz w:val="24"/>
        </w:rPr>
        <w:t>was</w:t>
      </w:r>
      <w:r>
        <w:rPr>
          <w:spacing w:val="20"/>
          <w:sz w:val="24"/>
        </w:rPr>
        <w:t> </w:t>
      </w:r>
      <w:r>
        <w:rPr>
          <w:sz w:val="24"/>
        </w:rPr>
        <w:t>structured</w:t>
      </w:r>
      <w:r>
        <w:rPr>
          <w:spacing w:val="21"/>
          <w:sz w:val="24"/>
        </w:rPr>
        <w:t> </w:t>
      </w:r>
      <w:r>
        <w:rPr>
          <w:sz w:val="24"/>
        </w:rPr>
        <w:t>into</w:t>
      </w:r>
      <w:r>
        <w:rPr>
          <w:spacing w:val="22"/>
          <w:sz w:val="24"/>
        </w:rPr>
        <w:t> </w:t>
      </w:r>
      <w:r>
        <w:rPr>
          <w:sz w:val="24"/>
        </w:rPr>
        <w:t>three</w:t>
      </w:r>
      <w:r>
        <w:rPr>
          <w:spacing w:val="21"/>
          <w:sz w:val="24"/>
        </w:rPr>
        <w:t> </w:t>
      </w:r>
      <w:r>
        <w:rPr>
          <w:sz w:val="24"/>
        </w:rPr>
        <w:t>separate</w:t>
      </w:r>
      <w:r>
        <w:rPr>
          <w:spacing w:val="23"/>
          <w:sz w:val="24"/>
        </w:rPr>
        <w:t> </w:t>
      </w:r>
      <w:r>
        <w:rPr>
          <w:sz w:val="24"/>
        </w:rPr>
        <w:t>parts:</w:t>
      </w:r>
      <w:r>
        <w:rPr>
          <w:spacing w:val="28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22"/>
          <w:sz w:val="24"/>
        </w:rPr>
        <w:t> </w:t>
      </w:r>
      <w:r>
        <w:rPr>
          <w:i/>
          <w:sz w:val="24"/>
        </w:rPr>
        <w:t>id,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ego,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and superego.</w:t>
      </w:r>
    </w:p>
    <w:p>
      <w:pPr>
        <w:pStyle w:val="BodyText"/>
        <w:spacing w:before="8"/>
        <w:rPr>
          <w:i/>
        </w:rPr>
      </w:pPr>
    </w:p>
    <w:p>
      <w:pPr>
        <w:pStyle w:val="BodyText"/>
        <w:spacing w:line="480" w:lineRule="auto"/>
        <w:ind w:left="640" w:right="902"/>
        <w:jc w:val="both"/>
      </w:pPr>
      <w:r>
        <w:rPr/>
        <w:t>The </w:t>
      </w:r>
      <w:r>
        <w:rPr>
          <w:i/>
        </w:rPr>
        <w:t>id </w:t>
      </w:r>
      <w:r>
        <w:rPr/>
        <w:t>was the most primitive structure, functioned unconsciously, operated on the</w:t>
      </w:r>
      <w:r>
        <w:rPr>
          <w:spacing w:val="1"/>
        </w:rPr>
        <w:t> </w:t>
      </w:r>
      <w:r>
        <w:rPr/>
        <w:t>pleasure</w:t>
      </w:r>
      <w:r>
        <w:rPr>
          <w:spacing w:val="-3"/>
        </w:rPr>
        <w:t> </w:t>
      </w:r>
      <w:r>
        <w:rPr/>
        <w:t>principle, and sought instant gratification.</w:t>
      </w:r>
    </w:p>
    <w:p>
      <w:pPr>
        <w:pStyle w:val="BodyText"/>
        <w:spacing w:before="6"/>
      </w:pPr>
    </w:p>
    <w:p>
      <w:pPr>
        <w:pStyle w:val="ListParagraph"/>
        <w:numPr>
          <w:ilvl w:val="0"/>
          <w:numId w:val="14"/>
        </w:numPr>
        <w:tabs>
          <w:tab w:pos="1721" w:val="left" w:leader="none"/>
        </w:tabs>
        <w:spacing w:line="480" w:lineRule="auto" w:before="0" w:after="0"/>
        <w:ind w:left="1720" w:right="898" w:hanging="360"/>
        <w:jc w:val="both"/>
        <w:rPr>
          <w:sz w:val="24"/>
        </w:rPr>
      </w:pPr>
      <w:r>
        <w:rPr>
          <w:sz w:val="24"/>
        </w:rPr>
        <w:t>The </w:t>
      </w:r>
      <w:r>
        <w:rPr>
          <w:i/>
          <w:sz w:val="24"/>
        </w:rPr>
        <w:t>ego </w:t>
      </w:r>
      <w:r>
        <w:rPr>
          <w:sz w:val="24"/>
        </w:rPr>
        <w:t>was less primitive, functioned in partial </w:t>
      </w:r>
      <w:hyperlink r:id="rId31">
        <w:r>
          <w:rPr>
            <w:sz w:val="24"/>
          </w:rPr>
          <w:t>consciousness</w:t>
        </w:r>
      </w:hyperlink>
      <w:r>
        <w:rPr>
          <w:sz w:val="24"/>
        </w:rPr>
        <w:t>, operated</w:t>
      </w:r>
      <w:r>
        <w:rPr>
          <w:spacing w:val="1"/>
          <w:sz w:val="24"/>
        </w:rPr>
        <w:t> </w:t>
      </w:r>
      <w:r>
        <w:rPr>
          <w:sz w:val="24"/>
        </w:rPr>
        <w:t>with reason on</w:t>
      </w:r>
      <w:r>
        <w:rPr>
          <w:spacing w:val="1"/>
          <w:sz w:val="24"/>
        </w:rPr>
        <w:t> </w:t>
      </w:r>
      <w:r>
        <w:rPr>
          <w:sz w:val="24"/>
        </w:rPr>
        <w:t>the reality principle, and</w:t>
      </w:r>
      <w:r>
        <w:rPr>
          <w:spacing w:val="60"/>
          <w:sz w:val="24"/>
        </w:rPr>
        <w:t> </w:t>
      </w:r>
      <w:r>
        <w:rPr>
          <w:sz w:val="24"/>
        </w:rPr>
        <w:t>regulated the id by satisfying</w:t>
      </w:r>
      <w:r>
        <w:rPr>
          <w:spacing w:val="1"/>
          <w:sz w:val="24"/>
        </w:rPr>
        <w:t> </w:t>
      </w:r>
      <w:r>
        <w:rPr>
          <w:sz w:val="24"/>
        </w:rPr>
        <w:t>urges</w:t>
      </w:r>
      <w:r>
        <w:rPr>
          <w:spacing w:val="-1"/>
          <w:sz w:val="24"/>
        </w:rPr>
        <w:t> </w:t>
      </w:r>
      <w:r>
        <w:rPr>
          <w:sz w:val="24"/>
        </w:rPr>
        <w:t>only</w:t>
      </w:r>
      <w:r>
        <w:rPr>
          <w:spacing w:val="-3"/>
          <w:sz w:val="24"/>
        </w:rPr>
        <w:t> </w:t>
      </w:r>
      <w:r>
        <w:rPr>
          <w:sz w:val="24"/>
        </w:rPr>
        <w:t>when appropriate.</w:t>
      </w:r>
    </w:p>
    <w:p>
      <w:pPr>
        <w:pStyle w:val="ListParagraph"/>
        <w:numPr>
          <w:ilvl w:val="0"/>
          <w:numId w:val="14"/>
        </w:numPr>
        <w:tabs>
          <w:tab w:pos="1721" w:val="left" w:leader="none"/>
        </w:tabs>
        <w:spacing w:line="480" w:lineRule="auto" w:before="0" w:after="0"/>
        <w:ind w:left="1720" w:right="898" w:hanging="360"/>
        <w:jc w:val="both"/>
        <w:rPr>
          <w:sz w:val="24"/>
        </w:rPr>
      </w:pP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i/>
          <w:sz w:val="24"/>
        </w:rPr>
        <w:t>superego</w:t>
      </w:r>
      <w:r>
        <w:rPr>
          <w:i/>
          <w:spacing w:val="1"/>
          <w:sz w:val="24"/>
        </w:rPr>
        <w:t> </w:t>
      </w:r>
      <w:r>
        <w:rPr>
          <w:sz w:val="24"/>
        </w:rPr>
        <w:t>was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most</w:t>
      </w:r>
      <w:r>
        <w:rPr>
          <w:spacing w:val="1"/>
          <w:sz w:val="24"/>
        </w:rPr>
        <w:t> </w:t>
      </w:r>
      <w:r>
        <w:rPr>
          <w:sz w:val="24"/>
        </w:rPr>
        <w:t>modern</w:t>
      </w:r>
      <w:r>
        <w:rPr>
          <w:spacing w:val="1"/>
          <w:sz w:val="24"/>
        </w:rPr>
        <w:t> </w:t>
      </w:r>
      <w:r>
        <w:rPr>
          <w:sz w:val="24"/>
        </w:rPr>
        <w:t>structure,</w:t>
      </w:r>
      <w:r>
        <w:rPr>
          <w:spacing w:val="1"/>
          <w:sz w:val="24"/>
        </w:rPr>
        <w:t> </w:t>
      </w:r>
      <w:r>
        <w:rPr>
          <w:sz w:val="24"/>
        </w:rPr>
        <w:t>functioned</w:t>
      </w:r>
      <w:r>
        <w:rPr>
          <w:spacing w:val="1"/>
          <w:sz w:val="24"/>
        </w:rPr>
        <w:t> </w:t>
      </w:r>
      <w:r>
        <w:rPr>
          <w:sz w:val="24"/>
        </w:rPr>
        <w:t>consciously,</w:t>
      </w:r>
      <w:r>
        <w:rPr>
          <w:spacing w:val="-57"/>
          <w:sz w:val="24"/>
        </w:rPr>
        <w:t> </w:t>
      </w:r>
      <w:r>
        <w:rPr>
          <w:sz w:val="24"/>
        </w:rPr>
        <w:t>operated</w:t>
      </w:r>
      <w:r>
        <w:rPr>
          <w:spacing w:val="1"/>
          <w:sz w:val="24"/>
        </w:rPr>
        <w:t> </w:t>
      </w:r>
      <w:r>
        <w:rPr>
          <w:sz w:val="24"/>
        </w:rPr>
        <w:t>on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moral</w:t>
      </w:r>
      <w:r>
        <w:rPr>
          <w:spacing w:val="1"/>
          <w:sz w:val="24"/>
        </w:rPr>
        <w:t> </w:t>
      </w:r>
      <w:r>
        <w:rPr>
          <w:sz w:val="24"/>
        </w:rPr>
        <w:t>principle,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regulated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id</w:t>
      </w:r>
      <w:r>
        <w:rPr>
          <w:spacing w:val="1"/>
          <w:sz w:val="24"/>
        </w:rPr>
        <w:t> </w:t>
      </w:r>
      <w:r>
        <w:rPr>
          <w:sz w:val="24"/>
        </w:rPr>
        <w:t>based</w:t>
      </w:r>
      <w:r>
        <w:rPr>
          <w:spacing w:val="1"/>
          <w:sz w:val="24"/>
        </w:rPr>
        <w:t> </w:t>
      </w:r>
      <w:r>
        <w:rPr>
          <w:sz w:val="24"/>
        </w:rPr>
        <w:t>on</w:t>
      </w:r>
      <w:r>
        <w:rPr>
          <w:spacing w:val="1"/>
          <w:sz w:val="24"/>
        </w:rPr>
        <w:t> </w:t>
      </w:r>
      <w:r>
        <w:rPr>
          <w:sz w:val="24"/>
        </w:rPr>
        <w:t>social</w:t>
      </w:r>
      <w:r>
        <w:rPr>
          <w:spacing w:val="-57"/>
          <w:sz w:val="24"/>
        </w:rPr>
        <w:t> </w:t>
      </w:r>
      <w:r>
        <w:rPr>
          <w:sz w:val="24"/>
        </w:rPr>
        <w:t>learning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issues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morality.</w:t>
      </w:r>
      <w:r>
        <w:rPr>
          <w:spacing w:val="1"/>
          <w:sz w:val="24"/>
        </w:rPr>
        <w:t> </w:t>
      </w:r>
      <w:r>
        <w:rPr>
          <w:sz w:val="24"/>
        </w:rPr>
        <w:t>Freud</w:t>
      </w:r>
      <w:r>
        <w:rPr>
          <w:spacing w:val="1"/>
          <w:sz w:val="24"/>
        </w:rPr>
        <w:t> </w:t>
      </w:r>
      <w:r>
        <w:rPr>
          <w:sz w:val="24"/>
        </w:rPr>
        <w:t>believed</w:t>
      </w:r>
      <w:r>
        <w:rPr>
          <w:spacing w:val="1"/>
          <w:sz w:val="24"/>
        </w:rPr>
        <w:t> </w:t>
      </w:r>
      <w:r>
        <w:rPr>
          <w:sz w:val="24"/>
        </w:rPr>
        <w:t>that</w:t>
      </w:r>
      <w:r>
        <w:rPr>
          <w:spacing w:val="1"/>
          <w:sz w:val="24"/>
        </w:rPr>
        <w:t> </w:t>
      </w:r>
      <w:r>
        <w:rPr>
          <w:sz w:val="24"/>
        </w:rPr>
        <w:t>these</w:t>
      </w:r>
      <w:r>
        <w:rPr>
          <w:spacing w:val="1"/>
          <w:sz w:val="24"/>
        </w:rPr>
        <w:t> </w:t>
      </w:r>
      <w:r>
        <w:rPr>
          <w:sz w:val="24"/>
        </w:rPr>
        <w:t>three</w:t>
      </w:r>
      <w:r>
        <w:rPr>
          <w:spacing w:val="1"/>
          <w:sz w:val="24"/>
        </w:rPr>
        <w:t> </w:t>
      </w:r>
      <w:r>
        <w:rPr>
          <w:sz w:val="24"/>
        </w:rPr>
        <w:t>basic</w:t>
      </w:r>
      <w:r>
        <w:rPr>
          <w:spacing w:val="-57"/>
          <w:sz w:val="24"/>
        </w:rPr>
        <w:t> </w:t>
      </w:r>
      <w:r>
        <w:rPr>
          <w:sz w:val="24"/>
        </w:rPr>
        <w:t>structures were in constant conflict. The results of these internal struggles</w:t>
      </w:r>
      <w:r>
        <w:rPr>
          <w:spacing w:val="1"/>
          <w:sz w:val="24"/>
        </w:rPr>
        <w:t> </w:t>
      </w:r>
      <w:r>
        <w:rPr>
          <w:sz w:val="24"/>
        </w:rPr>
        <w:t>throughout childhood were thought to influence the development of adult</w:t>
      </w:r>
      <w:r>
        <w:rPr>
          <w:spacing w:val="1"/>
          <w:sz w:val="24"/>
        </w:rPr>
        <w:t> </w:t>
      </w:r>
      <w:r>
        <w:rPr>
          <w:sz w:val="24"/>
        </w:rPr>
        <w:t>personality</w:t>
      </w:r>
      <w:r>
        <w:rPr>
          <w:spacing w:val="-4"/>
          <w:sz w:val="24"/>
        </w:rPr>
        <w:t> </w:t>
      </w:r>
      <w:r>
        <w:rPr>
          <w:sz w:val="24"/>
        </w:rPr>
        <w:t>and behaviour.</w:t>
      </w:r>
    </w:p>
    <w:p>
      <w:pPr>
        <w:spacing w:after="0" w:line="480" w:lineRule="auto"/>
        <w:jc w:val="both"/>
        <w:rPr>
          <w:sz w:val="24"/>
        </w:rPr>
        <w:sectPr>
          <w:pgSz w:w="11910" w:h="16840"/>
          <w:pgMar w:header="0" w:footer="1002" w:top="1340" w:bottom="1200" w:left="1160" w:right="900"/>
        </w:sectPr>
      </w:pPr>
    </w:p>
    <w:p>
      <w:pPr>
        <w:pStyle w:val="Heading1"/>
        <w:numPr>
          <w:ilvl w:val="2"/>
          <w:numId w:val="8"/>
        </w:numPr>
        <w:tabs>
          <w:tab w:pos="1181" w:val="left" w:leader="none"/>
        </w:tabs>
        <w:spacing w:line="240" w:lineRule="auto" w:before="78" w:after="0"/>
        <w:ind w:left="1180" w:right="0" w:hanging="541"/>
        <w:jc w:val="both"/>
      </w:pPr>
      <w:bookmarkStart w:name="_TOC_250015" w:id="16"/>
      <w:r>
        <w:rPr/>
        <w:t>Jean</w:t>
      </w:r>
      <w:r>
        <w:rPr>
          <w:spacing w:val="-2"/>
        </w:rPr>
        <w:t> </w:t>
      </w:r>
      <w:r>
        <w:rPr/>
        <w:t>Piaget’s</w:t>
      </w:r>
      <w:r>
        <w:rPr>
          <w:spacing w:val="-2"/>
        </w:rPr>
        <w:t> </w:t>
      </w:r>
      <w:bookmarkEnd w:id="16"/>
      <w:r>
        <w:rPr/>
        <w:t>theory</w:t>
      </w:r>
    </w:p>
    <w:p>
      <w:pPr>
        <w:pStyle w:val="BodyText"/>
        <w:spacing w:line="480" w:lineRule="auto" w:before="156"/>
        <w:ind w:left="640" w:right="897" w:firstLine="719"/>
        <w:jc w:val="both"/>
      </w:pPr>
      <w:r>
        <w:rPr/>
        <w:t>The</w:t>
      </w:r>
      <w:r>
        <w:rPr>
          <w:spacing w:val="1"/>
        </w:rPr>
        <w:t> </w:t>
      </w:r>
      <w:r>
        <w:rPr/>
        <w:t>Swiss</w:t>
      </w:r>
      <w:r>
        <w:rPr>
          <w:spacing w:val="1"/>
        </w:rPr>
        <w:t> </w:t>
      </w:r>
      <w:r>
        <w:rPr/>
        <w:t>psychologist</w:t>
      </w:r>
      <w:r>
        <w:rPr>
          <w:spacing w:val="1"/>
        </w:rPr>
        <w:t> </w:t>
      </w:r>
      <w:hyperlink r:id="rId32">
        <w:r>
          <w:rPr/>
          <w:t>Jean</w:t>
        </w:r>
        <w:r>
          <w:rPr>
            <w:spacing w:val="1"/>
          </w:rPr>
          <w:t> </w:t>
        </w:r>
        <w:r>
          <w:rPr/>
          <w:t>Piaget</w:t>
        </w:r>
      </w:hyperlink>
      <w:r>
        <w:rPr>
          <w:spacing w:val="1"/>
        </w:rPr>
        <w:t> </w:t>
      </w:r>
      <w:r>
        <w:rPr/>
        <w:t>(1896</w:t>
      </w:r>
      <w:r>
        <w:rPr>
          <w:spacing w:val="1"/>
        </w:rPr>
        <w:t> </w:t>
      </w:r>
      <w:r>
        <w:rPr/>
        <w:t>–</w:t>
      </w:r>
      <w:r>
        <w:rPr>
          <w:spacing w:val="1"/>
        </w:rPr>
        <w:t> </w:t>
      </w:r>
      <w:r>
        <w:rPr/>
        <w:t>1980)</w:t>
      </w:r>
      <w:r>
        <w:rPr>
          <w:spacing w:val="1"/>
        </w:rPr>
        <w:t> </w:t>
      </w:r>
      <w:r>
        <w:rPr/>
        <w:t>took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intellectual</w:t>
      </w:r>
      <w:r>
        <w:rPr>
          <w:spacing w:val="1"/>
        </w:rPr>
        <w:t> </w:t>
      </w:r>
      <w:r>
        <w:rPr/>
        <w:t>functioning of adults as the central phenomenon to be explained and wanted to know</w:t>
      </w:r>
      <w:r>
        <w:rPr>
          <w:spacing w:val="1"/>
        </w:rPr>
        <w:t> </w:t>
      </w:r>
      <w:r>
        <w:rPr/>
        <w:t>how</w:t>
      </w:r>
      <w:r>
        <w:rPr>
          <w:spacing w:val="39"/>
        </w:rPr>
        <w:t> </w:t>
      </w:r>
      <w:r>
        <w:rPr/>
        <w:t>an</w:t>
      </w:r>
      <w:r>
        <w:rPr>
          <w:spacing w:val="40"/>
        </w:rPr>
        <w:t> </w:t>
      </w:r>
      <w:r>
        <w:rPr/>
        <w:t>adult</w:t>
      </w:r>
      <w:r>
        <w:rPr>
          <w:spacing w:val="41"/>
        </w:rPr>
        <w:t> </w:t>
      </w:r>
      <w:r>
        <w:rPr/>
        <w:t>acquired</w:t>
      </w:r>
      <w:r>
        <w:rPr>
          <w:spacing w:val="40"/>
        </w:rPr>
        <w:t> </w:t>
      </w:r>
      <w:r>
        <w:rPr/>
        <w:t>the</w:t>
      </w:r>
      <w:r>
        <w:rPr>
          <w:spacing w:val="42"/>
        </w:rPr>
        <w:t> </w:t>
      </w:r>
      <w:hyperlink r:id="rId33">
        <w:r>
          <w:rPr/>
          <w:t>ability</w:t>
        </w:r>
      </w:hyperlink>
      <w:r>
        <w:rPr>
          <w:spacing w:val="36"/>
        </w:rPr>
        <w:t> </w:t>
      </w:r>
      <w:r>
        <w:rPr/>
        <w:t>to</w:t>
      </w:r>
      <w:r>
        <w:rPr>
          <w:spacing w:val="40"/>
        </w:rPr>
        <w:t> </w:t>
      </w:r>
      <w:r>
        <w:rPr/>
        <w:t>think</w:t>
      </w:r>
      <w:r>
        <w:rPr>
          <w:spacing w:val="40"/>
        </w:rPr>
        <w:t> </w:t>
      </w:r>
      <w:r>
        <w:rPr/>
        <w:t>logically</w:t>
      </w:r>
      <w:r>
        <w:rPr>
          <w:spacing w:val="35"/>
        </w:rPr>
        <w:t> </w:t>
      </w:r>
      <w:r>
        <w:rPr/>
        <w:t>and</w:t>
      </w:r>
      <w:r>
        <w:rPr>
          <w:spacing w:val="40"/>
        </w:rPr>
        <w:t> </w:t>
      </w:r>
      <w:r>
        <w:rPr/>
        <w:t>to</w:t>
      </w:r>
      <w:r>
        <w:rPr>
          <w:spacing w:val="41"/>
        </w:rPr>
        <w:t> </w:t>
      </w:r>
      <w:r>
        <w:rPr/>
        <w:t>draw</w:t>
      </w:r>
      <w:r>
        <w:rPr>
          <w:spacing w:val="40"/>
        </w:rPr>
        <w:t> </w:t>
      </w:r>
      <w:r>
        <w:rPr/>
        <w:t>valid</w:t>
      </w:r>
      <w:r>
        <w:rPr>
          <w:spacing w:val="41"/>
        </w:rPr>
        <w:t> </w:t>
      </w:r>
      <w:r>
        <w:rPr/>
        <w:t>conclusions</w:t>
      </w:r>
      <w:r>
        <w:rPr>
          <w:spacing w:val="-57"/>
        </w:rPr>
        <w:t> </w:t>
      </w:r>
      <w:r>
        <w:rPr/>
        <w:t>about the world from evidence. Piaget‟s theory rests on the fundamental notion that</w:t>
      </w:r>
      <w:r>
        <w:rPr>
          <w:spacing w:val="1"/>
        </w:rPr>
        <w:t> </w:t>
      </w:r>
      <w:r>
        <w:rPr/>
        <w:t>the child develops through stages until he arrives at a stage of thinking that resembles</w:t>
      </w:r>
      <w:r>
        <w:rPr>
          <w:spacing w:val="1"/>
        </w:rPr>
        <w:t> </w:t>
      </w:r>
      <w:r>
        <w:rPr/>
        <w:t>that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an adult. The</w:t>
      </w:r>
      <w:r>
        <w:rPr>
          <w:spacing w:val="-2"/>
        </w:rPr>
        <w:t> </w:t>
      </w:r>
      <w:r>
        <w:rPr/>
        <w:t>four</w:t>
      </w:r>
      <w:r>
        <w:rPr>
          <w:spacing w:val="1"/>
        </w:rPr>
        <w:t> </w:t>
      </w:r>
      <w:r>
        <w:rPr/>
        <w:t>stages</w:t>
      </w:r>
      <w:r>
        <w:rPr>
          <w:spacing w:val="2"/>
        </w:rPr>
        <w:t> </w:t>
      </w:r>
      <w:r>
        <w:rPr/>
        <w:t>given by</w:t>
      </w:r>
      <w:r>
        <w:rPr>
          <w:spacing w:val="-5"/>
        </w:rPr>
        <w:t> </w:t>
      </w:r>
      <w:r>
        <w:rPr/>
        <w:t>Piaget are:</w:t>
      </w:r>
    </w:p>
    <w:p>
      <w:pPr>
        <w:pStyle w:val="ListParagraph"/>
        <w:numPr>
          <w:ilvl w:val="3"/>
          <w:numId w:val="8"/>
        </w:numPr>
        <w:tabs>
          <w:tab w:pos="1500" w:val="left" w:leader="none"/>
        </w:tabs>
        <w:spacing w:line="240" w:lineRule="auto" w:before="160" w:after="0"/>
        <w:ind w:left="1499" w:right="0" w:hanging="140"/>
        <w:jc w:val="both"/>
        <w:rPr>
          <w:sz w:val="24"/>
        </w:rPr>
      </w:pPr>
      <w:r>
        <w:rPr>
          <w:sz w:val="24"/>
        </w:rPr>
        <w:t>The</w:t>
      </w:r>
      <w:r>
        <w:rPr>
          <w:spacing w:val="-4"/>
          <w:sz w:val="24"/>
        </w:rPr>
        <w:t> </w:t>
      </w:r>
      <w:hyperlink r:id="rId34">
        <w:r>
          <w:rPr>
            <w:sz w:val="24"/>
          </w:rPr>
          <w:t>sensorimotor</w:t>
        </w:r>
        <w:r>
          <w:rPr>
            <w:spacing w:val="-2"/>
            <w:sz w:val="24"/>
          </w:rPr>
          <w:t> </w:t>
        </w:r>
        <w:r>
          <w:rPr>
            <w:sz w:val="24"/>
          </w:rPr>
          <w:t>stage</w:t>
        </w:r>
        <w:r>
          <w:rPr>
            <w:spacing w:val="1"/>
            <w:sz w:val="24"/>
          </w:rPr>
          <w:t> </w:t>
        </w:r>
      </w:hyperlink>
      <w:r>
        <w:rPr>
          <w:sz w:val="24"/>
        </w:rPr>
        <w:t>from</w:t>
      </w:r>
      <w:r>
        <w:rPr>
          <w:spacing w:val="-1"/>
          <w:sz w:val="24"/>
        </w:rPr>
        <w:t> </w:t>
      </w:r>
      <w:r>
        <w:rPr>
          <w:sz w:val="24"/>
        </w:rPr>
        <w:t>birth</w:t>
      </w:r>
      <w:r>
        <w:rPr>
          <w:spacing w:val="-2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2</w:t>
      </w:r>
      <w:r>
        <w:rPr>
          <w:spacing w:val="1"/>
          <w:sz w:val="24"/>
        </w:rPr>
        <w:t> </w:t>
      </w:r>
      <w:r>
        <w:rPr>
          <w:sz w:val="24"/>
        </w:rPr>
        <w:t>years.</w:t>
      </w:r>
    </w:p>
    <w:p>
      <w:pPr>
        <w:pStyle w:val="BodyText"/>
        <w:spacing w:before="11"/>
        <w:rPr>
          <w:sz w:val="37"/>
        </w:rPr>
      </w:pPr>
    </w:p>
    <w:p>
      <w:pPr>
        <w:pStyle w:val="ListParagraph"/>
        <w:numPr>
          <w:ilvl w:val="3"/>
          <w:numId w:val="8"/>
        </w:numPr>
        <w:tabs>
          <w:tab w:pos="1500" w:val="left" w:leader="none"/>
        </w:tabs>
        <w:spacing w:line="240" w:lineRule="auto" w:before="0" w:after="0"/>
        <w:ind w:left="1499" w:right="0" w:hanging="140"/>
        <w:jc w:val="both"/>
        <w:rPr>
          <w:sz w:val="24"/>
        </w:rPr>
      </w:pPr>
      <w:r>
        <w:rPr>
          <w:sz w:val="24"/>
        </w:rPr>
        <w:t>The</w:t>
      </w:r>
      <w:r>
        <w:rPr>
          <w:spacing w:val="-4"/>
          <w:sz w:val="24"/>
        </w:rPr>
        <w:t> </w:t>
      </w:r>
      <w:hyperlink r:id="rId35">
        <w:r>
          <w:rPr>
            <w:sz w:val="24"/>
          </w:rPr>
          <w:t>preoperational</w:t>
        </w:r>
        <w:r>
          <w:rPr>
            <w:spacing w:val="-1"/>
            <w:sz w:val="24"/>
          </w:rPr>
          <w:t> </w:t>
        </w:r>
        <w:r>
          <w:rPr>
            <w:sz w:val="24"/>
          </w:rPr>
          <w:t>stage</w:t>
        </w:r>
        <w:r>
          <w:rPr>
            <w:spacing w:val="-1"/>
            <w:sz w:val="24"/>
          </w:rPr>
          <w:t> </w:t>
        </w:r>
      </w:hyperlink>
      <w:r>
        <w:rPr>
          <w:sz w:val="24"/>
        </w:rPr>
        <w:t>from</w:t>
      </w:r>
      <w:r>
        <w:rPr>
          <w:spacing w:val="-1"/>
          <w:sz w:val="24"/>
        </w:rPr>
        <w:t> </w:t>
      </w:r>
      <w:r>
        <w:rPr>
          <w:sz w:val="24"/>
        </w:rPr>
        <w:t>2</w:t>
      </w:r>
      <w:r>
        <w:rPr>
          <w:spacing w:val="-1"/>
          <w:sz w:val="24"/>
        </w:rPr>
        <w:t> </w:t>
      </w:r>
      <w:r>
        <w:rPr>
          <w:sz w:val="24"/>
        </w:rPr>
        <w:t>to</w:t>
      </w:r>
      <w:r>
        <w:rPr>
          <w:spacing w:val="-2"/>
          <w:sz w:val="24"/>
        </w:rPr>
        <w:t> </w:t>
      </w:r>
      <w:r>
        <w:rPr>
          <w:sz w:val="24"/>
        </w:rPr>
        <w:t>7</w:t>
      </w:r>
      <w:r>
        <w:rPr>
          <w:spacing w:val="3"/>
          <w:sz w:val="24"/>
        </w:rPr>
        <w:t> </w:t>
      </w:r>
      <w:r>
        <w:rPr>
          <w:sz w:val="24"/>
        </w:rPr>
        <w:t>years.</w:t>
      </w:r>
    </w:p>
    <w:p>
      <w:pPr>
        <w:pStyle w:val="BodyText"/>
        <w:rPr>
          <w:sz w:val="38"/>
        </w:rPr>
      </w:pPr>
    </w:p>
    <w:p>
      <w:pPr>
        <w:pStyle w:val="ListParagraph"/>
        <w:numPr>
          <w:ilvl w:val="3"/>
          <w:numId w:val="8"/>
        </w:numPr>
        <w:tabs>
          <w:tab w:pos="1500" w:val="left" w:leader="none"/>
        </w:tabs>
        <w:spacing w:line="240" w:lineRule="auto" w:before="0" w:after="0"/>
        <w:ind w:left="1499" w:right="0" w:hanging="140"/>
        <w:jc w:val="left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hyperlink r:id="rId36">
        <w:r>
          <w:rPr>
            <w:sz w:val="24"/>
          </w:rPr>
          <w:t>concrete-operational</w:t>
        </w:r>
        <w:r>
          <w:rPr>
            <w:spacing w:val="-1"/>
            <w:sz w:val="24"/>
          </w:rPr>
          <w:t> </w:t>
        </w:r>
        <w:r>
          <w:rPr>
            <w:sz w:val="24"/>
          </w:rPr>
          <w:t>stage</w:t>
        </w:r>
        <w:r>
          <w:rPr>
            <w:spacing w:val="-2"/>
            <w:sz w:val="24"/>
          </w:rPr>
          <w:t> </w:t>
        </w:r>
      </w:hyperlink>
      <w:r>
        <w:rPr>
          <w:sz w:val="24"/>
        </w:rPr>
        <w:t>from</w:t>
      </w:r>
      <w:r>
        <w:rPr>
          <w:spacing w:val="-1"/>
          <w:sz w:val="24"/>
        </w:rPr>
        <w:t> </w:t>
      </w:r>
      <w:r>
        <w:rPr>
          <w:sz w:val="24"/>
        </w:rPr>
        <w:t>7</w:t>
      </w:r>
      <w:r>
        <w:rPr>
          <w:spacing w:val="-1"/>
          <w:sz w:val="24"/>
        </w:rPr>
        <w:t> </w:t>
      </w:r>
      <w:r>
        <w:rPr>
          <w:sz w:val="24"/>
        </w:rPr>
        <w:t>to</w:t>
      </w:r>
      <w:r>
        <w:rPr>
          <w:spacing w:val="-2"/>
          <w:sz w:val="24"/>
        </w:rPr>
        <w:t> </w:t>
      </w:r>
      <w:r>
        <w:rPr>
          <w:sz w:val="24"/>
        </w:rPr>
        <w:t>12</w:t>
      </w:r>
      <w:r>
        <w:rPr>
          <w:spacing w:val="3"/>
          <w:sz w:val="24"/>
        </w:rPr>
        <w:t> </w:t>
      </w:r>
      <w:r>
        <w:rPr>
          <w:sz w:val="24"/>
        </w:rPr>
        <w:t>years,</w:t>
      </w:r>
      <w:r>
        <w:rPr>
          <w:spacing w:val="-1"/>
          <w:sz w:val="24"/>
        </w:rPr>
        <w:t> </w:t>
      </w:r>
      <w:r>
        <w:rPr>
          <w:sz w:val="24"/>
        </w:rPr>
        <w:t>and</w:t>
      </w:r>
    </w:p>
    <w:p>
      <w:pPr>
        <w:pStyle w:val="BodyText"/>
        <w:spacing w:before="9"/>
        <w:rPr>
          <w:sz w:val="37"/>
        </w:rPr>
      </w:pPr>
    </w:p>
    <w:p>
      <w:pPr>
        <w:pStyle w:val="ListParagraph"/>
        <w:numPr>
          <w:ilvl w:val="3"/>
          <w:numId w:val="8"/>
        </w:numPr>
        <w:tabs>
          <w:tab w:pos="1553" w:val="left" w:leader="none"/>
        </w:tabs>
        <w:spacing w:line="240" w:lineRule="auto" w:before="0" w:after="0"/>
        <w:ind w:left="1552" w:right="0" w:hanging="193"/>
        <w:jc w:val="left"/>
        <w:rPr>
          <w:sz w:val="24"/>
        </w:rPr>
      </w:pPr>
      <w:r>
        <w:rPr>
          <w:sz w:val="24"/>
        </w:rPr>
        <w:t>The</w:t>
      </w:r>
      <w:r>
        <w:rPr>
          <w:spacing w:val="50"/>
          <w:sz w:val="24"/>
        </w:rPr>
        <w:t> </w:t>
      </w:r>
      <w:r>
        <w:rPr>
          <w:sz w:val="24"/>
        </w:rPr>
        <w:t>stage</w:t>
      </w:r>
      <w:r>
        <w:rPr>
          <w:spacing w:val="50"/>
          <w:sz w:val="24"/>
        </w:rPr>
        <w:t> </w:t>
      </w:r>
      <w:r>
        <w:rPr>
          <w:sz w:val="24"/>
        </w:rPr>
        <w:t>of</w:t>
      </w:r>
      <w:r>
        <w:rPr>
          <w:spacing w:val="52"/>
          <w:sz w:val="24"/>
        </w:rPr>
        <w:t> </w:t>
      </w:r>
      <w:hyperlink r:id="rId37">
        <w:r>
          <w:rPr>
            <w:sz w:val="24"/>
          </w:rPr>
          <w:t>formal</w:t>
        </w:r>
      </w:hyperlink>
      <w:r>
        <w:rPr>
          <w:spacing w:val="52"/>
          <w:sz w:val="24"/>
        </w:rPr>
        <w:t> </w:t>
      </w:r>
      <w:r>
        <w:rPr>
          <w:sz w:val="24"/>
        </w:rPr>
        <w:t>operations</w:t>
      </w:r>
      <w:r>
        <w:rPr>
          <w:spacing w:val="51"/>
          <w:sz w:val="24"/>
        </w:rPr>
        <w:t> </w:t>
      </w:r>
      <w:r>
        <w:rPr>
          <w:sz w:val="24"/>
        </w:rPr>
        <w:t>that</w:t>
      </w:r>
      <w:r>
        <w:rPr>
          <w:spacing w:val="51"/>
          <w:sz w:val="24"/>
        </w:rPr>
        <w:t> </w:t>
      </w:r>
      <w:r>
        <w:rPr>
          <w:sz w:val="24"/>
        </w:rPr>
        <w:t>characterizes</w:t>
      </w:r>
      <w:r>
        <w:rPr>
          <w:spacing w:val="51"/>
          <w:sz w:val="24"/>
        </w:rPr>
        <w:t> </w:t>
      </w:r>
      <w:r>
        <w:rPr>
          <w:sz w:val="24"/>
        </w:rPr>
        <w:t>the</w:t>
      </w:r>
      <w:r>
        <w:rPr>
          <w:spacing w:val="51"/>
          <w:sz w:val="24"/>
        </w:rPr>
        <w:t> </w:t>
      </w:r>
      <w:r>
        <w:rPr>
          <w:sz w:val="24"/>
        </w:rPr>
        <w:t>adolescent</w:t>
      </w:r>
      <w:r>
        <w:rPr>
          <w:spacing w:val="54"/>
          <w:sz w:val="24"/>
        </w:rPr>
        <w:t> </w:t>
      </w:r>
      <w:r>
        <w:rPr>
          <w:sz w:val="24"/>
        </w:rPr>
        <w:t>and</w:t>
      </w:r>
      <w:r>
        <w:rPr>
          <w:spacing w:val="53"/>
          <w:sz w:val="24"/>
        </w:rPr>
        <w:t> </w:t>
      </w:r>
      <w:r>
        <w:rPr>
          <w:sz w:val="24"/>
        </w:rPr>
        <w:t>the</w:t>
      </w:r>
    </w:p>
    <w:p>
      <w:pPr>
        <w:pStyle w:val="BodyText"/>
      </w:pPr>
    </w:p>
    <w:p>
      <w:pPr>
        <w:pStyle w:val="BodyText"/>
        <w:ind w:left="640"/>
      </w:pPr>
      <w:r>
        <w:rPr/>
        <w:t>adult.</w:t>
      </w:r>
    </w:p>
    <w:p>
      <w:pPr>
        <w:pStyle w:val="BodyText"/>
        <w:rPr>
          <w:sz w:val="38"/>
        </w:rPr>
      </w:pPr>
    </w:p>
    <w:p>
      <w:pPr>
        <w:pStyle w:val="BodyText"/>
        <w:spacing w:line="480" w:lineRule="auto"/>
        <w:ind w:left="640" w:right="896"/>
        <w:jc w:val="both"/>
      </w:pPr>
      <w:r>
        <w:rPr/>
        <w:t>One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Piaget‟s</w:t>
      </w:r>
      <w:r>
        <w:rPr>
          <w:spacing w:val="1"/>
        </w:rPr>
        <w:t> </w:t>
      </w:r>
      <w:r>
        <w:rPr/>
        <w:t>fundamental</w:t>
      </w:r>
      <w:r>
        <w:rPr>
          <w:spacing w:val="1"/>
        </w:rPr>
        <w:t> </w:t>
      </w:r>
      <w:r>
        <w:rPr/>
        <w:t>assumptions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early intellectual</w:t>
      </w:r>
      <w:r>
        <w:rPr>
          <w:spacing w:val="1"/>
        </w:rPr>
        <w:t> </w:t>
      </w:r>
      <w:r>
        <w:rPr/>
        <w:t>growth</w:t>
      </w:r>
      <w:r>
        <w:rPr>
          <w:spacing w:val="1"/>
        </w:rPr>
        <w:t> </w:t>
      </w:r>
      <w:r>
        <w:rPr/>
        <w:t>arises</w:t>
      </w:r>
      <w:r>
        <w:rPr>
          <w:spacing w:val="1"/>
        </w:rPr>
        <w:t> </w:t>
      </w:r>
      <w:r>
        <w:rPr/>
        <w:t>primarily out of the child‟s interactions with objects in the environment. For example,</w:t>
      </w:r>
      <w:r>
        <w:rPr>
          <w:spacing w:val="-57"/>
        </w:rPr>
        <w:t> </w:t>
      </w:r>
      <w:r>
        <w:rPr/>
        <w:t>Piaget believed that as a two-year-old child repeatedly builds and knocks down a</w:t>
      </w:r>
      <w:r>
        <w:rPr>
          <w:spacing w:val="1"/>
        </w:rPr>
        <w:t> </w:t>
      </w:r>
      <w:r>
        <w:rPr/>
        <w:t>tower of blocks, he is </w:t>
      </w:r>
      <w:hyperlink r:id="rId38">
        <w:r>
          <w:rPr/>
          <w:t>learning</w:t>
        </w:r>
      </w:hyperlink>
      <w:r>
        <w:rPr/>
        <w:t> that the arrangement of objects in the world can be</w:t>
      </w:r>
      <w:r>
        <w:rPr>
          <w:spacing w:val="1"/>
        </w:rPr>
        <w:t> </w:t>
      </w:r>
      <w:r>
        <w:rPr/>
        <w:t>reversed.</w:t>
      </w:r>
      <w:r>
        <w:rPr>
          <w:spacing w:val="1"/>
        </w:rPr>
        <w:t> </w:t>
      </w:r>
      <w:r>
        <w:rPr/>
        <w:t>Piaget,</w:t>
      </w:r>
      <w:r>
        <w:rPr>
          <w:spacing w:val="1"/>
        </w:rPr>
        <w:t> </w:t>
      </w:r>
      <w:r>
        <w:rPr/>
        <w:t>children</w:t>
      </w:r>
      <w:r>
        <w:rPr>
          <w:spacing w:val="1"/>
        </w:rPr>
        <w:t> </w:t>
      </w:r>
      <w:r>
        <w:rPr/>
        <w:t>organize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adapt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experiences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objects</w:t>
      </w:r>
      <w:r>
        <w:rPr>
          <w:spacing w:val="1"/>
        </w:rPr>
        <w:t> </w:t>
      </w:r>
      <w:r>
        <w:rPr/>
        <w:t>into</w:t>
      </w:r>
      <w:r>
        <w:rPr>
          <w:spacing w:val="-57"/>
        </w:rPr>
        <w:t> </w:t>
      </w:r>
      <w:r>
        <w:rPr/>
        <w:t>increasingly</w:t>
      </w:r>
      <w:r>
        <w:rPr>
          <w:spacing w:val="1"/>
        </w:rPr>
        <w:t> </w:t>
      </w:r>
      <w:r>
        <w:rPr/>
        <w:t>sophisticated</w:t>
      </w:r>
      <w:r>
        <w:rPr>
          <w:spacing w:val="1"/>
        </w:rPr>
        <w:t> </w:t>
      </w:r>
      <w:r>
        <w:rPr/>
        <w:t>cognitive</w:t>
      </w:r>
      <w:r>
        <w:rPr>
          <w:spacing w:val="1"/>
        </w:rPr>
        <w:t> </w:t>
      </w:r>
      <w:r>
        <w:rPr/>
        <w:t>models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enable</w:t>
      </w:r>
      <w:r>
        <w:rPr>
          <w:spacing w:val="1"/>
        </w:rPr>
        <w:t> </w:t>
      </w:r>
      <w:r>
        <w:rPr/>
        <w:t>them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deal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future</w:t>
      </w:r>
      <w:r>
        <w:rPr>
          <w:spacing w:val="-57"/>
        </w:rPr>
        <w:t> </w:t>
      </w:r>
      <w:r>
        <w:rPr/>
        <w:t>situations in more effective ways. The older child, for instance, who has learned the</w:t>
      </w:r>
      <w:r>
        <w:rPr>
          <w:spacing w:val="1"/>
        </w:rPr>
        <w:t> </w:t>
      </w:r>
      <w:r>
        <w:rPr/>
        <w:t>concept of reversibility, will be able to execute an intelligent and logical search for a</w:t>
      </w:r>
      <w:r>
        <w:rPr>
          <w:spacing w:val="1"/>
        </w:rPr>
        <w:t> </w:t>
      </w:r>
      <w:r>
        <w:rPr/>
        <w:t>missing object, retracing his steps, for example, in order to determine where he may</w:t>
      </w:r>
      <w:r>
        <w:rPr>
          <w:spacing w:val="1"/>
        </w:rPr>
        <w:t> </w:t>
      </w:r>
      <w:r>
        <w:rPr/>
        <w:t>have dropped a set of keys. As children pass through successive stages of cognitive</w:t>
      </w:r>
      <w:r>
        <w:rPr>
          <w:spacing w:val="1"/>
        </w:rPr>
        <w:t> </w:t>
      </w:r>
      <w:r>
        <w:rPr/>
        <w:t>development, their knowledge of the world assumes different forms, with each stage</w:t>
      </w:r>
      <w:r>
        <w:rPr>
          <w:spacing w:val="1"/>
        </w:rPr>
        <w:t> </w:t>
      </w:r>
      <w:r>
        <w:rPr/>
        <w:t>building</w:t>
      </w:r>
      <w:r>
        <w:rPr>
          <w:spacing w:val="13"/>
        </w:rPr>
        <w:t> </w:t>
      </w:r>
      <w:r>
        <w:rPr/>
        <w:t>on</w:t>
      </w:r>
      <w:r>
        <w:rPr>
          <w:spacing w:val="15"/>
        </w:rPr>
        <w:t> </w:t>
      </w:r>
      <w:r>
        <w:rPr/>
        <w:t>the</w:t>
      </w:r>
      <w:r>
        <w:rPr>
          <w:spacing w:val="15"/>
        </w:rPr>
        <w:t> </w:t>
      </w:r>
      <w:r>
        <w:rPr/>
        <w:t>models</w:t>
      </w:r>
      <w:r>
        <w:rPr>
          <w:spacing w:val="19"/>
        </w:rPr>
        <w:t> </w:t>
      </w:r>
      <w:r>
        <w:rPr/>
        <w:t>and</w:t>
      </w:r>
      <w:r>
        <w:rPr>
          <w:spacing w:val="15"/>
        </w:rPr>
        <w:t> </w:t>
      </w:r>
      <w:r>
        <w:rPr/>
        <w:t>concepts</w:t>
      </w:r>
      <w:r>
        <w:rPr>
          <w:spacing w:val="18"/>
        </w:rPr>
        <w:t> </w:t>
      </w:r>
      <w:r>
        <w:rPr/>
        <w:t>acquired</w:t>
      </w:r>
      <w:r>
        <w:rPr>
          <w:spacing w:val="15"/>
        </w:rPr>
        <w:t> </w:t>
      </w:r>
      <w:r>
        <w:rPr/>
        <w:t>in</w:t>
      </w:r>
      <w:r>
        <w:rPr>
          <w:spacing w:val="19"/>
        </w:rPr>
        <w:t> </w:t>
      </w:r>
      <w:r>
        <w:rPr/>
        <w:t>the</w:t>
      </w:r>
      <w:r>
        <w:rPr>
          <w:spacing w:val="15"/>
        </w:rPr>
        <w:t> </w:t>
      </w:r>
      <w:r>
        <w:rPr/>
        <w:t>preceding</w:t>
      </w:r>
      <w:r>
        <w:rPr>
          <w:spacing w:val="13"/>
        </w:rPr>
        <w:t> </w:t>
      </w:r>
      <w:r>
        <w:rPr/>
        <w:t>stage.</w:t>
      </w:r>
      <w:r>
        <w:rPr>
          <w:spacing w:val="17"/>
        </w:rPr>
        <w:t> </w:t>
      </w:r>
      <w:r>
        <w:rPr/>
        <w:t>Adolescents</w:t>
      </w:r>
      <w:r>
        <w:rPr>
          <w:spacing w:val="17"/>
        </w:rPr>
        <w:t> </w:t>
      </w:r>
      <w:r>
        <w:rPr/>
        <w:t>in</w:t>
      </w:r>
    </w:p>
    <w:p>
      <w:pPr>
        <w:spacing w:after="0" w:line="480" w:lineRule="auto"/>
        <w:jc w:val="both"/>
        <w:sectPr>
          <w:pgSz w:w="11910" w:h="16840"/>
          <w:pgMar w:header="0" w:footer="1002" w:top="1340" w:bottom="1200" w:left="1160" w:right="900"/>
        </w:sectPr>
      </w:pPr>
    </w:p>
    <w:p>
      <w:pPr>
        <w:pStyle w:val="BodyText"/>
        <w:spacing w:line="480" w:lineRule="auto" w:before="74"/>
        <w:ind w:left="640" w:right="900"/>
        <w:jc w:val="both"/>
      </w:pPr>
      <w:r>
        <w:rPr/>
        <w:t>the final developmental stage that of formal operations, are able to think in a rational</w:t>
      </w:r>
      <w:r>
        <w:rPr>
          <w:spacing w:val="1"/>
        </w:rPr>
        <w:t> </w:t>
      </w:r>
      <w:r>
        <w:rPr/>
        <w:t>and systematic manner about hypothetical problems that are not necessarily in accord</w:t>
      </w:r>
      <w:r>
        <w:rPr>
          <w:spacing w:val="1"/>
        </w:rPr>
        <w:t> </w:t>
      </w:r>
      <w:r>
        <w:rPr/>
        <w:t>with their </w:t>
      </w:r>
      <w:hyperlink r:id="rId39">
        <w:r>
          <w:rPr/>
          <w:t>experience. </w:t>
        </w:r>
      </w:hyperlink>
      <w:r>
        <w:rPr/>
        <w:t>Piaget‟s theory is treated in greater detail below in the sections</w:t>
      </w:r>
      <w:r>
        <w:rPr>
          <w:spacing w:val="1"/>
        </w:rPr>
        <w:t> </w:t>
      </w:r>
      <w:r>
        <w:rPr/>
        <w:t>on</w:t>
      </w:r>
      <w:r>
        <w:rPr>
          <w:spacing w:val="-1"/>
        </w:rPr>
        <w:t> </w:t>
      </w:r>
      <w:r>
        <w:rPr/>
        <w:t>cognitive development in infancy</w:t>
      </w:r>
      <w:r>
        <w:rPr>
          <w:spacing w:val="-3"/>
        </w:rPr>
        <w:t> </w:t>
      </w:r>
      <w:r>
        <w:rPr/>
        <w:t>and childhood.</w:t>
      </w:r>
    </w:p>
    <w:p>
      <w:pPr>
        <w:pStyle w:val="BodyText"/>
        <w:spacing w:line="480" w:lineRule="auto" w:before="161"/>
        <w:ind w:left="640" w:right="899" w:firstLine="719"/>
        <w:jc w:val="both"/>
      </w:pPr>
      <w:r>
        <w:rPr/>
        <w:t>A</w:t>
      </w:r>
      <w:r>
        <w:rPr>
          <w:spacing w:val="1"/>
        </w:rPr>
        <w:t> </w:t>
      </w:r>
      <w:r>
        <w:rPr/>
        <w:t>more</w:t>
      </w:r>
      <w:r>
        <w:rPr>
          <w:spacing w:val="1"/>
        </w:rPr>
        <w:t> </w:t>
      </w:r>
      <w:r>
        <w:rPr/>
        <w:t>distinctively</w:t>
      </w:r>
      <w:r>
        <w:rPr>
          <w:spacing w:val="1"/>
        </w:rPr>
        <w:t> </w:t>
      </w:r>
      <w:r>
        <w:rPr/>
        <w:t>American</w:t>
      </w:r>
      <w:r>
        <w:rPr>
          <w:spacing w:val="1"/>
        </w:rPr>
        <w:t> </w:t>
      </w:r>
      <w:r>
        <w:rPr/>
        <w:t>theoretical</w:t>
      </w:r>
      <w:r>
        <w:rPr>
          <w:spacing w:val="1"/>
        </w:rPr>
        <w:t> </w:t>
      </w:r>
      <w:r>
        <w:rPr/>
        <w:t>view</w:t>
      </w:r>
      <w:r>
        <w:rPr>
          <w:spacing w:val="1"/>
        </w:rPr>
        <w:t> </w:t>
      </w:r>
      <w:r>
        <w:rPr/>
        <w:t>focuses</w:t>
      </w:r>
      <w:r>
        <w:rPr>
          <w:spacing w:val="1"/>
        </w:rPr>
        <w:t> </w:t>
      </w:r>
      <w:r>
        <w:rPr/>
        <w:t>primarily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child‟s actions, rather than on his emotions or thinking. This point of view, called</w:t>
      </w:r>
      <w:r>
        <w:rPr>
          <w:spacing w:val="1"/>
        </w:rPr>
        <w:t> </w:t>
      </w:r>
      <w:hyperlink r:id="rId40">
        <w:r>
          <w:rPr/>
          <w:t>learning theory, </w:t>
        </w:r>
      </w:hyperlink>
      <w:r>
        <w:rPr/>
        <w:t>is concerned with identifying those mechanisms that can be offered to</w:t>
      </w:r>
      <w:r>
        <w:rPr>
          <w:spacing w:val="-57"/>
        </w:rPr>
        <w:t> </w:t>
      </w:r>
      <w:r>
        <w:rPr/>
        <w:t>explain</w:t>
      </w:r>
      <w:r>
        <w:rPr>
          <w:spacing w:val="1"/>
        </w:rPr>
        <w:t> </w:t>
      </w:r>
      <w:r>
        <w:rPr/>
        <w:t>differences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behaviour,</w:t>
      </w:r>
      <w:r>
        <w:rPr>
          <w:spacing w:val="1"/>
        </w:rPr>
        <w:t> </w:t>
      </w:r>
      <w:r>
        <w:rPr/>
        <w:t>motives,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values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children.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major</w:t>
      </w:r>
      <w:r>
        <w:rPr>
          <w:spacing w:val="-57"/>
        </w:rPr>
        <w:t> </w:t>
      </w:r>
      <w:r>
        <w:rPr/>
        <w:t>principles</w:t>
      </w:r>
      <w:r>
        <w:rPr>
          <w:spacing w:val="1"/>
        </w:rPr>
        <w:t> </w:t>
      </w:r>
      <w:r>
        <w:rPr/>
        <w:t>stress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effects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hyperlink r:id="rId41">
        <w:r>
          <w:rPr/>
          <w:t>reward</w:t>
        </w:r>
        <w:r>
          <w:rPr>
            <w:spacing w:val="1"/>
          </w:rPr>
          <w:t> </w:t>
        </w:r>
        <w:r>
          <w:rPr/>
          <w:t>and</w:t>
        </w:r>
        <w:r>
          <w:rPr>
            <w:spacing w:val="1"/>
          </w:rPr>
          <w:t> </w:t>
        </w:r>
        <w:r>
          <w:rPr/>
          <w:t>punishment</w:t>
        </w:r>
      </w:hyperlink>
      <w:r>
        <w:rPr>
          <w:spacing w:val="1"/>
        </w:rPr>
        <w:t> </w:t>
      </w:r>
      <w:r>
        <w:rPr/>
        <w:t>(administered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parents,</w:t>
      </w:r>
      <w:r>
        <w:rPr>
          <w:spacing w:val="-57"/>
        </w:rPr>
        <w:t> </w:t>
      </w:r>
      <w:r>
        <w:rPr/>
        <w:t>teachers, and peers) on the child‟s tendency to adopt the behaviour and values of</w:t>
      </w:r>
      <w:r>
        <w:rPr>
          <w:spacing w:val="1"/>
        </w:rPr>
        <w:t> </w:t>
      </w:r>
      <w:r>
        <w:rPr/>
        <w:t>others. </w:t>
      </w:r>
      <w:hyperlink r:id="rId38">
        <w:r>
          <w:rPr/>
          <w:t>Learning </w:t>
        </w:r>
      </w:hyperlink>
      <w:r>
        <w:rPr/>
        <w:t>theory is thus directed to the overt actions of the child, rather than to</w:t>
      </w:r>
      <w:r>
        <w:rPr>
          <w:spacing w:val="1"/>
        </w:rPr>
        <w:t> </w:t>
      </w:r>
      <w:r>
        <w:rPr/>
        <w:t>inner</w:t>
      </w:r>
      <w:r>
        <w:rPr>
          <w:spacing w:val="-3"/>
        </w:rPr>
        <w:t> </w:t>
      </w:r>
      <w:r>
        <w:rPr/>
        <w:t>psychological states or mechanisms.</w:t>
      </w:r>
    </w:p>
    <w:p>
      <w:pPr>
        <w:pStyle w:val="BodyText"/>
        <w:spacing w:line="480" w:lineRule="auto" w:before="159"/>
        <w:ind w:left="640" w:right="899" w:firstLine="719"/>
        <w:jc w:val="both"/>
      </w:pPr>
      <w:r>
        <w:rPr/>
        <w:t>Learning is</w:t>
      </w:r>
      <w:r>
        <w:rPr>
          <w:spacing w:val="1"/>
        </w:rPr>
        <w:t> </w:t>
      </w:r>
      <w:r>
        <w:rPr/>
        <w:t>any relatively permanent</w:t>
      </w:r>
      <w:r>
        <w:rPr>
          <w:spacing w:val="1"/>
        </w:rPr>
        <w:t> </w:t>
      </w:r>
      <w:r>
        <w:rPr/>
        <w:t>change in</w:t>
      </w:r>
      <w:r>
        <w:rPr>
          <w:spacing w:val="1"/>
        </w:rPr>
        <w:t> </w:t>
      </w:r>
      <w:r>
        <w:rPr/>
        <w:t>behaviour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results</w:t>
      </w:r>
      <w:r>
        <w:rPr>
          <w:spacing w:val="60"/>
        </w:rPr>
        <w:t> </w:t>
      </w:r>
      <w:r>
        <w:rPr/>
        <w:t>from</w:t>
      </w:r>
      <w:r>
        <w:rPr>
          <w:spacing w:val="1"/>
        </w:rPr>
        <w:t> </w:t>
      </w:r>
      <w:r>
        <w:rPr/>
        <w:t>past experience. There are two generally recognized learning processes: classical and</w:t>
      </w:r>
      <w:r>
        <w:rPr>
          <w:spacing w:val="1"/>
        </w:rPr>
        <w:t> </w:t>
      </w:r>
      <w:r>
        <w:rPr/>
        <w:t>instrumental</w:t>
      </w:r>
      <w:r>
        <w:rPr>
          <w:spacing w:val="1"/>
        </w:rPr>
        <w:t> </w:t>
      </w:r>
      <w:r>
        <w:rPr/>
        <w:t>conditioning,</w:t>
      </w:r>
      <w:r>
        <w:rPr>
          <w:spacing w:val="1"/>
        </w:rPr>
        <w:t> </w:t>
      </w:r>
      <w:r>
        <w:rPr/>
        <w:t>both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use</w:t>
      </w:r>
      <w:r>
        <w:rPr>
          <w:spacing w:val="1"/>
        </w:rPr>
        <w:t> </w:t>
      </w:r>
      <w:r>
        <w:rPr/>
        <w:t>associations,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learned</w:t>
      </w:r>
      <w:r>
        <w:rPr>
          <w:spacing w:val="60"/>
        </w:rPr>
        <w:t> </w:t>
      </w:r>
      <w:r>
        <w:rPr/>
        <w:t>relations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events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stimuli,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create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shape</w:t>
      </w:r>
      <w:r>
        <w:rPr>
          <w:spacing w:val="1"/>
        </w:rPr>
        <w:t> </w:t>
      </w:r>
      <w:r>
        <w:rPr/>
        <w:t>behavioural</w:t>
      </w:r>
      <w:r>
        <w:rPr>
          <w:spacing w:val="1"/>
        </w:rPr>
        <w:t> </w:t>
      </w:r>
      <w:r>
        <w:rPr/>
        <w:t>responses.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hyperlink r:id="rId42">
        <w:r>
          <w:rPr/>
          <w:t>classical</w:t>
        </w:r>
      </w:hyperlink>
      <w:r>
        <w:rPr>
          <w:spacing w:val="-57"/>
        </w:rPr>
        <w:t> </w:t>
      </w:r>
      <w:hyperlink r:id="rId42">
        <w:r>
          <w:rPr/>
          <w:t>conditioning, </w:t>
        </w:r>
      </w:hyperlink>
      <w:r>
        <w:rPr/>
        <w:t>a close temporal relation is maintained between pairs of stimuli in order</w:t>
      </w:r>
      <w:r>
        <w:rPr>
          <w:spacing w:val="1"/>
        </w:rPr>
        <w:t> </w:t>
      </w:r>
      <w:r>
        <w:rPr/>
        <w:t>to create an association between the two. If, for example, an infant hears a tone and</w:t>
      </w:r>
      <w:r>
        <w:rPr>
          <w:spacing w:val="1"/>
        </w:rPr>
        <w:t> </w:t>
      </w:r>
      <w:r>
        <w:rPr/>
        <w:t>one second later receives some sweetened water in his mouth, the infant will make</w:t>
      </w:r>
      <w:r>
        <w:rPr>
          <w:spacing w:val="1"/>
        </w:rPr>
        <w:t> </w:t>
      </w:r>
      <w:r>
        <w:rPr/>
        <w:t>sucking</w:t>
      </w:r>
      <w:r>
        <w:rPr>
          <w:spacing w:val="21"/>
        </w:rPr>
        <w:t> </w:t>
      </w:r>
      <w:r>
        <w:rPr/>
        <w:t>movements</w:t>
      </w:r>
      <w:r>
        <w:rPr>
          <w:spacing w:val="24"/>
        </w:rPr>
        <w:t> </w:t>
      </w:r>
      <w:r>
        <w:rPr/>
        <w:t>to</w:t>
      </w:r>
      <w:r>
        <w:rPr>
          <w:spacing w:val="24"/>
        </w:rPr>
        <w:t> </w:t>
      </w:r>
      <w:r>
        <w:rPr/>
        <w:t>the</w:t>
      </w:r>
      <w:r>
        <w:rPr>
          <w:spacing w:val="22"/>
        </w:rPr>
        <w:t> </w:t>
      </w:r>
      <w:r>
        <w:rPr/>
        <w:t>sweet</w:t>
      </w:r>
      <w:r>
        <w:rPr>
          <w:spacing w:val="24"/>
        </w:rPr>
        <w:t> </w:t>
      </w:r>
      <w:r>
        <w:rPr/>
        <w:t>taste.</w:t>
      </w:r>
      <w:r>
        <w:rPr>
          <w:spacing w:val="26"/>
        </w:rPr>
        <w:t> </w:t>
      </w:r>
      <w:r>
        <w:rPr/>
        <w:t>After</w:t>
      </w:r>
      <w:r>
        <w:rPr>
          <w:spacing w:val="24"/>
        </w:rPr>
        <w:t> </w:t>
      </w:r>
      <w:r>
        <w:rPr/>
        <w:t>a</w:t>
      </w:r>
      <w:r>
        <w:rPr>
          <w:spacing w:val="22"/>
        </w:rPr>
        <w:t> </w:t>
      </w:r>
      <w:r>
        <w:rPr/>
        <w:t>dozen</w:t>
      </w:r>
      <w:r>
        <w:rPr>
          <w:spacing w:val="23"/>
        </w:rPr>
        <w:t> </w:t>
      </w:r>
      <w:r>
        <w:rPr/>
        <w:t>repetitions</w:t>
      </w:r>
      <w:r>
        <w:rPr>
          <w:spacing w:val="24"/>
        </w:rPr>
        <w:t> </w:t>
      </w:r>
      <w:r>
        <w:rPr/>
        <w:t>of</w:t>
      </w:r>
      <w:r>
        <w:rPr>
          <w:spacing w:val="23"/>
        </w:rPr>
        <w:t> </w:t>
      </w:r>
      <w:r>
        <w:rPr/>
        <w:t>this</w:t>
      </w:r>
      <w:r>
        <w:rPr>
          <w:spacing w:val="24"/>
        </w:rPr>
        <w:t> </w:t>
      </w:r>
      <w:r>
        <w:rPr/>
        <w:t>sequence</w:t>
      </w:r>
      <w:r>
        <w:rPr>
          <w:spacing w:val="22"/>
        </w:rPr>
        <w:t> </w:t>
      </w:r>
      <w:r>
        <w:rPr/>
        <w:t>of</w:t>
      </w:r>
      <w:r>
        <w:rPr>
          <w:spacing w:val="-57"/>
        </w:rPr>
        <w:t> </w:t>
      </w:r>
      <w:r>
        <w:rPr/>
        <w:t>the tone followed by the sweet water, the infant associates the sounding of the tone</w:t>
      </w:r>
      <w:r>
        <w:rPr>
          <w:spacing w:val="1"/>
        </w:rPr>
        <w:t> </w:t>
      </w:r>
      <w:r>
        <w:rPr/>
        <w:t>with the receipt of the sweetened water and will, on subsequent repetitions, make</w:t>
      </w:r>
      <w:r>
        <w:rPr>
          <w:spacing w:val="1"/>
        </w:rPr>
        <w:t> </w:t>
      </w:r>
      <w:r>
        <w:rPr/>
        <w:t>sucking</w:t>
      </w:r>
      <w:r>
        <w:rPr>
          <w:spacing w:val="-4"/>
        </w:rPr>
        <w:t> </w:t>
      </w:r>
      <w:r>
        <w:rPr/>
        <w:t>movements to the</w:t>
      </w:r>
      <w:r>
        <w:rPr>
          <w:spacing w:val="-1"/>
        </w:rPr>
        <w:t> </w:t>
      </w:r>
      <w:r>
        <w:rPr/>
        <w:t>tone</w:t>
      </w:r>
      <w:r>
        <w:rPr>
          <w:spacing w:val="-1"/>
        </w:rPr>
        <w:t> </w:t>
      </w:r>
      <w:r>
        <w:rPr/>
        <w:t>even though</w:t>
      </w:r>
      <w:r>
        <w:rPr>
          <w:spacing w:val="-1"/>
        </w:rPr>
        <w:t> </w:t>
      </w:r>
      <w:r>
        <w:rPr/>
        <w:t>no sugar water is delivered.</w:t>
      </w:r>
    </w:p>
    <w:p>
      <w:pPr>
        <w:spacing w:after="0" w:line="480" w:lineRule="auto"/>
        <w:jc w:val="both"/>
        <w:sectPr>
          <w:pgSz w:w="11910" w:h="16840"/>
          <w:pgMar w:header="0" w:footer="1002" w:top="1340" w:bottom="1200" w:left="1160" w:right="900"/>
        </w:sectPr>
      </w:pPr>
    </w:p>
    <w:p>
      <w:pPr>
        <w:pStyle w:val="BodyText"/>
        <w:spacing w:line="480" w:lineRule="auto" w:before="74"/>
        <w:ind w:left="640" w:right="897" w:firstLine="719"/>
        <w:jc w:val="both"/>
      </w:pPr>
      <w:r>
        <w:rPr/>
        <w:t>Instrumental, or </w:t>
      </w:r>
      <w:hyperlink r:id="rId43">
        <w:r>
          <w:rPr/>
          <w:t>operant, </w:t>
        </w:r>
      </w:hyperlink>
      <w:r>
        <w:rPr/>
        <w:t>conditioning involves creating a relationship between</w:t>
      </w:r>
      <w:r>
        <w:rPr>
          <w:spacing w:val="-57"/>
        </w:rPr>
        <w:t> </w:t>
      </w:r>
      <w:r>
        <w:rPr/>
        <w:t>a response and a </w:t>
      </w:r>
      <w:hyperlink r:id="rId44">
        <w:r>
          <w:rPr/>
          <w:t>stimulus</w:t>
        </w:r>
      </w:hyperlink>
      <w:r>
        <w:rPr/>
        <w:t>. If the experiment described above is changed so that after</w:t>
      </w:r>
      <w:r>
        <w:rPr>
          <w:spacing w:val="1"/>
        </w:rPr>
        <w:t> </w:t>
      </w:r>
      <w:r>
        <w:rPr/>
        <w:t>the tone is heard, the infant is required to turn his head to the right in order to receive</w:t>
      </w:r>
      <w:r>
        <w:rPr>
          <w:spacing w:val="1"/>
        </w:rPr>
        <w:t> </w:t>
      </w:r>
      <w:r>
        <w:rPr/>
        <w:t>the sweetened water, the infant will learn to turn his head when the tone sounds. The</w:t>
      </w:r>
      <w:r>
        <w:rPr>
          <w:spacing w:val="1"/>
        </w:rPr>
        <w:t> </w:t>
      </w:r>
      <w:r>
        <w:rPr/>
        <w:t>infant learns a relation between the response of turning his head and the subsequent</w:t>
      </w:r>
      <w:r>
        <w:rPr>
          <w:spacing w:val="1"/>
        </w:rPr>
        <w:t> </w:t>
      </w:r>
      <w:r>
        <w:rPr/>
        <w:t>receipt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sweet</w:t>
      </w:r>
      <w:r>
        <w:rPr>
          <w:spacing w:val="1"/>
        </w:rPr>
        <w:t> </w:t>
      </w:r>
      <w:r>
        <w:rPr/>
        <w:t>taste.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set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relations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referred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instrumental</w:t>
      </w:r>
      <w:r>
        <w:rPr>
          <w:spacing w:val="1"/>
        </w:rPr>
        <w:t> </w:t>
      </w:r>
      <w:r>
        <w:rPr/>
        <w:t>conditioning because the child must do something in order to receive the reward; the</w:t>
      </w:r>
      <w:r>
        <w:rPr>
          <w:spacing w:val="1"/>
        </w:rPr>
        <w:t> </w:t>
      </w:r>
      <w:r>
        <w:rPr/>
        <w:t>latter,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turn,</w:t>
      </w:r>
      <w:r>
        <w:rPr>
          <w:spacing w:val="1"/>
        </w:rPr>
        <w:t> </w:t>
      </w:r>
      <w:r>
        <w:rPr/>
        <w:t>makes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infant‟s</w:t>
      </w:r>
      <w:r>
        <w:rPr>
          <w:spacing w:val="1"/>
        </w:rPr>
        <w:t> </w:t>
      </w:r>
      <w:r>
        <w:rPr/>
        <w:t>head-turning</w:t>
      </w:r>
      <w:r>
        <w:rPr>
          <w:spacing w:val="1"/>
        </w:rPr>
        <w:t> </w:t>
      </w:r>
      <w:r>
        <w:rPr/>
        <w:t>response</w:t>
      </w:r>
      <w:r>
        <w:rPr>
          <w:spacing w:val="1"/>
        </w:rPr>
        <w:t> </w:t>
      </w:r>
      <w:r>
        <w:rPr/>
        <w:t>more</w:t>
      </w:r>
      <w:r>
        <w:rPr>
          <w:spacing w:val="1"/>
        </w:rPr>
        <w:t> </w:t>
      </w:r>
      <w:r>
        <w:rPr/>
        <w:t>likely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future</w:t>
      </w:r>
      <w:r>
        <w:rPr>
          <w:spacing w:val="1"/>
        </w:rPr>
        <w:t> </w:t>
      </w:r>
      <w:r>
        <w:rPr/>
        <w:t>occurrences of the situation. Rewards, such as praise and approval from parents, act as</w:t>
      </w:r>
      <w:r>
        <w:rPr>
          <w:spacing w:val="-57"/>
        </w:rPr>
        <w:t> </w:t>
      </w:r>
      <w:r>
        <w:rPr/>
        <w:t>positive reinforcers of specific learned behaviours, while punishments decrease the</w:t>
      </w:r>
      <w:r>
        <w:rPr>
          <w:spacing w:val="1"/>
        </w:rPr>
        <w:t> </w:t>
      </w:r>
      <w:r>
        <w:rPr/>
        <w:t>likelihood of repeating such behaviours. Scientists who believe in the importance of</w:t>
      </w:r>
      <w:r>
        <w:rPr>
          <w:spacing w:val="1"/>
        </w:rPr>
        <w:t> </w:t>
      </w:r>
      <w:r>
        <w:rPr/>
        <w:t>these principles use them to explain the changing behaviour of children over the</w:t>
      </w:r>
      <w:r>
        <w:rPr>
          <w:spacing w:val="1"/>
        </w:rPr>
        <w:t> </w:t>
      </w:r>
      <w:r>
        <w:rPr/>
        <w:t>course</w:t>
      </w:r>
      <w:r>
        <w:rPr>
          <w:spacing w:val="-3"/>
        </w:rPr>
        <w:t> </w:t>
      </w:r>
      <w:r>
        <w:rPr/>
        <w:t>of development.</w:t>
      </w:r>
    </w:p>
    <w:p>
      <w:pPr>
        <w:pStyle w:val="BodyText"/>
        <w:spacing w:before="2"/>
        <w:rPr>
          <w:sz w:val="21"/>
        </w:rPr>
      </w:pPr>
    </w:p>
    <w:p>
      <w:pPr>
        <w:pStyle w:val="Heading1"/>
        <w:numPr>
          <w:ilvl w:val="2"/>
          <w:numId w:val="8"/>
        </w:numPr>
        <w:tabs>
          <w:tab w:pos="1181" w:val="left" w:leader="none"/>
        </w:tabs>
        <w:spacing w:line="240" w:lineRule="auto" w:before="0" w:after="0"/>
        <w:ind w:left="1180" w:right="0" w:hanging="541"/>
        <w:jc w:val="both"/>
      </w:pPr>
      <w:bookmarkStart w:name="_TOC_250014" w:id="17"/>
      <w:r>
        <w:rPr/>
        <w:t>Abraham</w:t>
      </w:r>
      <w:r>
        <w:rPr>
          <w:spacing w:val="-2"/>
        </w:rPr>
        <w:t> </w:t>
      </w:r>
      <w:r>
        <w:rPr/>
        <w:t>Maslow</w:t>
      </w:r>
      <w:r>
        <w:rPr>
          <w:spacing w:val="2"/>
        </w:rPr>
        <w:t> </w:t>
      </w:r>
      <w:r>
        <w:rPr/>
        <w:t>and</w:t>
      </w:r>
      <w:r>
        <w:rPr>
          <w:spacing w:val="-1"/>
        </w:rPr>
        <w:t> </w:t>
      </w:r>
      <w:r>
        <w:rPr/>
        <w:t>Anne</w:t>
      </w:r>
      <w:r>
        <w:rPr>
          <w:spacing w:val="-1"/>
        </w:rPr>
        <w:t> </w:t>
      </w:r>
      <w:r>
        <w:rPr/>
        <w:t>Roe</w:t>
      </w:r>
      <w:r>
        <w:rPr>
          <w:spacing w:val="-3"/>
        </w:rPr>
        <w:t> </w:t>
      </w:r>
      <w:r>
        <w:rPr/>
        <w:t>theory of</w:t>
      </w:r>
      <w:r>
        <w:rPr>
          <w:spacing w:val="1"/>
        </w:rPr>
        <w:t> </w:t>
      </w:r>
      <w:bookmarkEnd w:id="17"/>
      <w:r>
        <w:rPr/>
        <w:t>needs</w:t>
      </w:r>
    </w:p>
    <w:p>
      <w:pPr>
        <w:pStyle w:val="BodyText"/>
        <w:spacing w:before="8"/>
        <w:rPr>
          <w:b/>
          <w:sz w:val="20"/>
        </w:rPr>
      </w:pPr>
    </w:p>
    <w:p>
      <w:pPr>
        <w:pStyle w:val="BodyText"/>
        <w:spacing w:line="480" w:lineRule="auto"/>
        <w:ind w:left="640" w:right="899" w:firstLine="719"/>
        <w:jc w:val="both"/>
      </w:pPr>
      <w:r>
        <w:rPr/>
        <w:t>Abraham Maslow (1954) in his theory of human needs stated that “for man to</w:t>
      </w:r>
      <w:r>
        <w:rPr>
          <w:spacing w:val="1"/>
        </w:rPr>
        <w:t> </w:t>
      </w:r>
      <w:r>
        <w:rPr/>
        <w:t>maintain</w:t>
      </w:r>
      <w:r>
        <w:rPr>
          <w:spacing w:val="1"/>
        </w:rPr>
        <w:t> </w:t>
      </w:r>
      <w:r>
        <w:rPr/>
        <w:t>optimum</w:t>
      </w:r>
      <w:r>
        <w:rPr>
          <w:spacing w:val="1"/>
        </w:rPr>
        <w:t> </w:t>
      </w:r>
      <w:r>
        <w:rPr/>
        <w:t>physical,</w:t>
      </w:r>
      <w:r>
        <w:rPr>
          <w:spacing w:val="1"/>
        </w:rPr>
        <w:t> </w:t>
      </w:r>
      <w:r>
        <w:rPr/>
        <w:t>emotional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social</w:t>
      </w:r>
      <w:r>
        <w:rPr>
          <w:spacing w:val="1"/>
        </w:rPr>
        <w:t> </w:t>
      </w:r>
      <w:r>
        <w:rPr/>
        <w:t>wellbeing,</w:t>
      </w:r>
      <w:r>
        <w:rPr>
          <w:spacing w:val="1"/>
        </w:rPr>
        <w:t> </w:t>
      </w:r>
      <w:r>
        <w:rPr/>
        <w:t>particular</w:t>
      </w:r>
      <w:r>
        <w:rPr>
          <w:spacing w:val="1"/>
        </w:rPr>
        <w:t> </w:t>
      </w:r>
      <w:r>
        <w:rPr/>
        <w:t>order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hierarchy of needs must be basically satisfied”. According to Maslow, as one set of</w:t>
      </w:r>
      <w:r>
        <w:rPr>
          <w:spacing w:val="1"/>
        </w:rPr>
        <w:t> </w:t>
      </w:r>
      <w:r>
        <w:rPr/>
        <w:t>need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gratified,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next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hierarchy</w:t>
      </w:r>
      <w:r>
        <w:rPr>
          <w:spacing w:val="1"/>
        </w:rPr>
        <w:t> </w:t>
      </w:r>
      <w:r>
        <w:rPr/>
        <w:t>emerges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becomes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strong</w:t>
      </w:r>
      <w:r>
        <w:rPr>
          <w:spacing w:val="-57"/>
        </w:rPr>
        <w:t> </w:t>
      </w:r>
      <w:r>
        <w:rPr/>
        <w:t>motivator</w:t>
      </w:r>
      <w:r>
        <w:rPr>
          <w:spacing w:val="-2"/>
        </w:rPr>
        <w:t> </w:t>
      </w:r>
      <w:r>
        <w:rPr/>
        <w:t>in the</w:t>
      </w:r>
      <w:r>
        <w:rPr>
          <w:spacing w:val="-1"/>
        </w:rPr>
        <w:t> </w:t>
      </w:r>
      <w:r>
        <w:rPr/>
        <w:t>individual and urges for</w:t>
      </w:r>
      <w:r>
        <w:rPr>
          <w:spacing w:val="-2"/>
        </w:rPr>
        <w:t> </w:t>
      </w:r>
      <w:r>
        <w:rPr/>
        <w:t>its accomplishment.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spacing w:line="480" w:lineRule="auto" w:before="1"/>
        <w:ind w:left="640" w:right="898" w:firstLine="719"/>
        <w:jc w:val="both"/>
      </w:pPr>
      <w:r>
        <w:rPr/>
        <w:t>Anne</w:t>
      </w:r>
      <w:r>
        <w:rPr>
          <w:spacing w:val="1"/>
        </w:rPr>
        <w:t> </w:t>
      </w:r>
      <w:r>
        <w:rPr/>
        <w:t>Roe</w:t>
      </w:r>
      <w:r>
        <w:rPr>
          <w:spacing w:val="1"/>
        </w:rPr>
        <w:t> </w:t>
      </w:r>
      <w:r>
        <w:rPr/>
        <w:t>(1972)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her</w:t>
      </w:r>
      <w:r>
        <w:rPr>
          <w:spacing w:val="1"/>
        </w:rPr>
        <w:t> </w:t>
      </w:r>
      <w:r>
        <w:rPr/>
        <w:t>theory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needs</w:t>
      </w:r>
      <w:r>
        <w:rPr>
          <w:spacing w:val="1"/>
        </w:rPr>
        <w:t> </w:t>
      </w:r>
      <w:r>
        <w:rPr/>
        <w:t>states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“if</w:t>
      </w:r>
      <w:r>
        <w:rPr>
          <w:spacing w:val="1"/>
        </w:rPr>
        <w:t> </w:t>
      </w:r>
      <w:r>
        <w:rPr/>
        <w:t>someone</w:t>
      </w:r>
      <w:r>
        <w:rPr>
          <w:spacing w:val="1"/>
        </w:rPr>
        <w:t> </w:t>
      </w:r>
      <w:r>
        <w:rPr/>
        <w:t>lacks</w:t>
      </w:r>
      <w:r>
        <w:rPr>
          <w:spacing w:val="1"/>
        </w:rPr>
        <w:t> </w:t>
      </w:r>
      <w:r>
        <w:rPr/>
        <w:t>satisfaction of any of the physiological requirements that which is lacking, motivates</w:t>
      </w:r>
      <w:r>
        <w:rPr>
          <w:spacing w:val="1"/>
        </w:rPr>
        <w:t> </w:t>
      </w:r>
      <w:r>
        <w:rPr/>
        <w:t>the individual and derives him to seek a way of meeting that particular need. For</w:t>
      </w:r>
      <w:r>
        <w:rPr>
          <w:spacing w:val="1"/>
        </w:rPr>
        <w:t> </w:t>
      </w:r>
      <w:r>
        <w:rPr/>
        <w:t>example, if food is lacking, hunger is become a motivator for the person to engage in</w:t>
      </w:r>
      <w:r>
        <w:rPr>
          <w:spacing w:val="1"/>
        </w:rPr>
        <w:t> </w:t>
      </w:r>
      <w:r>
        <w:rPr/>
        <w:t>activities</w:t>
      </w:r>
      <w:r>
        <w:rPr>
          <w:spacing w:val="-1"/>
        </w:rPr>
        <w:t> </w:t>
      </w:r>
      <w:r>
        <w:rPr/>
        <w:t>that can lead to</w:t>
      </w:r>
      <w:r>
        <w:rPr>
          <w:spacing w:val="2"/>
        </w:rPr>
        <w:t> </w:t>
      </w:r>
      <w:r>
        <w:rPr/>
        <w:t>procurement of</w:t>
      </w:r>
      <w:r>
        <w:rPr>
          <w:spacing w:val="-1"/>
        </w:rPr>
        <w:t> </w:t>
      </w:r>
      <w:r>
        <w:rPr/>
        <w:t>food.</w:t>
      </w:r>
    </w:p>
    <w:p>
      <w:pPr>
        <w:spacing w:after="0" w:line="480" w:lineRule="auto"/>
        <w:jc w:val="both"/>
        <w:sectPr>
          <w:pgSz w:w="11910" w:h="16840"/>
          <w:pgMar w:header="0" w:footer="1002" w:top="1340" w:bottom="1200" w:left="1160" w:right="900"/>
        </w:sectPr>
      </w:pPr>
    </w:p>
    <w:p>
      <w:pPr>
        <w:pStyle w:val="BodyText"/>
        <w:spacing w:line="480" w:lineRule="auto" w:before="74"/>
        <w:ind w:left="640" w:right="902" w:firstLine="719"/>
        <w:jc w:val="both"/>
      </w:pPr>
      <w:r>
        <w:rPr/>
        <w:t>It is very important to note that positive reinforcement occurs when something</w:t>
      </w:r>
      <w:r>
        <w:rPr>
          <w:spacing w:val="-57"/>
        </w:rPr>
        <w:t> </w:t>
      </w:r>
      <w:r>
        <w:rPr/>
        <w:t>valuable in satisfying one‟s need is presented to that individual immediately after an</w:t>
      </w:r>
      <w:r>
        <w:rPr>
          <w:spacing w:val="1"/>
        </w:rPr>
        <w:t> </w:t>
      </w:r>
      <w:r>
        <w:rPr/>
        <w:t>acceptable behaviour or</w:t>
      </w:r>
      <w:r>
        <w:rPr>
          <w:spacing w:val="60"/>
        </w:rPr>
        <w:t> </w:t>
      </w:r>
      <w:r>
        <w:rPr/>
        <w:t>response with the view to motivate the individual to repeat</w:t>
      </w:r>
      <w:r>
        <w:rPr>
          <w:spacing w:val="1"/>
        </w:rPr>
        <w:t> </w:t>
      </w:r>
      <w:r>
        <w:rPr/>
        <w:t>the desired behaviour or response. It is also worthy of notice that an organism always</w:t>
      </w:r>
      <w:r>
        <w:rPr>
          <w:spacing w:val="1"/>
        </w:rPr>
        <w:t> </w:t>
      </w:r>
      <w:r>
        <w:rPr/>
        <w:t>strives fulfilling its basic needs continuously until when such a need is fully satisfied.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process,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organism</w:t>
      </w:r>
      <w:r>
        <w:rPr>
          <w:spacing w:val="1"/>
        </w:rPr>
        <w:t> </w:t>
      </w:r>
      <w:r>
        <w:rPr/>
        <w:t>always</w:t>
      </w:r>
      <w:r>
        <w:rPr>
          <w:spacing w:val="1"/>
        </w:rPr>
        <w:t> </w:t>
      </w:r>
      <w:r>
        <w:rPr/>
        <w:t>positively</w:t>
      </w:r>
      <w:r>
        <w:rPr>
          <w:spacing w:val="1"/>
        </w:rPr>
        <w:t> </w:t>
      </w:r>
      <w:r>
        <w:rPr/>
        <w:t>responds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any</w:t>
      </w:r>
      <w:r>
        <w:rPr>
          <w:spacing w:val="1"/>
        </w:rPr>
        <w:t> </w:t>
      </w:r>
      <w:r>
        <w:rPr/>
        <w:t>reinforcement</w:t>
      </w:r>
      <w:r>
        <w:rPr>
          <w:spacing w:val="1"/>
        </w:rPr>
        <w:t> </w:t>
      </w:r>
      <w:r>
        <w:rPr/>
        <w:t>technique</w:t>
      </w:r>
      <w:r>
        <w:rPr>
          <w:spacing w:val="-1"/>
        </w:rPr>
        <w:t> </w:t>
      </w:r>
      <w:r>
        <w:rPr/>
        <w:t>that involve the</w:t>
      </w:r>
      <w:r>
        <w:rPr>
          <w:spacing w:val="-1"/>
        </w:rPr>
        <w:t> </w:t>
      </w:r>
      <w:r>
        <w:rPr/>
        <w:t>ways of</w:t>
      </w:r>
      <w:r>
        <w:rPr>
          <w:spacing w:val="-1"/>
        </w:rPr>
        <w:t> </w:t>
      </w:r>
      <w:r>
        <w:rPr/>
        <w:t>satisfaction of</w:t>
      </w:r>
      <w:r>
        <w:rPr>
          <w:spacing w:val="1"/>
        </w:rPr>
        <w:t> </w:t>
      </w:r>
      <w:r>
        <w:rPr/>
        <w:t>its needs.</w:t>
      </w:r>
    </w:p>
    <w:p>
      <w:pPr>
        <w:pStyle w:val="Heading1"/>
        <w:numPr>
          <w:ilvl w:val="1"/>
          <w:numId w:val="8"/>
        </w:numPr>
        <w:tabs>
          <w:tab w:pos="942" w:val="left" w:leader="none"/>
        </w:tabs>
        <w:spacing w:line="240" w:lineRule="auto" w:before="166" w:after="0"/>
        <w:ind w:left="941" w:right="0" w:hanging="302"/>
        <w:jc w:val="both"/>
      </w:pPr>
      <w:bookmarkStart w:name="_TOC_250013" w:id="18"/>
      <w:r>
        <w:rPr/>
        <w:t>Overview</w:t>
      </w:r>
      <w:r>
        <w:rPr>
          <w:spacing w:val="-2"/>
        </w:rPr>
        <w:t> </w:t>
      </w:r>
      <w:r>
        <w:rPr/>
        <w:t>of</w:t>
      </w:r>
      <w:r>
        <w:rPr>
          <w:spacing w:val="-2"/>
        </w:rPr>
        <w:t> </w:t>
      </w:r>
      <w:r>
        <w:rPr/>
        <w:t>Reinforcement</w:t>
      </w:r>
      <w:r>
        <w:rPr>
          <w:spacing w:val="-2"/>
        </w:rPr>
        <w:t> </w:t>
      </w:r>
      <w:bookmarkEnd w:id="18"/>
      <w:r>
        <w:rPr/>
        <w:t>Theory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/>
        <w:ind w:left="640" w:right="897" w:firstLine="719"/>
        <w:jc w:val="right"/>
      </w:pPr>
      <w:r>
        <w:rPr/>
        <w:t>Behaviourist</w:t>
      </w:r>
      <w:r>
        <w:rPr>
          <w:spacing w:val="8"/>
        </w:rPr>
        <w:t> </w:t>
      </w:r>
      <w:r>
        <w:rPr/>
        <w:t>B.F.</w:t>
      </w:r>
      <w:r>
        <w:rPr>
          <w:spacing w:val="10"/>
        </w:rPr>
        <w:t> </w:t>
      </w:r>
      <w:r>
        <w:rPr/>
        <w:t>Skinner</w:t>
      </w:r>
      <w:r>
        <w:rPr>
          <w:spacing w:val="7"/>
        </w:rPr>
        <w:t> </w:t>
      </w:r>
      <w:r>
        <w:rPr/>
        <w:t>derived</w:t>
      </w:r>
      <w:r>
        <w:rPr>
          <w:spacing w:val="8"/>
        </w:rPr>
        <w:t> </w:t>
      </w:r>
      <w:r>
        <w:rPr/>
        <w:t>the</w:t>
      </w:r>
      <w:r>
        <w:rPr>
          <w:spacing w:val="7"/>
        </w:rPr>
        <w:t> </w:t>
      </w:r>
      <w:r>
        <w:rPr/>
        <w:t>Reinforcement</w:t>
      </w:r>
      <w:r>
        <w:rPr>
          <w:spacing w:val="8"/>
        </w:rPr>
        <w:t> </w:t>
      </w:r>
      <w:r>
        <w:rPr/>
        <w:t>Theory,</w:t>
      </w:r>
      <w:r>
        <w:rPr>
          <w:spacing w:val="8"/>
        </w:rPr>
        <w:t> </w:t>
      </w:r>
      <w:r>
        <w:rPr/>
        <w:t>one</w:t>
      </w:r>
      <w:r>
        <w:rPr>
          <w:spacing w:val="7"/>
        </w:rPr>
        <w:t> </w:t>
      </w:r>
      <w:r>
        <w:rPr/>
        <w:t>of</w:t>
      </w:r>
      <w:r>
        <w:rPr>
          <w:spacing w:val="9"/>
        </w:rPr>
        <w:t> </w:t>
      </w:r>
      <w:r>
        <w:rPr/>
        <w:t>the</w:t>
      </w:r>
      <w:r>
        <w:rPr>
          <w:spacing w:val="-57"/>
        </w:rPr>
        <w:t> </w:t>
      </w:r>
      <w:r>
        <w:rPr/>
        <w:t>oldest</w:t>
      </w:r>
      <w:r>
        <w:rPr>
          <w:spacing w:val="16"/>
        </w:rPr>
        <w:t> </w:t>
      </w:r>
      <w:r>
        <w:rPr/>
        <w:t>theories</w:t>
      </w:r>
      <w:r>
        <w:rPr>
          <w:spacing w:val="16"/>
        </w:rPr>
        <w:t> </w:t>
      </w:r>
      <w:r>
        <w:rPr/>
        <w:t>of</w:t>
      </w:r>
      <w:r>
        <w:rPr>
          <w:spacing w:val="15"/>
        </w:rPr>
        <w:t> </w:t>
      </w:r>
      <w:r>
        <w:rPr/>
        <w:t>motivation</w:t>
      </w:r>
      <w:r>
        <w:rPr>
          <w:spacing w:val="17"/>
        </w:rPr>
        <w:t> </w:t>
      </w:r>
      <w:r>
        <w:rPr/>
        <w:t>as</w:t>
      </w:r>
      <w:r>
        <w:rPr>
          <w:spacing w:val="16"/>
        </w:rPr>
        <w:t> </w:t>
      </w:r>
      <w:r>
        <w:rPr/>
        <w:t>a</w:t>
      </w:r>
      <w:r>
        <w:rPr>
          <w:spacing w:val="16"/>
        </w:rPr>
        <w:t> </w:t>
      </w:r>
      <w:r>
        <w:rPr/>
        <w:t>way</w:t>
      </w:r>
      <w:r>
        <w:rPr>
          <w:spacing w:val="9"/>
        </w:rPr>
        <w:t> </w:t>
      </w:r>
      <w:r>
        <w:rPr/>
        <w:t>to</w:t>
      </w:r>
      <w:r>
        <w:rPr>
          <w:spacing w:val="19"/>
        </w:rPr>
        <w:t> </w:t>
      </w:r>
      <w:r>
        <w:rPr/>
        <w:t>explain</w:t>
      </w:r>
      <w:r>
        <w:rPr>
          <w:spacing w:val="14"/>
        </w:rPr>
        <w:t> </w:t>
      </w:r>
      <w:r>
        <w:rPr/>
        <w:t>behaviour</w:t>
      </w:r>
      <w:r>
        <w:rPr>
          <w:spacing w:val="16"/>
        </w:rPr>
        <w:t> </w:t>
      </w:r>
      <w:r>
        <w:rPr/>
        <w:t>and</w:t>
      </w:r>
      <w:r>
        <w:rPr>
          <w:spacing w:val="16"/>
        </w:rPr>
        <w:t> </w:t>
      </w:r>
      <w:r>
        <w:rPr/>
        <w:t>why</w:t>
      </w:r>
      <w:r>
        <w:rPr>
          <w:spacing w:val="12"/>
        </w:rPr>
        <w:t> </w:t>
      </w:r>
      <w:r>
        <w:rPr/>
        <w:t>we</w:t>
      </w:r>
      <w:r>
        <w:rPr>
          <w:spacing w:val="15"/>
        </w:rPr>
        <w:t> </w:t>
      </w:r>
      <w:r>
        <w:rPr/>
        <w:t>do</w:t>
      </w:r>
      <w:r>
        <w:rPr>
          <w:spacing w:val="16"/>
        </w:rPr>
        <w:t> </w:t>
      </w:r>
      <w:r>
        <w:rPr/>
        <w:t>what</w:t>
      </w:r>
      <w:r>
        <w:rPr>
          <w:spacing w:val="17"/>
        </w:rPr>
        <w:t> </w:t>
      </w:r>
      <w:r>
        <w:rPr/>
        <w:t>we</w:t>
      </w:r>
      <w:r>
        <w:rPr>
          <w:spacing w:val="-57"/>
        </w:rPr>
        <w:t> </w:t>
      </w:r>
      <w:r>
        <w:rPr/>
        <w:t>do.</w:t>
      </w:r>
      <w:r>
        <w:rPr>
          <w:spacing w:val="13"/>
        </w:rPr>
        <w:t> </w:t>
      </w:r>
      <w:r>
        <w:rPr/>
        <w:t>The</w:t>
      </w:r>
      <w:r>
        <w:rPr>
          <w:spacing w:val="12"/>
        </w:rPr>
        <w:t> </w:t>
      </w:r>
      <w:r>
        <w:rPr/>
        <w:t>theory</w:t>
      </w:r>
      <w:r>
        <w:rPr>
          <w:spacing w:val="6"/>
        </w:rPr>
        <w:t> </w:t>
      </w:r>
      <w:r>
        <w:rPr/>
        <w:t>may</w:t>
      </w:r>
      <w:r>
        <w:rPr>
          <w:spacing w:val="11"/>
        </w:rPr>
        <w:t> </w:t>
      </w:r>
      <w:r>
        <w:rPr/>
        <w:t>also</w:t>
      </w:r>
      <w:r>
        <w:rPr>
          <w:spacing w:val="14"/>
        </w:rPr>
        <w:t> </w:t>
      </w:r>
      <w:r>
        <w:rPr/>
        <w:t>be</w:t>
      </w:r>
      <w:r>
        <w:rPr>
          <w:spacing w:val="13"/>
        </w:rPr>
        <w:t> </w:t>
      </w:r>
      <w:r>
        <w:rPr/>
        <w:t>known</w:t>
      </w:r>
      <w:r>
        <w:rPr>
          <w:spacing w:val="13"/>
        </w:rPr>
        <w:t> </w:t>
      </w:r>
      <w:r>
        <w:rPr/>
        <w:t>as</w:t>
      </w:r>
      <w:r>
        <w:rPr>
          <w:spacing w:val="14"/>
        </w:rPr>
        <w:t> </w:t>
      </w:r>
      <w:r>
        <w:rPr/>
        <w:t>Behaviourism</w:t>
      </w:r>
      <w:r>
        <w:rPr>
          <w:spacing w:val="14"/>
        </w:rPr>
        <w:t> </w:t>
      </w:r>
      <w:r>
        <w:rPr/>
        <w:t>or</w:t>
      </w:r>
      <w:r>
        <w:rPr>
          <w:spacing w:val="13"/>
        </w:rPr>
        <w:t> </w:t>
      </w:r>
      <w:r>
        <w:rPr/>
        <w:t>Operant</w:t>
      </w:r>
      <w:r>
        <w:rPr>
          <w:spacing w:val="14"/>
        </w:rPr>
        <w:t> </w:t>
      </w:r>
      <w:r>
        <w:rPr/>
        <w:t>Conditioning</w:t>
      </w:r>
      <w:r>
        <w:rPr>
          <w:spacing w:val="11"/>
        </w:rPr>
        <w:t> </w:t>
      </w:r>
      <w:r>
        <w:rPr/>
        <w:t>(which</w:t>
      </w:r>
      <w:r>
        <w:rPr>
          <w:spacing w:val="-57"/>
        </w:rPr>
        <w:t> </w:t>
      </w:r>
      <w:r>
        <w:rPr/>
        <w:t>is</w:t>
      </w:r>
      <w:r>
        <w:rPr>
          <w:spacing w:val="7"/>
        </w:rPr>
        <w:t> </w:t>
      </w:r>
      <w:r>
        <w:rPr/>
        <w:t>still</w:t>
      </w:r>
      <w:r>
        <w:rPr>
          <w:spacing w:val="7"/>
        </w:rPr>
        <w:t> </w:t>
      </w:r>
      <w:r>
        <w:rPr/>
        <w:t>commonly taught</w:t>
      </w:r>
      <w:r>
        <w:rPr>
          <w:spacing w:val="11"/>
        </w:rPr>
        <w:t> </w:t>
      </w:r>
      <w:r>
        <w:rPr/>
        <w:t>in</w:t>
      </w:r>
      <w:r>
        <w:rPr>
          <w:spacing w:val="7"/>
        </w:rPr>
        <w:t> </w:t>
      </w:r>
      <w:r>
        <w:rPr/>
        <w:t>psychology</w:t>
      </w:r>
      <w:r>
        <w:rPr>
          <w:spacing w:val="1"/>
        </w:rPr>
        <w:t> </w:t>
      </w:r>
      <w:r>
        <w:rPr/>
        <w:t>today).</w:t>
      </w:r>
      <w:r>
        <w:rPr>
          <w:spacing w:val="6"/>
        </w:rPr>
        <w:t> </w:t>
      </w:r>
      <w:r>
        <w:rPr/>
        <w:t>The</w:t>
      </w:r>
      <w:r>
        <w:rPr>
          <w:spacing w:val="5"/>
        </w:rPr>
        <w:t> </w:t>
      </w:r>
      <w:r>
        <w:rPr/>
        <w:t>theory</w:t>
      </w:r>
      <w:r>
        <w:rPr>
          <w:spacing w:val="2"/>
        </w:rPr>
        <w:t> </w:t>
      </w:r>
      <w:r>
        <w:rPr/>
        <w:t>states</w:t>
      </w:r>
      <w:r>
        <w:rPr>
          <w:spacing w:val="6"/>
        </w:rPr>
        <w:t> </w:t>
      </w:r>
      <w:r>
        <w:rPr/>
        <w:t>that</w:t>
      </w:r>
      <w:r>
        <w:rPr>
          <w:spacing w:val="9"/>
        </w:rPr>
        <w:t> </w:t>
      </w:r>
      <w:r>
        <w:rPr/>
        <w:t>"an</w:t>
      </w:r>
      <w:r>
        <w:rPr>
          <w:spacing w:val="8"/>
        </w:rPr>
        <w:t> </w:t>
      </w:r>
      <w:r>
        <w:rPr/>
        <w:t>individual‟s</w:t>
      </w:r>
      <w:r>
        <w:rPr>
          <w:spacing w:val="-57"/>
        </w:rPr>
        <w:t> </w:t>
      </w:r>
      <w:r>
        <w:rPr/>
        <w:t>behaviour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function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consequences."</w:t>
      </w:r>
      <w:r>
        <w:rPr>
          <w:spacing w:val="1"/>
        </w:rPr>
        <w:t> </w:t>
      </w:r>
      <w:r>
        <w:rPr/>
        <w:t>(Management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Guide:</w:t>
      </w:r>
      <w:r>
        <w:rPr>
          <w:spacing w:val="1"/>
        </w:rPr>
        <w:t> </w:t>
      </w:r>
      <w:r>
        <w:rPr/>
        <w:t>2013).</w:t>
      </w:r>
      <w:r>
        <w:rPr>
          <w:spacing w:val="-57"/>
        </w:rPr>
        <w:t> </w:t>
      </w:r>
      <w:r>
        <w:rPr/>
        <w:t>Operant</w:t>
      </w:r>
      <w:r>
        <w:rPr>
          <w:spacing w:val="32"/>
        </w:rPr>
        <w:t> </w:t>
      </w:r>
      <w:r>
        <w:rPr/>
        <w:t>conditioning</w:t>
      </w:r>
      <w:r>
        <w:rPr>
          <w:spacing w:val="33"/>
        </w:rPr>
        <w:t> </w:t>
      </w:r>
      <w:r>
        <w:rPr/>
        <w:t>can</w:t>
      </w:r>
      <w:r>
        <w:rPr>
          <w:spacing w:val="33"/>
        </w:rPr>
        <w:t> </w:t>
      </w:r>
      <w:r>
        <w:rPr/>
        <w:t>be</w:t>
      </w:r>
      <w:r>
        <w:rPr>
          <w:spacing w:val="31"/>
        </w:rPr>
        <w:t> </w:t>
      </w:r>
      <w:r>
        <w:rPr/>
        <w:t>used</w:t>
      </w:r>
      <w:r>
        <w:rPr>
          <w:spacing w:val="33"/>
        </w:rPr>
        <w:t> </w:t>
      </w:r>
      <w:r>
        <w:rPr/>
        <w:t>to</w:t>
      </w:r>
      <w:r>
        <w:rPr>
          <w:spacing w:val="33"/>
        </w:rPr>
        <w:t> </w:t>
      </w:r>
      <w:r>
        <w:rPr/>
        <w:t>explain</w:t>
      </w:r>
      <w:r>
        <w:rPr>
          <w:spacing w:val="32"/>
        </w:rPr>
        <w:t> </w:t>
      </w:r>
      <w:r>
        <w:rPr/>
        <w:t>a</w:t>
      </w:r>
      <w:r>
        <w:rPr>
          <w:spacing w:val="30"/>
        </w:rPr>
        <w:t> </w:t>
      </w:r>
      <w:r>
        <w:rPr/>
        <w:t>wide</w:t>
      </w:r>
      <w:r>
        <w:rPr>
          <w:spacing w:val="32"/>
        </w:rPr>
        <w:t> </w:t>
      </w:r>
      <w:r>
        <w:rPr/>
        <w:t>variety</w:t>
      </w:r>
      <w:r>
        <w:rPr>
          <w:spacing w:val="27"/>
        </w:rPr>
        <w:t> </w:t>
      </w:r>
      <w:r>
        <w:rPr/>
        <w:t>of</w:t>
      </w:r>
      <w:r>
        <w:rPr>
          <w:spacing w:val="32"/>
        </w:rPr>
        <w:t> </w:t>
      </w:r>
      <w:r>
        <w:rPr/>
        <w:t>behaviour,</w:t>
      </w:r>
      <w:r>
        <w:rPr>
          <w:spacing w:val="33"/>
        </w:rPr>
        <w:t> </w:t>
      </w:r>
      <w:r>
        <w:rPr/>
        <w:t>from</w:t>
      </w:r>
      <w:r>
        <w:rPr>
          <w:spacing w:val="32"/>
        </w:rPr>
        <w:t> </w:t>
      </w:r>
      <w:r>
        <w:rPr/>
        <w:t>the</w:t>
      </w:r>
      <w:r>
        <w:rPr>
          <w:spacing w:val="-57"/>
        </w:rPr>
        <w:t> </w:t>
      </w:r>
      <w:r>
        <w:rPr/>
        <w:t>process</w:t>
      </w:r>
      <w:r>
        <w:rPr>
          <w:spacing w:val="11"/>
        </w:rPr>
        <w:t> </w:t>
      </w:r>
      <w:r>
        <w:rPr/>
        <w:t>of</w:t>
      </w:r>
      <w:r>
        <w:rPr>
          <w:spacing w:val="10"/>
        </w:rPr>
        <w:t> </w:t>
      </w:r>
      <w:r>
        <w:rPr/>
        <w:t>learning,</w:t>
      </w:r>
      <w:r>
        <w:rPr>
          <w:spacing w:val="10"/>
        </w:rPr>
        <w:t> </w:t>
      </w:r>
      <w:r>
        <w:rPr/>
        <w:t>to</w:t>
      </w:r>
      <w:r>
        <w:rPr>
          <w:spacing w:val="13"/>
        </w:rPr>
        <w:t> </w:t>
      </w:r>
      <w:r>
        <w:rPr/>
        <w:t>addiction</w:t>
      </w:r>
      <w:r>
        <w:rPr>
          <w:spacing w:val="11"/>
        </w:rPr>
        <w:t> </w:t>
      </w:r>
      <w:r>
        <w:rPr/>
        <w:t>and</w:t>
      </w:r>
      <w:r>
        <w:rPr>
          <w:spacing w:val="13"/>
        </w:rPr>
        <w:t> </w:t>
      </w:r>
      <w:hyperlink r:id="rId45">
        <w:r>
          <w:rPr>
            <w:color w:val="0462C1"/>
            <w:u w:val="single" w:color="0462C1"/>
          </w:rPr>
          <w:t>language</w:t>
        </w:r>
        <w:r>
          <w:rPr>
            <w:color w:val="0462C1"/>
            <w:spacing w:val="9"/>
            <w:u w:val="single" w:color="0462C1"/>
          </w:rPr>
          <w:t> </w:t>
        </w:r>
        <w:r>
          <w:rPr>
            <w:color w:val="0462C1"/>
            <w:u w:val="single" w:color="0462C1"/>
          </w:rPr>
          <w:t>acquisition</w:t>
        </w:r>
        <w:r>
          <w:rPr/>
          <w:t>.</w:t>
        </w:r>
      </w:hyperlink>
      <w:r>
        <w:rPr>
          <w:spacing w:val="13"/>
        </w:rPr>
        <w:t> </w:t>
      </w:r>
      <w:r>
        <w:rPr/>
        <w:t>It</w:t>
      </w:r>
      <w:r>
        <w:rPr>
          <w:spacing w:val="11"/>
        </w:rPr>
        <w:t> </w:t>
      </w:r>
      <w:r>
        <w:rPr/>
        <w:t>also</w:t>
      </w:r>
      <w:r>
        <w:rPr>
          <w:spacing w:val="11"/>
        </w:rPr>
        <w:t> </w:t>
      </w:r>
      <w:r>
        <w:rPr/>
        <w:t>has</w:t>
      </w:r>
      <w:r>
        <w:rPr>
          <w:spacing w:val="11"/>
        </w:rPr>
        <w:t> </w:t>
      </w:r>
      <w:r>
        <w:rPr/>
        <w:t>practical</w:t>
      </w:r>
      <w:r>
        <w:rPr>
          <w:spacing w:val="-57"/>
        </w:rPr>
        <w:t> </w:t>
      </w:r>
      <w:r>
        <w:rPr/>
        <w:t>application</w:t>
      </w:r>
      <w:r>
        <w:rPr>
          <w:spacing w:val="5"/>
        </w:rPr>
        <w:t> </w:t>
      </w:r>
      <w:r>
        <w:rPr/>
        <w:t>(such</w:t>
      </w:r>
      <w:r>
        <w:rPr>
          <w:spacing w:val="5"/>
        </w:rPr>
        <w:t> </w:t>
      </w:r>
      <w:r>
        <w:rPr/>
        <w:t>as</w:t>
      </w:r>
      <w:r>
        <w:rPr>
          <w:spacing w:val="6"/>
        </w:rPr>
        <w:t> </w:t>
      </w:r>
      <w:r>
        <w:rPr/>
        <w:t>positive</w:t>
      </w:r>
      <w:r>
        <w:rPr>
          <w:spacing w:val="5"/>
        </w:rPr>
        <w:t> </w:t>
      </w:r>
      <w:r>
        <w:rPr/>
        <w:t>reinforcement)</w:t>
      </w:r>
      <w:r>
        <w:rPr>
          <w:spacing w:val="5"/>
        </w:rPr>
        <w:t> </w:t>
      </w:r>
      <w:r>
        <w:rPr/>
        <w:t>which</w:t>
      </w:r>
      <w:r>
        <w:rPr>
          <w:spacing w:val="5"/>
        </w:rPr>
        <w:t> </w:t>
      </w:r>
      <w:r>
        <w:rPr/>
        <w:t>can</w:t>
      </w:r>
      <w:r>
        <w:rPr>
          <w:spacing w:val="5"/>
        </w:rPr>
        <w:t> </w:t>
      </w:r>
      <w:r>
        <w:rPr/>
        <w:t>be</w:t>
      </w:r>
      <w:r>
        <w:rPr>
          <w:spacing w:val="5"/>
        </w:rPr>
        <w:t> </w:t>
      </w:r>
      <w:r>
        <w:rPr/>
        <w:t>applied</w:t>
      </w:r>
      <w:r>
        <w:rPr>
          <w:spacing w:val="5"/>
        </w:rPr>
        <w:t> </w:t>
      </w:r>
      <w:r>
        <w:rPr/>
        <w:t>in</w:t>
      </w:r>
      <w:r>
        <w:rPr>
          <w:spacing w:val="6"/>
        </w:rPr>
        <w:t> </w:t>
      </w:r>
      <w:r>
        <w:rPr/>
        <w:t>classroom.</w:t>
      </w:r>
      <w:r>
        <w:rPr>
          <w:spacing w:val="-57"/>
        </w:rPr>
        <w:t> </w:t>
      </w:r>
      <w:r>
        <w:rPr/>
        <w:t>Behaviourism</w:t>
      </w:r>
      <w:r>
        <w:rPr>
          <w:spacing w:val="1"/>
        </w:rPr>
        <w:t> </w:t>
      </w:r>
      <w:r>
        <w:rPr/>
        <w:t>evolved</w:t>
      </w:r>
      <w:r>
        <w:rPr>
          <w:spacing w:val="1"/>
        </w:rPr>
        <w:t> </w:t>
      </w:r>
      <w:r>
        <w:rPr/>
        <w:t>out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frustration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introspective</w:t>
      </w:r>
      <w:r>
        <w:rPr>
          <w:spacing w:val="1"/>
        </w:rPr>
        <w:t> </w:t>
      </w:r>
      <w:r>
        <w:rPr/>
        <w:t>techniques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humanism</w:t>
      </w:r>
      <w:r>
        <w:rPr>
          <w:spacing w:val="37"/>
        </w:rPr>
        <w:t> </w:t>
      </w:r>
      <w:r>
        <w:rPr/>
        <w:t>and</w:t>
      </w:r>
      <w:r>
        <w:rPr>
          <w:spacing w:val="37"/>
        </w:rPr>
        <w:t> </w:t>
      </w:r>
      <w:r>
        <w:rPr/>
        <w:t>psychoanalysis;</w:t>
      </w:r>
      <w:r>
        <w:rPr>
          <w:spacing w:val="37"/>
        </w:rPr>
        <w:t> </w:t>
      </w:r>
      <w:r>
        <w:rPr/>
        <w:t>some</w:t>
      </w:r>
      <w:r>
        <w:rPr>
          <w:spacing w:val="36"/>
        </w:rPr>
        <w:t> </w:t>
      </w:r>
      <w:r>
        <w:rPr/>
        <w:t>researchers</w:t>
      </w:r>
      <w:r>
        <w:rPr>
          <w:spacing w:val="38"/>
        </w:rPr>
        <w:t> </w:t>
      </w:r>
      <w:r>
        <w:rPr/>
        <w:t>were</w:t>
      </w:r>
      <w:r>
        <w:rPr>
          <w:spacing w:val="37"/>
        </w:rPr>
        <w:t> </w:t>
      </w:r>
      <w:r>
        <w:rPr/>
        <w:t>dissatisfied</w:t>
      </w:r>
      <w:r>
        <w:rPr>
          <w:spacing w:val="37"/>
        </w:rPr>
        <w:t> </w:t>
      </w:r>
      <w:r>
        <w:rPr/>
        <w:t>with</w:t>
      </w:r>
      <w:r>
        <w:rPr>
          <w:spacing w:val="37"/>
        </w:rPr>
        <w:t> </w:t>
      </w:r>
      <w:r>
        <w:rPr/>
        <w:t>the</w:t>
      </w:r>
      <w:r>
        <w:rPr>
          <w:spacing w:val="36"/>
        </w:rPr>
        <w:t> </w:t>
      </w:r>
      <w:r>
        <w:rPr/>
        <w:t>lack</w:t>
      </w:r>
      <w:r>
        <w:rPr>
          <w:spacing w:val="37"/>
        </w:rPr>
        <w:t> </w:t>
      </w:r>
      <w:r>
        <w:rPr/>
        <w:t>of</w:t>
      </w:r>
      <w:r>
        <w:rPr>
          <w:spacing w:val="-57"/>
        </w:rPr>
        <w:t> </w:t>
      </w:r>
      <w:r>
        <w:rPr/>
        <w:t>directly</w:t>
      </w:r>
      <w:r>
        <w:rPr>
          <w:spacing w:val="38"/>
        </w:rPr>
        <w:t> </w:t>
      </w:r>
      <w:r>
        <w:rPr/>
        <w:t>observable</w:t>
      </w:r>
      <w:r>
        <w:rPr>
          <w:spacing w:val="43"/>
        </w:rPr>
        <w:t> </w:t>
      </w:r>
      <w:r>
        <w:rPr/>
        <w:t>phenomena</w:t>
      </w:r>
      <w:r>
        <w:rPr>
          <w:spacing w:val="42"/>
        </w:rPr>
        <w:t> </w:t>
      </w:r>
      <w:r>
        <w:rPr/>
        <w:t>that</w:t>
      </w:r>
      <w:r>
        <w:rPr>
          <w:spacing w:val="43"/>
        </w:rPr>
        <w:t> </w:t>
      </w:r>
      <w:r>
        <w:rPr/>
        <w:t>could</w:t>
      </w:r>
      <w:r>
        <w:rPr>
          <w:spacing w:val="44"/>
        </w:rPr>
        <w:t> </w:t>
      </w:r>
      <w:r>
        <w:rPr/>
        <w:t>be</w:t>
      </w:r>
      <w:r>
        <w:rPr>
          <w:spacing w:val="43"/>
        </w:rPr>
        <w:t> </w:t>
      </w:r>
      <w:r>
        <w:rPr/>
        <w:t>measured</w:t>
      </w:r>
      <w:r>
        <w:rPr>
          <w:spacing w:val="44"/>
        </w:rPr>
        <w:t> </w:t>
      </w:r>
      <w:r>
        <w:rPr/>
        <w:t>and</w:t>
      </w:r>
      <w:r>
        <w:rPr>
          <w:spacing w:val="45"/>
        </w:rPr>
        <w:t> </w:t>
      </w:r>
      <w:r>
        <w:rPr/>
        <w:t>experimented</w:t>
      </w:r>
      <w:r>
        <w:rPr>
          <w:spacing w:val="43"/>
        </w:rPr>
        <w:t> </w:t>
      </w:r>
      <w:r>
        <w:rPr/>
        <w:t>with.</w:t>
      </w:r>
      <w:r>
        <w:rPr>
          <w:spacing w:val="47"/>
        </w:rPr>
        <w:t> </w:t>
      </w:r>
      <w:r>
        <w:rPr/>
        <w:t>In</w:t>
      </w:r>
      <w:r>
        <w:rPr>
          <w:spacing w:val="-57"/>
        </w:rPr>
        <w:t> </w:t>
      </w:r>
      <w:r>
        <w:rPr/>
        <w:t>their opinion,</w:t>
      </w:r>
      <w:r>
        <w:rPr>
          <w:spacing w:val="2"/>
        </w:rPr>
        <w:t> </w:t>
      </w:r>
      <w:r>
        <w:rPr/>
        <w:t>it</w:t>
      </w:r>
      <w:r>
        <w:rPr>
          <w:spacing w:val="2"/>
        </w:rPr>
        <w:t> </w:t>
      </w:r>
      <w:r>
        <w:rPr/>
        <w:t>would</w:t>
      </w:r>
      <w:r>
        <w:rPr>
          <w:spacing w:val="2"/>
        </w:rPr>
        <w:t> </w:t>
      </w:r>
      <w:r>
        <w:rPr/>
        <w:t>make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discipline of</w:t>
      </w:r>
      <w:r>
        <w:rPr>
          <w:spacing w:val="1"/>
        </w:rPr>
        <w:t> </w:t>
      </w:r>
      <w:r>
        <w:rPr/>
        <w:t>Psychology</w:t>
      </w:r>
      <w:r>
        <w:rPr>
          <w:spacing w:val="-3"/>
        </w:rPr>
        <w:t> </w:t>
      </w:r>
      <w:r>
        <w:rPr/>
        <w:t>more</w:t>
      </w:r>
      <w:r>
        <w:rPr>
          <w:spacing w:val="3"/>
        </w:rPr>
        <w:t> </w:t>
      </w:r>
      <w:r>
        <w:rPr/>
        <w:t>"scientific" and</w:t>
      </w:r>
      <w:r>
        <w:rPr>
          <w:spacing w:val="2"/>
        </w:rPr>
        <w:t> </w:t>
      </w:r>
      <w:r>
        <w:rPr/>
        <w:t>on</w:t>
      </w:r>
      <w:r>
        <w:rPr>
          <w:spacing w:val="1"/>
        </w:rPr>
        <w:t> </w:t>
      </w:r>
      <w:r>
        <w:rPr/>
        <w:t>par</w:t>
      </w:r>
      <w:r>
        <w:rPr>
          <w:spacing w:val="-57"/>
        </w:rPr>
        <w:t> </w:t>
      </w:r>
      <w:r>
        <w:rPr/>
        <w:t>with</w:t>
      </w:r>
      <w:r>
        <w:rPr>
          <w:spacing w:val="7"/>
        </w:rPr>
        <w:t> </w:t>
      </w:r>
      <w:r>
        <w:rPr/>
        <w:t>the</w:t>
      </w:r>
      <w:r>
        <w:rPr>
          <w:spacing w:val="-1"/>
        </w:rPr>
        <w:t> </w:t>
      </w:r>
      <w:r>
        <w:rPr/>
        <w:t>core</w:t>
      </w:r>
      <w:r>
        <w:rPr>
          <w:spacing w:val="8"/>
        </w:rPr>
        <w:t> </w:t>
      </w:r>
      <w:r>
        <w:rPr/>
        <w:t>sciences.</w:t>
      </w:r>
      <w:r>
        <w:rPr>
          <w:spacing w:val="7"/>
        </w:rPr>
        <w:t> </w:t>
      </w:r>
      <w:r>
        <w:rPr/>
        <w:t>These</w:t>
      </w:r>
      <w:r>
        <w:rPr>
          <w:spacing w:val="7"/>
        </w:rPr>
        <w:t> </w:t>
      </w:r>
      <w:r>
        <w:rPr/>
        <w:t>researchers</w:t>
      </w:r>
      <w:r>
        <w:rPr>
          <w:spacing w:val="6"/>
        </w:rPr>
        <w:t> </w:t>
      </w:r>
      <w:r>
        <w:rPr/>
        <w:t>turned</w:t>
      </w:r>
      <w:r>
        <w:rPr>
          <w:spacing w:val="6"/>
        </w:rPr>
        <w:t> </w:t>
      </w:r>
      <w:r>
        <w:rPr/>
        <w:t>to</w:t>
      </w:r>
      <w:r>
        <w:rPr>
          <w:spacing w:val="6"/>
        </w:rPr>
        <w:t> </w:t>
      </w:r>
      <w:r>
        <w:rPr/>
        <w:t>exploring</w:t>
      </w:r>
      <w:r>
        <w:rPr>
          <w:spacing w:val="5"/>
        </w:rPr>
        <w:t> </w:t>
      </w:r>
      <w:r>
        <w:rPr/>
        <w:t>only</w:t>
      </w:r>
      <w:r>
        <w:rPr>
          <w:spacing w:val="2"/>
        </w:rPr>
        <w:t> </w:t>
      </w:r>
      <w:r>
        <w:rPr/>
        <w:t>the</w:t>
      </w:r>
      <w:r>
        <w:rPr>
          <w:spacing w:val="8"/>
        </w:rPr>
        <w:t> </w:t>
      </w:r>
      <w:r>
        <w:rPr/>
        <w:t>behaviours</w:t>
      </w:r>
      <w:r>
        <w:rPr>
          <w:spacing w:val="6"/>
        </w:rPr>
        <w:t> </w:t>
      </w:r>
      <w:r>
        <w:rPr/>
        <w:t>that</w:t>
      </w:r>
      <w:r>
        <w:rPr>
          <w:spacing w:val="-57"/>
        </w:rPr>
        <w:t> </w:t>
      </w:r>
      <w:r>
        <w:rPr/>
        <w:t>could</w:t>
      </w:r>
      <w:r>
        <w:rPr>
          <w:spacing w:val="1"/>
        </w:rPr>
        <w:t> </w:t>
      </w:r>
      <w:r>
        <w:rPr/>
        <w:t>be observed</w:t>
      </w:r>
      <w:r>
        <w:rPr>
          <w:spacing w:val="3"/>
        </w:rPr>
        <w:t> </w:t>
      </w:r>
      <w:r>
        <w:rPr/>
        <w:t>and</w:t>
      </w:r>
      <w:r>
        <w:rPr>
          <w:spacing w:val="1"/>
        </w:rPr>
        <w:t> </w:t>
      </w:r>
      <w:r>
        <w:rPr/>
        <w:t>measured,</w:t>
      </w:r>
      <w:r>
        <w:rPr>
          <w:spacing w:val="3"/>
        </w:rPr>
        <w:t> </w:t>
      </w:r>
      <w:r>
        <w:rPr/>
        <w:t>and</w:t>
      </w:r>
      <w:r>
        <w:rPr>
          <w:spacing w:val="1"/>
        </w:rPr>
        <w:t> </w:t>
      </w:r>
      <w:r>
        <w:rPr/>
        <w:t>away</w:t>
      </w:r>
      <w:r>
        <w:rPr>
          <w:spacing w:val="-4"/>
        </w:rPr>
        <w:t> </w:t>
      </w:r>
      <w:r>
        <w:rPr/>
        <w:t>from</w:t>
      </w:r>
      <w:r>
        <w:rPr>
          <w:spacing w:val="1"/>
        </w:rPr>
        <w:t> </w:t>
      </w:r>
      <w:r>
        <w:rPr/>
        <w:t>the mysterious</w:t>
      </w:r>
      <w:r>
        <w:rPr>
          <w:spacing w:val="1"/>
        </w:rPr>
        <w:t> </w:t>
      </w:r>
      <w:r>
        <w:rPr/>
        <w:t>workings</w:t>
      </w:r>
      <w:r>
        <w:rPr>
          <w:spacing w:val="3"/>
        </w:rPr>
        <w:t> </w:t>
      </w:r>
      <w:r>
        <w:rPr/>
        <w:t>of the mind</w:t>
      </w:r>
    </w:p>
    <w:p>
      <w:pPr>
        <w:pStyle w:val="BodyText"/>
        <w:spacing w:before="2"/>
        <w:ind w:left="640"/>
        <w:jc w:val="both"/>
      </w:pPr>
      <w:r>
        <w:rPr/>
        <w:t>(Funder,</w:t>
      </w:r>
      <w:r>
        <w:rPr>
          <w:spacing w:val="-2"/>
        </w:rPr>
        <w:t> </w:t>
      </w:r>
      <w:r>
        <w:rPr/>
        <w:t>2010).</w:t>
      </w:r>
    </w:p>
    <w:p>
      <w:pPr>
        <w:spacing w:after="0"/>
        <w:jc w:val="both"/>
        <w:sectPr>
          <w:pgSz w:w="11910" w:h="16840"/>
          <w:pgMar w:header="0" w:footer="1002" w:top="1340" w:bottom="1200" w:left="1160" w:right="900"/>
        </w:sectPr>
      </w:pPr>
    </w:p>
    <w:p>
      <w:pPr>
        <w:pStyle w:val="BodyText"/>
        <w:spacing w:line="480" w:lineRule="auto" w:before="74"/>
        <w:ind w:left="640" w:right="896" w:firstLine="719"/>
        <w:jc w:val="both"/>
      </w:pPr>
      <w:r>
        <w:rPr/>
        <w:t>The science of psychology that is often associated with current era may be</w:t>
      </w:r>
      <w:r>
        <w:rPr>
          <w:spacing w:val="1"/>
        </w:rPr>
        <w:t> </w:t>
      </w:r>
      <w:r>
        <w:rPr/>
        <w:t>considered inadmissible to those that follow Skinner‟s beliefs.</w:t>
      </w:r>
      <w:r>
        <w:rPr>
          <w:spacing w:val="1"/>
        </w:rPr>
        <w:t> </w:t>
      </w:r>
      <w:r>
        <w:rPr/>
        <w:t>As psychology has</w:t>
      </w:r>
      <w:r>
        <w:rPr>
          <w:spacing w:val="1"/>
        </w:rPr>
        <w:t> </w:t>
      </w:r>
      <w:r>
        <w:rPr/>
        <w:t>frequently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associated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human</w:t>
      </w:r>
      <w:r>
        <w:rPr>
          <w:spacing w:val="1"/>
        </w:rPr>
        <w:t> </w:t>
      </w:r>
      <w:r>
        <w:rPr/>
        <w:t>mind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evolution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cognitive</w:t>
      </w:r>
      <w:r>
        <w:rPr>
          <w:spacing w:val="1"/>
        </w:rPr>
        <w:t> </w:t>
      </w:r>
      <w:r>
        <w:rPr/>
        <w:t>awareness, Skinner looked to move in a different direction. By applying his thoughts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adjusting</w:t>
      </w:r>
      <w:r>
        <w:rPr>
          <w:spacing w:val="1"/>
        </w:rPr>
        <w:t> </w:t>
      </w:r>
      <w:r>
        <w:rPr/>
        <w:t>motivation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various</w:t>
      </w:r>
      <w:r>
        <w:rPr>
          <w:spacing w:val="1"/>
        </w:rPr>
        <w:t> </w:t>
      </w:r>
      <w:r>
        <w:rPr/>
        <w:t>stimuli,</w:t>
      </w:r>
      <w:r>
        <w:rPr>
          <w:spacing w:val="1"/>
        </w:rPr>
        <w:t> </w:t>
      </w:r>
      <w:r>
        <w:rPr/>
        <w:t>industries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business,</w:t>
      </w:r>
      <w:r>
        <w:rPr>
          <w:spacing w:val="1"/>
        </w:rPr>
        <w:t> </w:t>
      </w:r>
      <w:r>
        <w:rPr/>
        <w:t>government,</w:t>
      </w:r>
      <w:r>
        <w:rPr>
          <w:spacing w:val="1"/>
        </w:rPr>
        <w:t> </w:t>
      </w:r>
      <w:r>
        <w:rPr/>
        <w:t>education,</w:t>
      </w:r>
      <w:r>
        <w:rPr>
          <w:spacing w:val="1"/>
        </w:rPr>
        <w:t> </w:t>
      </w:r>
      <w:r>
        <w:rPr/>
        <w:t>prisons,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mental</w:t>
      </w:r>
      <w:r>
        <w:rPr>
          <w:spacing w:val="1"/>
        </w:rPr>
        <w:t> </w:t>
      </w:r>
      <w:r>
        <w:rPr/>
        <w:t>institutions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gain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broader</w:t>
      </w:r>
      <w:r>
        <w:rPr>
          <w:spacing w:val="1"/>
        </w:rPr>
        <w:t> </w:t>
      </w:r>
      <w:r>
        <w:rPr/>
        <w:t>understanding of human behaviour. "In understanding why any organism behaves the</w:t>
      </w:r>
      <w:r>
        <w:rPr>
          <w:spacing w:val="1"/>
        </w:rPr>
        <w:t> </w:t>
      </w:r>
      <w:r>
        <w:rPr/>
        <w:t>way it does, Skinner saw no place for dwelling on a person‟s intentions or goals”.</w:t>
      </w:r>
      <w:r>
        <w:rPr>
          <w:spacing w:val="1"/>
        </w:rPr>
        <w:t> </w:t>
      </w:r>
      <w:r>
        <w:rPr/>
        <w:t>(Banaji, 2011). For him, it was outward behaviour and its environment that mattered.</w:t>
      </w:r>
      <w:r>
        <w:rPr>
          <w:spacing w:val="1"/>
        </w:rPr>
        <w:t> </w:t>
      </w:r>
      <w:r>
        <w:rPr/>
        <w:t>His</w:t>
      </w:r>
      <w:r>
        <w:rPr>
          <w:spacing w:val="1"/>
        </w:rPr>
        <w:t> </w:t>
      </w:r>
      <w:r>
        <w:rPr/>
        <w:t>most</w:t>
      </w:r>
      <w:r>
        <w:rPr>
          <w:spacing w:val="1"/>
        </w:rPr>
        <w:t> </w:t>
      </w:r>
      <w:r>
        <w:rPr/>
        <w:t>important</w:t>
      </w:r>
      <w:r>
        <w:rPr>
          <w:spacing w:val="1"/>
        </w:rPr>
        <w:t> </w:t>
      </w:r>
      <w:r>
        <w:rPr/>
        <w:t>contribution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psychological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concept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reinforcement, formalized in his principles of operant conditioning (in contrast to Ivan</w:t>
      </w:r>
      <w:r>
        <w:rPr>
          <w:spacing w:val="-57"/>
        </w:rPr>
        <w:t> </w:t>
      </w:r>
      <w:r>
        <w:rPr/>
        <w:t>Pavlov‟s</w:t>
      </w:r>
      <w:r>
        <w:rPr>
          <w:spacing w:val="-4"/>
        </w:rPr>
        <w:t> </w:t>
      </w:r>
      <w:r>
        <w:rPr/>
        <w:t>principles</w:t>
      </w:r>
      <w:r>
        <w:rPr>
          <w:spacing w:val="-5"/>
        </w:rPr>
        <w:t> </w:t>
      </w:r>
      <w:r>
        <w:rPr/>
        <w:t>of</w:t>
      </w:r>
      <w:r>
        <w:rPr>
          <w:spacing w:val="-4"/>
        </w:rPr>
        <w:t> </w:t>
      </w:r>
      <w:r>
        <w:rPr/>
        <w:t>classical</w:t>
      </w:r>
      <w:r>
        <w:rPr>
          <w:spacing w:val="-4"/>
        </w:rPr>
        <w:t> </w:t>
      </w:r>
      <w:r>
        <w:rPr/>
        <w:t>conditioning,</w:t>
      </w:r>
      <w:r>
        <w:rPr>
          <w:spacing w:val="-4"/>
        </w:rPr>
        <w:t> </w:t>
      </w:r>
      <w:r>
        <w:rPr/>
        <w:t>which</w:t>
      </w:r>
      <w:r>
        <w:rPr>
          <w:spacing w:val="-4"/>
        </w:rPr>
        <w:t> </w:t>
      </w:r>
      <w:r>
        <w:rPr/>
        <w:t>along</w:t>
      </w:r>
      <w:r>
        <w:rPr>
          <w:spacing w:val="-4"/>
        </w:rPr>
        <w:t> </w:t>
      </w:r>
      <w:r>
        <w:rPr/>
        <w:t>with</w:t>
      </w:r>
      <w:r>
        <w:rPr>
          <w:spacing w:val="-4"/>
        </w:rPr>
        <w:t> </w:t>
      </w:r>
      <w:r>
        <w:rPr/>
        <w:t>J.B.</w:t>
      </w:r>
      <w:r>
        <w:rPr>
          <w:spacing w:val="-4"/>
        </w:rPr>
        <w:t> </w:t>
      </w:r>
      <w:r>
        <w:rPr/>
        <w:t>Watson‟s</w:t>
      </w:r>
      <w:r>
        <w:rPr>
          <w:spacing w:val="-4"/>
        </w:rPr>
        <w:t> </w:t>
      </w:r>
      <w:r>
        <w:rPr/>
        <w:t>extreme</w:t>
      </w:r>
      <w:r>
        <w:rPr>
          <w:spacing w:val="-58"/>
        </w:rPr>
        <w:t> </w:t>
      </w:r>
      <w:r>
        <w:rPr/>
        <w:t>environmentalism</w:t>
      </w:r>
      <w:r>
        <w:rPr>
          <w:spacing w:val="-1"/>
        </w:rPr>
        <w:t> </w:t>
      </w:r>
      <w:r>
        <w:rPr/>
        <w:t>strongly</w:t>
      </w:r>
      <w:r>
        <w:rPr>
          <w:spacing w:val="-5"/>
        </w:rPr>
        <w:t> </w:t>
      </w:r>
      <w:r>
        <w:rPr/>
        <w:t>influenced his own thinking).</w:t>
      </w:r>
    </w:p>
    <w:p>
      <w:pPr>
        <w:pStyle w:val="BodyText"/>
        <w:spacing w:before="3"/>
      </w:pPr>
    </w:p>
    <w:p>
      <w:pPr>
        <w:pStyle w:val="BodyText"/>
        <w:spacing w:line="480" w:lineRule="auto" w:before="1"/>
        <w:ind w:left="640" w:right="896" w:firstLine="719"/>
        <w:jc w:val="both"/>
      </w:pPr>
      <w:r>
        <w:rPr/>
        <w:t>Reinforcement theory has been used in many areas of study including animal</w:t>
      </w:r>
      <w:r>
        <w:rPr>
          <w:spacing w:val="1"/>
        </w:rPr>
        <w:t> </w:t>
      </w:r>
      <w:r>
        <w:rPr/>
        <w:t>training, raising children, and motivating employees in the workplace. Reinforcement</w:t>
      </w:r>
      <w:r>
        <w:rPr>
          <w:spacing w:val="1"/>
        </w:rPr>
        <w:t> </w:t>
      </w:r>
      <w:r>
        <w:rPr/>
        <w:t>theories focus on observable behaviour rather than personal states, like needs theories</w:t>
      </w:r>
      <w:r>
        <w:rPr>
          <w:spacing w:val="1"/>
        </w:rPr>
        <w:t> </w:t>
      </w:r>
      <w:r>
        <w:rPr/>
        <w:t>do. Reinforcement theory focuses on the environmental factors that contribute to</w:t>
      </w:r>
      <w:r>
        <w:rPr>
          <w:spacing w:val="1"/>
        </w:rPr>
        <w:t> </w:t>
      </w:r>
      <w:r>
        <w:rPr/>
        <w:t>shaping behaviour. Simply put, reinforcement theory claims that stimuli are used to</w:t>
      </w:r>
      <w:r>
        <w:rPr>
          <w:spacing w:val="1"/>
        </w:rPr>
        <w:t> </w:t>
      </w:r>
      <w:r>
        <w:rPr/>
        <w:t>shape behaviours.Reinforcement theory,</w:t>
      </w:r>
      <w:r>
        <w:rPr>
          <w:spacing w:val="1"/>
        </w:rPr>
        <w:t> </w:t>
      </w:r>
      <w:r>
        <w:rPr/>
        <w:t>which is a form of operant conditioning,</w:t>
      </w:r>
      <w:r>
        <w:rPr>
          <w:spacing w:val="1"/>
        </w:rPr>
        <w:t> </w:t>
      </w:r>
      <w:r>
        <w:rPr/>
        <w:t>includes</w:t>
      </w:r>
      <w:r>
        <w:rPr>
          <w:spacing w:val="1"/>
        </w:rPr>
        <w:t> </w:t>
      </w:r>
      <w:r>
        <w:rPr/>
        <w:t>several</w:t>
      </w:r>
      <w:r>
        <w:rPr>
          <w:spacing w:val="1"/>
        </w:rPr>
        <w:t> </w:t>
      </w:r>
      <w:r>
        <w:rPr/>
        <w:t>components.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analysing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steps,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Law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Effect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possible approaches to achieve desired results ensure that we understand the value of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theory</w:t>
      </w:r>
      <w:r>
        <w:rPr>
          <w:spacing w:val="-5"/>
        </w:rPr>
        <w:t> </w:t>
      </w:r>
      <w:r>
        <w:rPr/>
        <w:t>through its application within the school.</w:t>
      </w:r>
    </w:p>
    <w:p>
      <w:pPr>
        <w:spacing w:after="0" w:line="480" w:lineRule="auto"/>
        <w:jc w:val="both"/>
        <w:sectPr>
          <w:pgSz w:w="11910" w:h="16840"/>
          <w:pgMar w:header="0" w:footer="1002" w:top="1340" w:bottom="1200" w:left="1160" w:right="900"/>
        </w:sectPr>
      </w:pPr>
    </w:p>
    <w:p>
      <w:pPr>
        <w:pStyle w:val="Heading1"/>
        <w:numPr>
          <w:ilvl w:val="1"/>
          <w:numId w:val="8"/>
        </w:numPr>
        <w:tabs>
          <w:tab w:pos="1001" w:val="left" w:leader="none"/>
        </w:tabs>
        <w:spacing w:line="240" w:lineRule="auto" w:before="78" w:after="0"/>
        <w:ind w:left="1000" w:right="0" w:hanging="361"/>
        <w:jc w:val="both"/>
      </w:pPr>
      <w:bookmarkStart w:name="_TOC_250012" w:id="19"/>
      <w:r>
        <w:rPr/>
        <w:t>Empirical</w:t>
      </w:r>
      <w:r>
        <w:rPr>
          <w:spacing w:val="-2"/>
        </w:rPr>
        <w:t> </w:t>
      </w:r>
      <w:bookmarkEnd w:id="19"/>
      <w:r>
        <w:rPr/>
        <w:t>Studies</w:t>
      </w:r>
    </w:p>
    <w:p>
      <w:pPr>
        <w:pStyle w:val="BodyText"/>
        <w:rPr>
          <w:b/>
        </w:rPr>
      </w:pPr>
    </w:p>
    <w:p>
      <w:pPr>
        <w:pStyle w:val="BodyText"/>
        <w:spacing w:line="480" w:lineRule="auto"/>
        <w:ind w:left="640" w:right="899" w:firstLine="719"/>
        <w:jc w:val="both"/>
      </w:pPr>
      <w:r>
        <w:rPr/>
        <w:t>The current study is aimed at ascertaining the effect of positive reinforcement</w:t>
      </w:r>
      <w:r>
        <w:rPr>
          <w:spacing w:val="1"/>
        </w:rPr>
        <w:t> </w:t>
      </w:r>
      <w:r>
        <w:rPr/>
        <w:t>counselling</w:t>
      </w:r>
      <w:r>
        <w:rPr>
          <w:spacing w:val="1"/>
        </w:rPr>
        <w:t> </w:t>
      </w:r>
      <w:r>
        <w:rPr/>
        <w:t>technique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absenteeism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secondary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students.</w:t>
      </w:r>
      <w:r>
        <w:rPr>
          <w:spacing w:val="1"/>
        </w:rPr>
        <w:t> </w:t>
      </w:r>
      <w:r>
        <w:rPr/>
        <w:t>It</w:t>
      </w:r>
      <w:r>
        <w:rPr>
          <w:spacing w:val="60"/>
        </w:rPr>
        <w:t> </w:t>
      </w:r>
      <w:r>
        <w:rPr/>
        <w:t>is</w:t>
      </w:r>
      <w:r>
        <w:rPr>
          <w:spacing w:val="1"/>
        </w:rPr>
        <w:t> </w:t>
      </w:r>
      <w:r>
        <w:rPr/>
        <w:t>observed that many studies and researches have been done in Nigeria and outside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absenteeism.</w:t>
      </w:r>
      <w:r>
        <w:rPr>
          <w:spacing w:val="1"/>
        </w:rPr>
        <w:t> </w:t>
      </w:r>
      <w:r>
        <w:rPr/>
        <w:t>Chima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Nnodum</w:t>
      </w:r>
      <w:r>
        <w:rPr>
          <w:spacing w:val="1"/>
        </w:rPr>
        <w:t> </w:t>
      </w:r>
      <w:r>
        <w:rPr/>
        <w:t>(2005)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proven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positive</w:t>
      </w:r>
      <w:r>
        <w:rPr>
          <w:spacing w:val="1"/>
        </w:rPr>
        <w:t> </w:t>
      </w:r>
      <w:r>
        <w:rPr/>
        <w:t>reinforcement</w:t>
      </w:r>
      <w:r>
        <w:rPr>
          <w:spacing w:val="1"/>
        </w:rPr>
        <w:t> </w:t>
      </w:r>
      <w:r>
        <w:rPr/>
        <w:t>counselling</w:t>
      </w:r>
      <w:r>
        <w:rPr>
          <w:spacing w:val="1"/>
        </w:rPr>
        <w:t> </w:t>
      </w:r>
      <w:r>
        <w:rPr/>
        <w:t>technique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effective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management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different</w:t>
      </w:r>
      <w:r>
        <w:rPr>
          <w:spacing w:val="1"/>
        </w:rPr>
        <w:t> </w:t>
      </w:r>
      <w:r>
        <w:rPr/>
        <w:t>unwanted</w:t>
      </w:r>
      <w:r>
        <w:rPr>
          <w:spacing w:val="1"/>
        </w:rPr>
        <w:t> </w:t>
      </w:r>
      <w:r>
        <w:rPr/>
        <w:t>behaviours</w:t>
      </w:r>
      <w:r>
        <w:rPr>
          <w:spacing w:val="1"/>
        </w:rPr>
        <w:t> </w:t>
      </w:r>
      <w:r>
        <w:rPr/>
        <w:t>among individuals.</w:t>
      </w:r>
      <w:r>
        <w:rPr>
          <w:spacing w:val="1"/>
        </w:rPr>
        <w:t> </w:t>
      </w:r>
      <w:r>
        <w:rPr/>
        <w:t>Those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related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study are</w:t>
      </w:r>
      <w:r>
        <w:rPr>
          <w:spacing w:val="1"/>
        </w:rPr>
        <w:t> </w:t>
      </w:r>
      <w:r>
        <w:rPr/>
        <w:t>reviewed</w:t>
      </w:r>
      <w:r>
        <w:rPr>
          <w:spacing w:val="1"/>
        </w:rPr>
        <w:t> </w:t>
      </w:r>
      <w:r>
        <w:rPr/>
        <w:t>and presented.</w:t>
      </w:r>
    </w:p>
    <w:p>
      <w:pPr>
        <w:pStyle w:val="BodyText"/>
        <w:spacing w:line="480" w:lineRule="auto" w:before="160"/>
        <w:ind w:left="640" w:right="894" w:firstLine="719"/>
        <w:jc w:val="both"/>
      </w:pPr>
      <w:r>
        <w:rPr/>
        <w:t>A study conducted by Ahmed (2013), on the effects of positive reinforcement</w:t>
      </w:r>
      <w:r>
        <w:rPr>
          <w:spacing w:val="1"/>
        </w:rPr>
        <w:t> </w:t>
      </w:r>
      <w:r>
        <w:rPr/>
        <w:t>on the levels of absenteeism among senior secondary school students in Daurazonal</w:t>
      </w:r>
      <w:r>
        <w:rPr>
          <w:spacing w:val="1"/>
        </w:rPr>
        <w:t> </w:t>
      </w:r>
      <w:r>
        <w:rPr/>
        <w:t>inspectorate of education of Katsina state. The research design is quasi experimental,</w:t>
      </w:r>
      <w:r>
        <w:rPr>
          <w:spacing w:val="1"/>
        </w:rPr>
        <w:t> </w:t>
      </w:r>
      <w:r>
        <w:rPr/>
        <w:t>which involved pre-test, post-test, control group design. The population of the study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3090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comes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20</w:t>
      </w:r>
      <w:r>
        <w:rPr>
          <w:spacing w:val="1"/>
        </w:rPr>
        <w:t> </w:t>
      </w:r>
      <w:r>
        <w:rPr/>
        <w:t>secondary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including</w:t>
      </w:r>
      <w:r>
        <w:rPr>
          <w:spacing w:val="1"/>
        </w:rPr>
        <w:t> </w:t>
      </w:r>
      <w:r>
        <w:rPr/>
        <w:t>males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females</w:t>
      </w:r>
      <w:r>
        <w:rPr>
          <w:spacing w:val="1"/>
        </w:rPr>
        <w:t> </w:t>
      </w:r>
      <w:r>
        <w:rPr/>
        <w:t>students. 40 students including both sex</w:t>
      </w:r>
      <w:r>
        <w:rPr>
          <w:spacing w:val="60"/>
        </w:rPr>
        <w:t> </w:t>
      </w:r>
      <w:r>
        <w:rPr/>
        <w:t>are drawn as the sample size from 405 of</w:t>
      </w:r>
      <w:r>
        <w:rPr>
          <w:spacing w:val="1"/>
        </w:rPr>
        <w:t> </w:t>
      </w:r>
      <w:r>
        <w:rPr/>
        <w:t>total absentees of the senior secondary school II. The finding of the research showed</w:t>
      </w:r>
      <w:r>
        <w:rPr>
          <w:spacing w:val="1"/>
        </w:rPr>
        <w:t> </w:t>
      </w:r>
      <w:r>
        <w:rPr/>
        <w:t>that positive reinforcement technique can be effectively used to reduce absenteeism</w:t>
      </w:r>
      <w:r>
        <w:rPr>
          <w:spacing w:val="1"/>
        </w:rPr>
        <w:t> </w:t>
      </w:r>
      <w:r>
        <w:rPr/>
        <w:t>among secondary school students from 34.40 of 57.1% to 14.00 of 23% level of</w:t>
      </w:r>
      <w:r>
        <w:rPr>
          <w:spacing w:val="1"/>
        </w:rPr>
        <w:t> </w:t>
      </w:r>
      <w:r>
        <w:rPr/>
        <w:t>absenteeism.</w:t>
      </w:r>
    </w:p>
    <w:p>
      <w:pPr>
        <w:pStyle w:val="BodyText"/>
        <w:spacing w:line="480" w:lineRule="auto" w:before="1"/>
        <w:ind w:left="640" w:right="896" w:firstLine="719"/>
        <w:jc w:val="both"/>
      </w:pPr>
      <w:r>
        <w:rPr/>
        <w:t>Shira (2014) conducted a study on effect of positive reinforcement counselling</w:t>
      </w:r>
      <w:r>
        <w:rPr>
          <w:spacing w:val="-57"/>
        </w:rPr>
        <w:t> </w:t>
      </w:r>
      <w:r>
        <w:rPr/>
        <w:t>technique</w:t>
      </w:r>
      <w:r>
        <w:rPr>
          <w:spacing w:val="48"/>
        </w:rPr>
        <w:t> </w:t>
      </w:r>
      <w:r>
        <w:rPr/>
        <w:t>on</w:t>
      </w:r>
      <w:r>
        <w:rPr>
          <w:spacing w:val="50"/>
        </w:rPr>
        <w:t> </w:t>
      </w:r>
      <w:r>
        <w:rPr/>
        <w:t>procrastination</w:t>
      </w:r>
      <w:r>
        <w:rPr>
          <w:spacing w:val="49"/>
        </w:rPr>
        <w:t> </w:t>
      </w:r>
      <w:r>
        <w:rPr/>
        <w:t>behaviour</w:t>
      </w:r>
      <w:r>
        <w:rPr>
          <w:spacing w:val="52"/>
        </w:rPr>
        <w:t> </w:t>
      </w:r>
      <w:r>
        <w:rPr/>
        <w:t>among</w:t>
      </w:r>
      <w:r>
        <w:rPr>
          <w:spacing w:val="49"/>
        </w:rPr>
        <w:t> </w:t>
      </w:r>
      <w:r>
        <w:rPr/>
        <w:t>secondary</w:t>
      </w:r>
      <w:r>
        <w:rPr>
          <w:spacing w:val="47"/>
        </w:rPr>
        <w:t> </w:t>
      </w:r>
      <w:r>
        <w:rPr/>
        <w:t>school</w:t>
      </w:r>
      <w:r>
        <w:rPr>
          <w:spacing w:val="49"/>
        </w:rPr>
        <w:t> </w:t>
      </w:r>
      <w:r>
        <w:rPr/>
        <w:t>students</w:t>
      </w:r>
      <w:r>
        <w:rPr>
          <w:spacing w:val="50"/>
        </w:rPr>
        <w:t> </w:t>
      </w:r>
      <w:r>
        <w:rPr/>
        <w:t>in</w:t>
      </w:r>
      <w:r>
        <w:rPr>
          <w:spacing w:val="49"/>
        </w:rPr>
        <w:t> </w:t>
      </w:r>
      <w:r>
        <w:rPr/>
        <w:t>Shira</w:t>
      </w:r>
      <w:r>
        <w:rPr>
          <w:spacing w:val="-57"/>
        </w:rPr>
        <w:t> </w:t>
      </w:r>
      <w:r>
        <w:rPr/>
        <w:t>local</w:t>
      </w:r>
      <w:r>
        <w:rPr>
          <w:spacing w:val="6"/>
        </w:rPr>
        <w:t> </w:t>
      </w:r>
      <w:r>
        <w:rPr/>
        <w:t>government</w:t>
      </w:r>
      <w:r>
        <w:rPr>
          <w:spacing w:val="8"/>
        </w:rPr>
        <w:t> </w:t>
      </w:r>
      <w:r>
        <w:rPr/>
        <w:t>Bauchi</w:t>
      </w:r>
      <w:r>
        <w:rPr>
          <w:spacing w:val="6"/>
        </w:rPr>
        <w:t> </w:t>
      </w:r>
      <w:r>
        <w:rPr/>
        <w:t>State.</w:t>
      </w:r>
      <w:r>
        <w:rPr>
          <w:spacing w:val="6"/>
        </w:rPr>
        <w:t> </w:t>
      </w:r>
      <w:r>
        <w:rPr/>
        <w:t>2</w:t>
      </w:r>
      <w:r>
        <w:rPr>
          <w:spacing w:val="5"/>
        </w:rPr>
        <w:t> </w:t>
      </w:r>
      <w:r>
        <w:rPr/>
        <w:t>secondary</w:t>
      </w:r>
      <w:r>
        <w:rPr>
          <w:spacing w:val="2"/>
        </w:rPr>
        <w:t> </w:t>
      </w:r>
      <w:r>
        <w:rPr/>
        <w:t>schools</w:t>
      </w:r>
      <w:r>
        <w:rPr>
          <w:spacing w:val="6"/>
        </w:rPr>
        <w:t> </w:t>
      </w:r>
      <w:r>
        <w:rPr/>
        <w:t>where</w:t>
      </w:r>
      <w:r>
        <w:rPr>
          <w:spacing w:val="4"/>
        </w:rPr>
        <w:t> </w:t>
      </w:r>
      <w:r>
        <w:rPr/>
        <w:t>sampled</w:t>
      </w:r>
      <w:r>
        <w:rPr>
          <w:spacing w:val="9"/>
        </w:rPr>
        <w:t> </w:t>
      </w:r>
      <w:r>
        <w:rPr/>
        <w:t>with</w:t>
      </w:r>
      <w:r>
        <w:rPr>
          <w:spacing w:val="6"/>
        </w:rPr>
        <w:t> </w:t>
      </w:r>
      <w:r>
        <w:rPr/>
        <w:t>a</w:t>
      </w:r>
      <w:r>
        <w:rPr>
          <w:spacing w:val="5"/>
        </w:rPr>
        <w:t> </w:t>
      </w:r>
      <w:r>
        <w:rPr/>
        <w:t>number</w:t>
      </w:r>
      <w:r>
        <w:rPr>
          <w:spacing w:val="5"/>
        </w:rPr>
        <w:t> </w:t>
      </w:r>
      <w:r>
        <w:rPr/>
        <w:t>of</w:t>
      </w:r>
    </w:p>
    <w:p>
      <w:pPr>
        <w:pStyle w:val="BodyText"/>
        <w:spacing w:line="480" w:lineRule="auto"/>
        <w:ind w:left="640" w:right="899"/>
        <w:jc w:val="both"/>
      </w:pPr>
      <w:r>
        <w:rPr/>
        <w:t>60</w:t>
      </w:r>
      <w:r>
        <w:rPr>
          <w:spacing w:val="1"/>
        </w:rPr>
        <w:t> </w:t>
      </w:r>
      <w:r>
        <w:rPr/>
        <w:t>respondents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population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3415</w:t>
      </w:r>
      <w:r>
        <w:rPr>
          <w:spacing w:val="1"/>
        </w:rPr>
        <w:t> </w:t>
      </w:r>
      <w:r>
        <w:rPr/>
        <w:t>students.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quasi</w:t>
      </w:r>
      <w:r>
        <w:rPr>
          <w:spacing w:val="1"/>
        </w:rPr>
        <w:t> </w:t>
      </w:r>
      <w:r>
        <w:rPr/>
        <w:t>experimental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result</w:t>
      </w:r>
      <w:r>
        <w:rPr>
          <w:spacing w:val="1"/>
        </w:rPr>
        <w:t> </w:t>
      </w:r>
      <w:r>
        <w:rPr/>
        <w:t>showed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positive</w:t>
      </w:r>
      <w:r>
        <w:rPr>
          <w:spacing w:val="1"/>
        </w:rPr>
        <w:t> </w:t>
      </w:r>
      <w:r>
        <w:rPr/>
        <w:t>reinforcement</w:t>
      </w:r>
      <w:r>
        <w:rPr>
          <w:spacing w:val="1"/>
        </w:rPr>
        <w:t> </w:t>
      </w:r>
      <w:r>
        <w:rPr/>
        <w:t>counselling</w:t>
      </w:r>
      <w:r>
        <w:rPr>
          <w:spacing w:val="1"/>
        </w:rPr>
        <w:t> </w:t>
      </w:r>
      <w:r>
        <w:rPr/>
        <w:t>technique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effective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overcoming</w:t>
      </w:r>
      <w:r>
        <w:rPr>
          <w:spacing w:val="1"/>
        </w:rPr>
        <w:t> </w:t>
      </w:r>
      <w:r>
        <w:rPr/>
        <w:t>procrastination</w:t>
      </w:r>
      <w:r>
        <w:rPr>
          <w:spacing w:val="1"/>
        </w:rPr>
        <w:t> </w:t>
      </w:r>
      <w:r>
        <w:rPr/>
        <w:t>behaviour</w:t>
      </w:r>
      <w:r>
        <w:rPr>
          <w:spacing w:val="1"/>
        </w:rPr>
        <w:t> </w:t>
      </w:r>
      <w:r>
        <w:rPr/>
        <w:t>problem</w:t>
      </w:r>
      <w:r>
        <w:rPr>
          <w:spacing w:val="1"/>
        </w:rPr>
        <w:t> </w:t>
      </w:r>
      <w:r>
        <w:rPr/>
        <w:t>among</w:t>
      </w:r>
      <w:r>
        <w:rPr>
          <w:spacing w:val="-57"/>
        </w:rPr>
        <w:t> </w:t>
      </w:r>
      <w:r>
        <w:rPr/>
        <w:t>students</w:t>
      </w:r>
      <w:r>
        <w:rPr>
          <w:spacing w:val="-1"/>
        </w:rPr>
        <w:t> </w:t>
      </w:r>
      <w:r>
        <w:rPr/>
        <w:t>both male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female</w:t>
      </w:r>
      <w:r>
        <w:rPr>
          <w:spacing w:val="-1"/>
        </w:rPr>
        <w:t> </w:t>
      </w:r>
      <w:r>
        <w:rPr/>
        <w:t>in Shira</w:t>
      </w:r>
      <w:r>
        <w:rPr>
          <w:spacing w:val="-2"/>
        </w:rPr>
        <w:t> </w:t>
      </w:r>
      <w:r>
        <w:rPr/>
        <w:t>local</w:t>
      </w:r>
      <w:r>
        <w:rPr>
          <w:spacing w:val="1"/>
        </w:rPr>
        <w:t> </w:t>
      </w:r>
      <w:r>
        <w:rPr/>
        <w:t>government, Bauchi state.</w:t>
      </w:r>
    </w:p>
    <w:p>
      <w:pPr>
        <w:spacing w:after="0" w:line="480" w:lineRule="auto"/>
        <w:jc w:val="both"/>
        <w:sectPr>
          <w:pgSz w:w="11910" w:h="16840"/>
          <w:pgMar w:header="0" w:footer="1002" w:top="1340" w:bottom="1200" w:left="1160" w:right="900"/>
        </w:sectPr>
      </w:pPr>
    </w:p>
    <w:p>
      <w:pPr>
        <w:pStyle w:val="BodyText"/>
        <w:spacing w:line="480" w:lineRule="auto" w:before="74"/>
        <w:ind w:left="640" w:right="900" w:firstLine="719"/>
        <w:jc w:val="both"/>
      </w:pPr>
      <w:r>
        <w:rPr/>
        <w:t>Simon</w:t>
      </w:r>
      <w:r>
        <w:rPr>
          <w:spacing w:val="1"/>
        </w:rPr>
        <w:t> </w:t>
      </w:r>
      <w:r>
        <w:rPr/>
        <w:t>(2012)</w:t>
      </w:r>
      <w:r>
        <w:rPr>
          <w:spacing w:val="1"/>
        </w:rPr>
        <w:t> </w:t>
      </w:r>
      <w:r>
        <w:rPr/>
        <w:t>conducted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effects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positive</w:t>
      </w:r>
      <w:r>
        <w:rPr>
          <w:spacing w:val="1"/>
        </w:rPr>
        <w:t> </w:t>
      </w:r>
      <w:r>
        <w:rPr/>
        <w:t>reinforcement</w:t>
      </w:r>
      <w:r>
        <w:rPr>
          <w:spacing w:val="-57"/>
        </w:rPr>
        <w:t> </w:t>
      </w:r>
      <w:r>
        <w:rPr/>
        <w:t>therapy</w:t>
      </w:r>
      <w:r>
        <w:rPr>
          <w:spacing w:val="1"/>
        </w:rPr>
        <w:t> </w:t>
      </w:r>
      <w:r>
        <w:rPr/>
        <w:t>instruction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performance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junior</w:t>
      </w:r>
      <w:r>
        <w:rPr>
          <w:spacing w:val="1"/>
        </w:rPr>
        <w:t> </w:t>
      </w:r>
      <w:r>
        <w:rPr/>
        <w:t>secondary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students</w:t>
      </w:r>
      <w:r>
        <w:rPr>
          <w:spacing w:val="60"/>
        </w:rPr>
        <w:t> </w:t>
      </w:r>
      <w:r>
        <w:rPr/>
        <w:t>with</w:t>
      </w:r>
      <w:r>
        <w:rPr>
          <w:spacing w:val="-57"/>
        </w:rPr>
        <w:t> </w:t>
      </w:r>
      <w:r>
        <w:rPr/>
        <w:t>visual perceptual deficits in the Yola metropolis. The research was quasi experimental</w:t>
      </w:r>
      <w:r>
        <w:rPr>
          <w:spacing w:val="-57"/>
        </w:rPr>
        <w:t> </w:t>
      </w:r>
      <w:r>
        <w:rPr/>
        <w:t>where the total population was 120 students with a sample size of 30 students from</w:t>
      </w:r>
      <w:r>
        <w:rPr>
          <w:spacing w:val="1"/>
        </w:rPr>
        <w:t> </w:t>
      </w:r>
      <w:r>
        <w:rPr/>
        <w:t>junior</w:t>
      </w:r>
      <w:r>
        <w:rPr>
          <w:spacing w:val="1"/>
        </w:rPr>
        <w:t> </w:t>
      </w:r>
      <w:r>
        <w:rPr/>
        <w:t>secondary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Yola.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discovered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positive</w:t>
      </w:r>
      <w:r>
        <w:rPr>
          <w:spacing w:val="1"/>
        </w:rPr>
        <w:t> </w:t>
      </w:r>
      <w:r>
        <w:rPr/>
        <w:t>reinforcement</w:t>
      </w:r>
      <w:r>
        <w:rPr>
          <w:spacing w:val="1"/>
        </w:rPr>
        <w:t> </w:t>
      </w:r>
      <w:r>
        <w:rPr/>
        <w:t>therapy</w:t>
      </w:r>
      <w:r>
        <w:rPr>
          <w:spacing w:val="1"/>
        </w:rPr>
        <w:t> </w:t>
      </w:r>
      <w:r>
        <w:rPr/>
        <w:t>instruction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significant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performance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visual</w:t>
      </w:r>
      <w:r>
        <w:rPr>
          <w:spacing w:val="1"/>
        </w:rPr>
        <w:t> </w:t>
      </w:r>
      <w:r>
        <w:rPr/>
        <w:t>discrimination</w:t>
      </w:r>
      <w:r>
        <w:rPr>
          <w:spacing w:val="-1"/>
        </w:rPr>
        <w:t> </w:t>
      </w:r>
      <w:r>
        <w:rPr/>
        <w:t>deficits.</w:t>
      </w:r>
    </w:p>
    <w:p>
      <w:pPr>
        <w:pStyle w:val="BodyText"/>
        <w:spacing w:line="480" w:lineRule="auto" w:before="1"/>
        <w:ind w:left="640" w:right="900" w:firstLine="719"/>
        <w:jc w:val="both"/>
      </w:pPr>
      <w:r>
        <w:rPr/>
        <w:t>Pimentel and Quijada</w:t>
      </w:r>
      <w:r>
        <w:rPr>
          <w:spacing w:val="1"/>
        </w:rPr>
        <w:t> </w:t>
      </w:r>
      <w:r>
        <w:rPr/>
        <w:t>(2011), conducted a study on effects</w:t>
      </w:r>
      <w:r>
        <w:rPr>
          <w:spacing w:val="60"/>
        </w:rPr>
        <w:t> </w:t>
      </w:r>
      <w:r>
        <w:rPr/>
        <w:t>of the famous</w:t>
      </w:r>
      <w:r>
        <w:rPr>
          <w:spacing w:val="1"/>
        </w:rPr>
        <w:t> </w:t>
      </w:r>
      <w:r>
        <w:rPr/>
        <w:t>social networking site to UP Cebu student‟s punctuality and academic performance,</w:t>
      </w:r>
      <w:r>
        <w:rPr>
          <w:spacing w:val="1"/>
        </w:rPr>
        <w:t> </w:t>
      </w:r>
      <w:r>
        <w:rPr/>
        <w:t>where experimental research have conducted with a sample population 60 students, 30</w:t>
      </w:r>
      <w:r>
        <w:rPr>
          <w:spacing w:val="-57"/>
        </w:rPr>
        <w:t> </w:t>
      </w:r>
      <w:r>
        <w:rPr/>
        <w:t>among them exposed to the treatment package. The results was quite similar to that</w:t>
      </w:r>
      <w:r>
        <w:rPr>
          <w:spacing w:val="1"/>
        </w:rPr>
        <w:t> </w:t>
      </w:r>
      <w:r>
        <w:rPr/>
        <w:t>Oghuvbu</w:t>
      </w:r>
      <w:r>
        <w:rPr>
          <w:spacing w:val="1"/>
        </w:rPr>
        <w:t> </w:t>
      </w:r>
      <w:r>
        <w:rPr/>
        <w:t>(2008).</w:t>
      </w:r>
    </w:p>
    <w:p>
      <w:pPr>
        <w:pStyle w:val="BodyText"/>
        <w:spacing w:line="480" w:lineRule="auto"/>
        <w:ind w:left="640" w:right="896" w:firstLine="719"/>
        <w:jc w:val="both"/>
      </w:pPr>
      <w:r>
        <w:rPr/>
        <w:t>Adebayo</w:t>
      </w:r>
      <w:r>
        <w:rPr>
          <w:spacing w:val="1"/>
        </w:rPr>
        <w:t> </w:t>
      </w:r>
      <w:r>
        <w:rPr/>
        <w:t>(2010)</w:t>
      </w:r>
      <w:r>
        <w:rPr>
          <w:spacing w:val="1"/>
        </w:rPr>
        <w:t> </w:t>
      </w:r>
      <w:r>
        <w:rPr/>
        <w:t>carried</w:t>
      </w:r>
      <w:r>
        <w:rPr>
          <w:spacing w:val="1"/>
        </w:rPr>
        <w:t> </w:t>
      </w:r>
      <w:r>
        <w:rPr/>
        <w:t>out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efficacy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group</w:t>
      </w:r>
      <w:r>
        <w:rPr>
          <w:spacing w:val="1"/>
        </w:rPr>
        <w:t> </w:t>
      </w:r>
      <w:r>
        <w:rPr/>
        <w:t>counselling</w:t>
      </w:r>
      <w:r>
        <w:rPr>
          <w:spacing w:val="1"/>
        </w:rPr>
        <w:t> </w:t>
      </w:r>
      <w:r>
        <w:rPr/>
        <w:t>(Reinforcement and Self Control) techniques in reducing truancy among school-going</w:t>
      </w:r>
      <w:r>
        <w:rPr>
          <w:spacing w:val="-57"/>
        </w:rPr>
        <w:t> </w:t>
      </w:r>
      <w:r>
        <w:rPr/>
        <w:t>adolescent in</w:t>
      </w:r>
      <w:r>
        <w:rPr>
          <w:spacing w:val="1"/>
        </w:rPr>
        <w:t> </w:t>
      </w:r>
      <w:r>
        <w:rPr/>
        <w:t>Ilorin, Nigeria. The sample of the study was 30 (15 males and 15</w:t>
      </w:r>
      <w:r>
        <w:rPr>
          <w:spacing w:val="1"/>
        </w:rPr>
        <w:t> </w:t>
      </w:r>
      <w:r>
        <w:rPr/>
        <w:t>females)</w:t>
      </w:r>
      <w:r>
        <w:rPr>
          <w:spacing w:val="57"/>
        </w:rPr>
        <w:t> </w:t>
      </w:r>
      <w:r>
        <w:rPr/>
        <w:t>from</w:t>
      </w:r>
      <w:r>
        <w:rPr>
          <w:spacing w:val="59"/>
        </w:rPr>
        <w:t> </w:t>
      </w:r>
      <w:r>
        <w:rPr/>
        <w:t>the</w:t>
      </w:r>
      <w:r>
        <w:rPr>
          <w:spacing w:val="58"/>
        </w:rPr>
        <w:t> </w:t>
      </w:r>
      <w:r>
        <w:rPr/>
        <w:t>total</w:t>
      </w:r>
      <w:r>
        <w:rPr>
          <w:spacing w:val="59"/>
        </w:rPr>
        <w:t> </w:t>
      </w:r>
      <w:r>
        <w:rPr/>
        <w:t>population</w:t>
      </w:r>
      <w:r>
        <w:rPr>
          <w:spacing w:val="59"/>
        </w:rPr>
        <w:t> </w:t>
      </w:r>
      <w:r>
        <w:rPr/>
        <w:t>which</w:t>
      </w:r>
      <w:r>
        <w:rPr>
          <w:spacing w:val="58"/>
        </w:rPr>
        <w:t> </w:t>
      </w:r>
      <w:r>
        <w:rPr/>
        <w:t>comprised</w:t>
      </w:r>
      <w:r>
        <w:rPr>
          <w:spacing w:val="58"/>
        </w:rPr>
        <w:t> </w:t>
      </w:r>
      <w:r>
        <w:rPr/>
        <w:t>1000</w:t>
      </w:r>
      <w:r>
        <w:rPr>
          <w:spacing w:val="58"/>
        </w:rPr>
        <w:t> </w:t>
      </w:r>
      <w:r>
        <w:rPr/>
        <w:t>students</w:t>
      </w:r>
      <w:r>
        <w:rPr>
          <w:spacing w:val="59"/>
        </w:rPr>
        <w:t> </w:t>
      </w:r>
      <w:r>
        <w:rPr/>
        <w:t>in</w:t>
      </w:r>
      <w:r>
        <w:rPr>
          <w:spacing w:val="56"/>
        </w:rPr>
        <w:t> </w:t>
      </w:r>
      <w:r>
        <w:rPr/>
        <w:t>the</w:t>
      </w:r>
      <w:r>
        <w:rPr>
          <w:spacing w:val="58"/>
        </w:rPr>
        <w:t> </w:t>
      </w:r>
      <w:r>
        <w:rPr/>
        <w:t>school</w:t>
      </w:r>
      <w:r>
        <w:rPr>
          <w:spacing w:val="-58"/>
        </w:rPr>
        <w:t> </w:t>
      </w:r>
      <w:r>
        <w:rPr/>
        <w:t>located in Ilorin metropolis, which was noted with high rate truancy. The pre-test,</w:t>
      </w:r>
      <w:r>
        <w:rPr>
          <w:spacing w:val="1"/>
        </w:rPr>
        <w:t> </w:t>
      </w:r>
      <w:r>
        <w:rPr/>
        <w:t>post-test treatment and control group design was adopted. The results indicated a clear</w:t>
      </w:r>
      <w:r>
        <w:rPr>
          <w:spacing w:val="-57"/>
        </w:rPr>
        <w:t> </w:t>
      </w:r>
      <w:r>
        <w:rPr/>
        <w:t>significant main effect of the treatment strategies, where the major findings was that</w:t>
      </w:r>
      <w:r>
        <w:rPr>
          <w:spacing w:val="1"/>
        </w:rPr>
        <w:t> </w:t>
      </w:r>
      <w:r>
        <w:rPr/>
        <w:t>the strategies used (PR and SC) were effective in reducing truancy tendencies in the</w:t>
      </w:r>
      <w:r>
        <w:rPr>
          <w:spacing w:val="1"/>
        </w:rPr>
        <w:t> </w:t>
      </w:r>
      <w:r>
        <w:rPr/>
        <w:t>participants.</w:t>
      </w:r>
    </w:p>
    <w:p>
      <w:pPr>
        <w:pStyle w:val="BodyText"/>
        <w:spacing w:line="480" w:lineRule="auto" w:before="1"/>
        <w:ind w:left="640" w:right="898" w:firstLine="719"/>
        <w:jc w:val="both"/>
      </w:pPr>
      <w:r>
        <w:rPr/>
        <w:t>Luka</w:t>
      </w:r>
      <w:r>
        <w:rPr>
          <w:spacing w:val="1"/>
        </w:rPr>
        <w:t> </w:t>
      </w:r>
      <w:r>
        <w:rPr/>
        <w:t>(2009)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carried</w:t>
      </w:r>
      <w:r>
        <w:rPr>
          <w:spacing w:val="1"/>
        </w:rPr>
        <w:t> </w:t>
      </w:r>
      <w:r>
        <w:rPr/>
        <w:t>out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similar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Adebayo</w:t>
      </w:r>
      <w:r>
        <w:rPr>
          <w:spacing w:val="1"/>
        </w:rPr>
        <w:t> </w:t>
      </w:r>
      <w:r>
        <w:rPr/>
        <w:t>on</w:t>
      </w:r>
      <w:r>
        <w:rPr>
          <w:spacing w:val="-57"/>
        </w:rPr>
        <w:t> </w:t>
      </w:r>
      <w:r>
        <w:rPr/>
        <w:t>effectiveness of reinforcement and Premark techniques in truancy reduction among</w:t>
      </w:r>
      <w:r>
        <w:rPr>
          <w:spacing w:val="1"/>
        </w:rPr>
        <w:t> </w:t>
      </w:r>
      <w:r>
        <w:rPr/>
        <w:t>secondary schools students in Giwa educational zone of Kaduna state. The researcher</w:t>
      </w:r>
      <w:r>
        <w:rPr>
          <w:spacing w:val="1"/>
        </w:rPr>
        <w:t> </w:t>
      </w:r>
      <w:r>
        <w:rPr/>
        <w:t>used</w:t>
      </w:r>
      <w:r>
        <w:rPr>
          <w:spacing w:val="3"/>
        </w:rPr>
        <w:t> </w:t>
      </w:r>
      <w:r>
        <w:rPr/>
        <w:t>quasi</w:t>
      </w:r>
      <w:r>
        <w:rPr>
          <w:spacing w:val="5"/>
        </w:rPr>
        <w:t> </w:t>
      </w:r>
      <w:r>
        <w:rPr/>
        <w:t>experimental</w:t>
      </w:r>
      <w:r>
        <w:rPr>
          <w:spacing w:val="4"/>
        </w:rPr>
        <w:t> </w:t>
      </w:r>
      <w:r>
        <w:rPr/>
        <w:t>research.</w:t>
      </w:r>
      <w:r>
        <w:rPr>
          <w:spacing w:val="4"/>
        </w:rPr>
        <w:t> </w:t>
      </w:r>
      <w:r>
        <w:rPr/>
        <w:t>The</w:t>
      </w:r>
      <w:r>
        <w:rPr>
          <w:spacing w:val="3"/>
        </w:rPr>
        <w:t> </w:t>
      </w:r>
      <w:r>
        <w:rPr/>
        <w:t>sample</w:t>
      </w:r>
      <w:r>
        <w:rPr>
          <w:spacing w:val="6"/>
        </w:rPr>
        <w:t> </w:t>
      </w:r>
      <w:r>
        <w:rPr/>
        <w:t>size</w:t>
      </w:r>
      <w:r>
        <w:rPr>
          <w:spacing w:val="3"/>
        </w:rPr>
        <w:t> </w:t>
      </w:r>
      <w:r>
        <w:rPr/>
        <w:t>was</w:t>
      </w:r>
      <w:r>
        <w:rPr>
          <w:spacing w:val="4"/>
        </w:rPr>
        <w:t> </w:t>
      </w:r>
      <w:r>
        <w:rPr/>
        <w:t>36</w:t>
      </w:r>
      <w:r>
        <w:rPr>
          <w:spacing w:val="4"/>
        </w:rPr>
        <w:t> </w:t>
      </w:r>
      <w:r>
        <w:rPr/>
        <w:t>students</w:t>
      </w:r>
      <w:r>
        <w:rPr>
          <w:spacing w:val="5"/>
        </w:rPr>
        <w:t> </w:t>
      </w:r>
      <w:r>
        <w:rPr/>
        <w:t>which</w:t>
      </w:r>
      <w:r>
        <w:rPr>
          <w:spacing w:val="4"/>
        </w:rPr>
        <w:t> </w:t>
      </w:r>
      <w:r>
        <w:rPr/>
        <w:t>were</w:t>
      </w:r>
    </w:p>
    <w:p>
      <w:pPr>
        <w:spacing w:after="0" w:line="480" w:lineRule="auto"/>
        <w:jc w:val="both"/>
        <w:sectPr>
          <w:pgSz w:w="11910" w:h="16840"/>
          <w:pgMar w:header="0" w:footer="1002" w:top="1340" w:bottom="1200" w:left="1160" w:right="900"/>
        </w:sectPr>
      </w:pPr>
    </w:p>
    <w:p>
      <w:pPr>
        <w:pStyle w:val="BodyText"/>
        <w:spacing w:line="480" w:lineRule="auto" w:before="74"/>
        <w:ind w:left="640" w:right="898"/>
        <w:jc w:val="both"/>
      </w:pPr>
      <w:r>
        <w:rPr/>
        <w:t>randomly selected from a total population of 3524 students. The result was shown that</w:t>
      </w:r>
      <w:r>
        <w:rPr>
          <w:spacing w:val="-57"/>
        </w:rPr>
        <w:t> </w:t>
      </w:r>
      <w:r>
        <w:rPr/>
        <w:t>in the T-Test, the calculated t-value was 4.83, while t-critical was 2.07 with diff. of 22</w:t>
      </w:r>
      <w:r>
        <w:rPr>
          <w:spacing w:val="-57"/>
        </w:rPr>
        <w:t> </w:t>
      </w:r>
      <w:r>
        <w:rPr/>
        <w:t>in truancy reduction rate in the control and experimental groups. This is an indication</w:t>
      </w:r>
      <w:r>
        <w:rPr>
          <w:spacing w:val="1"/>
        </w:rPr>
        <w:t> </w:t>
      </w:r>
      <w:r>
        <w:rPr/>
        <w:t>that the techniques can be used to reduce truancy among male and female students</w:t>
      </w:r>
      <w:r>
        <w:rPr>
          <w:spacing w:val="1"/>
        </w:rPr>
        <w:t> </w:t>
      </w:r>
      <w:r>
        <w:rPr/>
        <w:t>after</w:t>
      </w:r>
      <w:r>
        <w:rPr>
          <w:spacing w:val="-1"/>
        </w:rPr>
        <w:t> </w:t>
      </w:r>
      <w:r>
        <w:rPr/>
        <w:t>treatment of with the</w:t>
      </w:r>
      <w:r>
        <w:rPr>
          <w:spacing w:val="-1"/>
        </w:rPr>
        <w:t> </w:t>
      </w:r>
      <w:r>
        <w:rPr/>
        <w:t>two techniques.</w:t>
      </w:r>
    </w:p>
    <w:p>
      <w:pPr>
        <w:pStyle w:val="Heading1"/>
        <w:numPr>
          <w:ilvl w:val="1"/>
          <w:numId w:val="8"/>
        </w:numPr>
        <w:tabs>
          <w:tab w:pos="1001" w:val="left" w:leader="none"/>
        </w:tabs>
        <w:spacing w:line="240" w:lineRule="auto" w:before="141" w:after="0"/>
        <w:ind w:left="1000" w:right="0" w:hanging="361"/>
        <w:jc w:val="both"/>
      </w:pPr>
      <w:bookmarkStart w:name="_TOC_250011" w:id="20"/>
      <w:bookmarkEnd w:id="20"/>
      <w:r>
        <w:rPr/>
        <w:t>Summary</w:t>
      </w:r>
    </w:p>
    <w:p>
      <w:pPr>
        <w:pStyle w:val="BodyText"/>
        <w:spacing w:line="480" w:lineRule="auto" w:before="157"/>
        <w:ind w:left="640" w:right="899" w:firstLine="719"/>
        <w:jc w:val="both"/>
      </w:pPr>
      <w:r>
        <w:rPr/>
        <w:t>The Literature review in this chapter have observed number of researches and</w:t>
      </w:r>
      <w:r>
        <w:rPr>
          <w:spacing w:val="1"/>
        </w:rPr>
        <w:t> </w:t>
      </w:r>
      <w:r>
        <w:rPr/>
        <w:t>efforts</w:t>
      </w:r>
      <w:r>
        <w:rPr>
          <w:spacing w:val="1"/>
        </w:rPr>
        <w:t> </w:t>
      </w:r>
      <w:r>
        <w:rPr/>
        <w:t>contributed by different</w:t>
      </w:r>
      <w:r>
        <w:rPr>
          <w:spacing w:val="1"/>
        </w:rPr>
        <w:t> </w:t>
      </w:r>
      <w:r>
        <w:rPr/>
        <w:t>scholars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authors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well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theorists</w:t>
      </w:r>
      <w:r>
        <w:rPr>
          <w:spacing w:val="1"/>
        </w:rPr>
        <w:t> </w:t>
      </w:r>
      <w:r>
        <w:rPr/>
        <w:t>towards</w:t>
      </w:r>
      <w:r>
        <w:rPr>
          <w:spacing w:val="1"/>
        </w:rPr>
        <w:t> </w:t>
      </w:r>
      <w:r>
        <w:rPr/>
        <w:t>understanding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meaning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positive</w:t>
      </w:r>
      <w:r>
        <w:rPr>
          <w:spacing w:val="1"/>
        </w:rPr>
        <w:t> </w:t>
      </w:r>
      <w:r>
        <w:rPr/>
        <w:t>reinforcement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absenteeism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secondary school</w:t>
      </w:r>
      <w:r>
        <w:rPr>
          <w:spacing w:val="1"/>
        </w:rPr>
        <w:t> </w:t>
      </w:r>
      <w:r>
        <w:rPr/>
        <w:t>students;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demonstrated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effect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positive</w:t>
      </w:r>
      <w:r>
        <w:rPr>
          <w:spacing w:val="1"/>
        </w:rPr>
        <w:t> </w:t>
      </w:r>
      <w:r>
        <w:rPr/>
        <w:t>reinforcement and its efficient in changing behaviour of an individual as well as</w:t>
      </w:r>
      <w:r>
        <w:rPr>
          <w:spacing w:val="1"/>
        </w:rPr>
        <w:t> </w:t>
      </w:r>
      <w:r>
        <w:rPr/>
        <w:t>student. However, related suggestions and guidelines have been observed by different</w:t>
      </w:r>
      <w:r>
        <w:rPr>
          <w:spacing w:val="1"/>
        </w:rPr>
        <w:t> </w:t>
      </w:r>
      <w:r>
        <w:rPr/>
        <w:t>professionals on how to reduce absenteeism among students, especially secondary</w:t>
      </w:r>
      <w:r>
        <w:rPr>
          <w:spacing w:val="1"/>
        </w:rPr>
        <w:t> </w:t>
      </w:r>
      <w:r>
        <w:rPr/>
        <w:t>school ones.</w:t>
      </w:r>
    </w:p>
    <w:p>
      <w:pPr>
        <w:pStyle w:val="BodyText"/>
        <w:spacing w:line="480" w:lineRule="auto" w:before="162"/>
        <w:ind w:left="640" w:right="895" w:firstLine="719"/>
        <w:jc w:val="both"/>
      </w:pPr>
      <w:r>
        <w:rPr/>
        <w:t>In theoretical framework of this research, about 5 to 6 theories were discussed.</w:t>
      </w:r>
      <w:r>
        <w:rPr>
          <w:spacing w:val="-57"/>
        </w:rPr>
        <w:t> </w:t>
      </w:r>
      <w:r>
        <w:rPr/>
        <w:t>Thus;</w:t>
      </w:r>
      <w:r>
        <w:rPr>
          <w:spacing w:val="1"/>
        </w:rPr>
        <w:t> </w:t>
      </w:r>
      <w:r>
        <w:rPr/>
        <w:t>operant</w:t>
      </w:r>
      <w:r>
        <w:rPr>
          <w:spacing w:val="1"/>
        </w:rPr>
        <w:t> </w:t>
      </w:r>
      <w:r>
        <w:rPr/>
        <w:t>conditioning</w:t>
      </w:r>
      <w:r>
        <w:rPr>
          <w:spacing w:val="1"/>
        </w:rPr>
        <w:t> </w:t>
      </w:r>
      <w:r>
        <w:rPr/>
        <w:t>theory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B.F.</w:t>
      </w:r>
      <w:r>
        <w:rPr>
          <w:spacing w:val="1"/>
        </w:rPr>
        <w:t> </w:t>
      </w:r>
      <w:r>
        <w:rPr/>
        <w:t>Skinner</w:t>
      </w:r>
      <w:r>
        <w:rPr>
          <w:spacing w:val="1"/>
        </w:rPr>
        <w:t> </w:t>
      </w:r>
      <w:r>
        <w:rPr/>
        <w:t>claimed</w:t>
      </w:r>
      <w:r>
        <w:rPr>
          <w:spacing w:val="1"/>
        </w:rPr>
        <w:t> </w:t>
      </w:r>
      <w:r>
        <w:rPr/>
        <w:t>that</w:t>
      </w:r>
      <w:r>
        <w:rPr>
          <w:spacing w:val="61"/>
        </w:rPr>
        <w:t> </w:t>
      </w:r>
      <w:r>
        <w:rPr/>
        <w:t>positive</w:t>
      </w:r>
      <w:r>
        <w:rPr>
          <w:spacing w:val="1"/>
        </w:rPr>
        <w:t> </w:t>
      </w:r>
      <w:r>
        <w:rPr/>
        <w:t>reinforcement</w:t>
      </w:r>
      <w:r>
        <w:rPr>
          <w:spacing w:val="1"/>
        </w:rPr>
        <w:t> </w:t>
      </w:r>
      <w:r>
        <w:rPr/>
        <w:t>results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lasting</w:t>
      </w:r>
      <w:r>
        <w:rPr>
          <w:spacing w:val="1"/>
        </w:rPr>
        <w:t> </w:t>
      </w:r>
      <w:hyperlink r:id="rId46">
        <w:r>
          <w:rPr/>
          <w:t>behavioural</w:t>
        </w:r>
        <w:r>
          <w:rPr>
            <w:spacing w:val="1"/>
          </w:rPr>
          <w:t> </w:t>
        </w:r>
        <w:r>
          <w:rPr/>
          <w:t>modification</w:t>
        </w:r>
      </w:hyperlink>
      <w:r>
        <w:rPr>
          <w:spacing w:val="1"/>
        </w:rPr>
        <w:t> </w:t>
      </w:r>
      <w:r>
        <w:rPr/>
        <w:t>(long-term)</w:t>
      </w:r>
      <w:r>
        <w:rPr>
          <w:spacing w:val="1"/>
        </w:rPr>
        <w:t> </w:t>
      </w:r>
      <w:r>
        <w:rPr/>
        <w:t>whereas</w:t>
      </w:r>
      <w:r>
        <w:rPr>
          <w:spacing w:val="1"/>
        </w:rPr>
        <w:t> </w:t>
      </w:r>
      <w:r>
        <w:rPr/>
        <w:t>punishment</w:t>
      </w:r>
      <w:r>
        <w:rPr>
          <w:spacing w:val="1"/>
        </w:rPr>
        <w:t> </w:t>
      </w:r>
      <w:r>
        <w:rPr/>
        <w:t>changes</w:t>
      </w:r>
      <w:r>
        <w:rPr>
          <w:spacing w:val="1"/>
        </w:rPr>
        <w:t> </w:t>
      </w:r>
      <w:r>
        <w:rPr/>
        <w:t>behaviour</w:t>
      </w:r>
      <w:r>
        <w:rPr>
          <w:spacing w:val="1"/>
        </w:rPr>
        <w:t> </w:t>
      </w:r>
      <w:r>
        <w:rPr/>
        <w:t>only</w:t>
      </w:r>
      <w:r>
        <w:rPr>
          <w:spacing w:val="1"/>
        </w:rPr>
        <w:t> </w:t>
      </w:r>
      <w:r>
        <w:rPr/>
        <w:t>temporarily</w:t>
      </w:r>
      <w:r>
        <w:rPr>
          <w:spacing w:val="1"/>
        </w:rPr>
        <w:t> </w:t>
      </w:r>
      <w:r>
        <w:rPr/>
        <w:t>(short-term)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many</w:t>
      </w:r>
      <w:r>
        <w:rPr>
          <w:spacing w:val="1"/>
        </w:rPr>
        <w:t> </w:t>
      </w:r>
      <w:r>
        <w:rPr/>
        <w:t>detrimental side-effects. Skinner further defined reinforcement as creating situations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person</w:t>
      </w:r>
      <w:r>
        <w:rPr>
          <w:spacing w:val="1"/>
        </w:rPr>
        <w:t> </w:t>
      </w:r>
      <w:r>
        <w:rPr/>
        <w:t>likes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removing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situation</w:t>
      </w:r>
      <w:r>
        <w:rPr>
          <w:spacing w:val="1"/>
        </w:rPr>
        <w:t> </w:t>
      </w:r>
      <w:r>
        <w:rPr/>
        <w:t>he</w:t>
      </w:r>
      <w:r>
        <w:rPr>
          <w:spacing w:val="1"/>
        </w:rPr>
        <w:t> </w:t>
      </w:r>
      <w:r>
        <w:rPr/>
        <w:t>doesn't</w:t>
      </w:r>
      <w:r>
        <w:rPr>
          <w:spacing w:val="1"/>
        </w:rPr>
        <w:t> </w:t>
      </w:r>
      <w:r>
        <w:rPr/>
        <w:t>like,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punishment</w:t>
      </w:r>
      <w:r>
        <w:rPr>
          <w:spacing w:val="60"/>
        </w:rPr>
        <w:t> </w:t>
      </w:r>
      <w:r>
        <w:rPr/>
        <w:t>as</w:t>
      </w:r>
      <w:r>
        <w:rPr>
          <w:spacing w:val="1"/>
        </w:rPr>
        <w:t> </w:t>
      </w:r>
      <w:r>
        <w:rPr/>
        <w:t>removing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situation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person</w:t>
      </w:r>
      <w:r>
        <w:rPr>
          <w:spacing w:val="1"/>
        </w:rPr>
        <w:t> </w:t>
      </w:r>
      <w:r>
        <w:rPr/>
        <w:t>likes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setting</w:t>
      </w:r>
      <w:r>
        <w:rPr>
          <w:spacing w:val="1"/>
        </w:rPr>
        <w:t> </w:t>
      </w:r>
      <w:r>
        <w:rPr/>
        <w:t>up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he</w:t>
      </w:r>
      <w:r>
        <w:rPr>
          <w:spacing w:val="1"/>
        </w:rPr>
        <w:t> </w:t>
      </w:r>
      <w:r>
        <w:rPr/>
        <w:t>doesn't</w:t>
      </w:r>
      <w:r>
        <w:rPr>
          <w:spacing w:val="1"/>
        </w:rPr>
        <w:t> </w:t>
      </w:r>
      <w:r>
        <w:rPr/>
        <w:t>like.</w:t>
      </w:r>
      <w:r>
        <w:rPr>
          <w:spacing w:val="1"/>
        </w:rPr>
        <w:t> </w:t>
      </w:r>
      <w:r>
        <w:rPr/>
        <w:t>Thus,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distinction was based mainly on the pleasant or aversive (unpleasant) nature of the</w:t>
      </w:r>
      <w:r>
        <w:rPr>
          <w:spacing w:val="1"/>
        </w:rPr>
        <w:t> </w:t>
      </w:r>
      <w:r>
        <w:rPr/>
        <w:t>stimulus.</w:t>
      </w:r>
    </w:p>
    <w:p>
      <w:pPr>
        <w:spacing w:after="0" w:line="480" w:lineRule="auto"/>
        <w:jc w:val="both"/>
        <w:sectPr>
          <w:pgSz w:w="11910" w:h="16840"/>
          <w:pgMar w:header="0" w:footer="1002" w:top="1340" w:bottom="1200" w:left="1160" w:right="900"/>
        </w:sectPr>
      </w:pPr>
    </w:p>
    <w:p>
      <w:pPr>
        <w:pStyle w:val="BodyText"/>
        <w:spacing w:line="480" w:lineRule="auto" w:before="74"/>
        <w:ind w:left="640" w:right="899" w:firstLine="719"/>
        <w:jc w:val="both"/>
      </w:pPr>
      <w:r>
        <w:rPr/>
        <w:t>Thorndike was a great psychologist who developed law of effect, which states</w:t>
      </w:r>
      <w:r>
        <w:rPr>
          <w:spacing w:val="1"/>
        </w:rPr>
        <w:t> </w:t>
      </w:r>
      <w:r>
        <w:rPr/>
        <w:t>that behavioural responses to stimuli that are followed by a satisfactory response will</w:t>
      </w:r>
      <w:r>
        <w:rPr>
          <w:spacing w:val="1"/>
        </w:rPr>
        <w:t> </w:t>
      </w:r>
      <w:r>
        <w:rPr/>
        <w:t>be strengthened, but responses that are followed by discomfort will be weakened.</w:t>
      </w:r>
      <w:r>
        <w:rPr>
          <w:spacing w:val="1"/>
        </w:rPr>
        <w:t> </w:t>
      </w:r>
      <w:r>
        <w:rPr/>
        <w:t>Essentially, behaviours that are rewarded are often repeated, and those behaviours that</w:t>
      </w:r>
      <w:r>
        <w:rPr>
          <w:spacing w:val="-57"/>
        </w:rPr>
        <w:t> </w:t>
      </w:r>
      <w:r>
        <w:rPr/>
        <w:t>are</w:t>
      </w:r>
      <w:r>
        <w:rPr>
          <w:spacing w:val="-3"/>
        </w:rPr>
        <w:t> </w:t>
      </w:r>
      <w:r>
        <w:rPr/>
        <w:t>not rewarded are</w:t>
      </w:r>
      <w:r>
        <w:rPr>
          <w:spacing w:val="-2"/>
        </w:rPr>
        <w:t> </w:t>
      </w:r>
      <w:r>
        <w:rPr/>
        <w:t>less</w:t>
      </w:r>
      <w:r>
        <w:rPr>
          <w:spacing w:val="2"/>
        </w:rPr>
        <w:t> </w:t>
      </w:r>
      <w:r>
        <w:rPr/>
        <w:t>likely</w:t>
      </w:r>
      <w:r>
        <w:rPr>
          <w:spacing w:val="-5"/>
        </w:rPr>
        <w:t> </w:t>
      </w:r>
      <w:r>
        <w:rPr/>
        <w:t>to occur in the</w:t>
      </w:r>
      <w:r>
        <w:rPr>
          <w:spacing w:val="-1"/>
        </w:rPr>
        <w:t> </w:t>
      </w:r>
      <w:r>
        <w:rPr/>
        <w:t>future.</w:t>
      </w:r>
    </w:p>
    <w:p>
      <w:pPr>
        <w:pStyle w:val="BodyText"/>
        <w:spacing w:before="5"/>
      </w:pPr>
    </w:p>
    <w:p>
      <w:pPr>
        <w:pStyle w:val="BodyText"/>
        <w:spacing w:line="480" w:lineRule="auto"/>
        <w:ind w:left="640" w:right="895" w:firstLine="719"/>
        <w:jc w:val="both"/>
      </w:pPr>
      <w:r>
        <w:rPr/>
        <w:t>The psychoanalytic theory of Sigmund Freud beliefs that every individual‟s</w:t>
      </w:r>
      <w:r>
        <w:rPr>
          <w:spacing w:val="1"/>
        </w:rPr>
        <w:t> </w:t>
      </w:r>
      <w:r>
        <w:rPr/>
        <w:t>future determine from the childhood, and there are of two main category of human‟s</w:t>
      </w:r>
      <w:r>
        <w:rPr>
          <w:spacing w:val="1"/>
        </w:rPr>
        <w:t> </w:t>
      </w:r>
      <w:r>
        <w:rPr/>
        <w:t>mind, the conscious and the unconscious mind – and that the unconscious mind often</w:t>
      </w:r>
      <w:r>
        <w:rPr>
          <w:spacing w:val="1"/>
        </w:rPr>
        <w:t> </w:t>
      </w:r>
      <w:r>
        <w:rPr/>
        <w:t>prompts</w:t>
      </w:r>
      <w:r>
        <w:rPr>
          <w:spacing w:val="1"/>
        </w:rPr>
        <w:t> </w:t>
      </w:r>
      <w:r>
        <w:rPr/>
        <w:t>people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make</w:t>
      </w:r>
      <w:r>
        <w:rPr>
          <w:spacing w:val="1"/>
        </w:rPr>
        <w:t> </w:t>
      </w:r>
      <w:r>
        <w:rPr/>
        <w:t>certain</w:t>
      </w:r>
      <w:r>
        <w:rPr>
          <w:spacing w:val="1"/>
        </w:rPr>
        <w:t> </w:t>
      </w:r>
      <w:r>
        <w:rPr/>
        <w:t>decisions</w:t>
      </w:r>
      <w:r>
        <w:rPr>
          <w:spacing w:val="1"/>
        </w:rPr>
        <w:t> </w:t>
      </w:r>
      <w:r>
        <w:rPr/>
        <w:t>even</w:t>
      </w:r>
      <w:r>
        <w:rPr>
          <w:spacing w:val="1"/>
        </w:rPr>
        <w:t> </w:t>
      </w:r>
      <w:r>
        <w:rPr/>
        <w:t>if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don‟t</w:t>
      </w:r>
      <w:r>
        <w:rPr>
          <w:spacing w:val="1"/>
        </w:rPr>
        <w:t> </w:t>
      </w:r>
      <w:r>
        <w:rPr/>
        <w:t>recognize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conscious</w:t>
      </w:r>
      <w:r>
        <w:rPr>
          <w:spacing w:val="1"/>
        </w:rPr>
        <w:t> </w:t>
      </w:r>
      <w:r>
        <w:rPr/>
        <w:t>level.</w:t>
      </w:r>
      <w:r>
        <w:rPr>
          <w:spacing w:val="1"/>
        </w:rPr>
        <w:t> </w:t>
      </w:r>
      <w:r>
        <w:rPr/>
        <w:t>Sigmund</w:t>
      </w:r>
      <w:r>
        <w:rPr>
          <w:spacing w:val="1"/>
        </w:rPr>
        <w:t> </w:t>
      </w:r>
      <w:r>
        <w:rPr/>
        <w:t>Freud's</w:t>
      </w:r>
      <w:r>
        <w:rPr>
          <w:spacing w:val="1"/>
        </w:rPr>
        <w:t> </w:t>
      </w:r>
      <w:r>
        <w:rPr/>
        <w:t>psychoanalytic theory of personality also</w:t>
      </w:r>
      <w:r>
        <w:rPr>
          <w:spacing w:val="60"/>
        </w:rPr>
        <w:t> </w:t>
      </w:r>
      <w:r>
        <w:rPr/>
        <w:t>argued</w:t>
      </w:r>
      <w:r>
        <w:rPr>
          <w:spacing w:val="1"/>
        </w:rPr>
        <w:t> </w:t>
      </w:r>
      <w:r>
        <w:rPr/>
        <w:t>that human behaviour was the result of the interaction of three component parts of the</w:t>
      </w:r>
      <w:r>
        <w:rPr>
          <w:spacing w:val="1"/>
        </w:rPr>
        <w:t> </w:t>
      </w:r>
      <w:r>
        <w:rPr/>
        <w:t>mind</w:t>
      </w:r>
      <w:r>
        <w:rPr>
          <w:i/>
        </w:rPr>
        <w:t>:</w:t>
      </w:r>
      <w:r>
        <w:rPr>
          <w:i/>
          <w:spacing w:val="-1"/>
        </w:rPr>
        <w:t> </w:t>
      </w:r>
      <w:r>
        <w:rPr>
          <w:i/>
        </w:rPr>
        <w:t>the</w:t>
      </w:r>
      <w:r>
        <w:rPr>
          <w:i/>
          <w:spacing w:val="-2"/>
        </w:rPr>
        <w:t> </w:t>
      </w:r>
      <w:r>
        <w:rPr>
          <w:i/>
        </w:rPr>
        <w:t>id, ego, and superego</w:t>
      </w:r>
      <w:r>
        <w:rPr/>
        <w:t>.</w:t>
      </w:r>
    </w:p>
    <w:p>
      <w:pPr>
        <w:pStyle w:val="BodyText"/>
        <w:spacing w:line="480" w:lineRule="auto" w:before="159"/>
        <w:ind w:left="640" w:right="899" w:firstLine="719"/>
        <w:jc w:val="both"/>
      </w:pPr>
      <w:r>
        <w:rPr/>
        <w:t>Piaget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believed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we</w:t>
      </w:r>
      <w:r>
        <w:rPr>
          <w:spacing w:val="1"/>
        </w:rPr>
        <w:t> </w:t>
      </w:r>
      <w:r>
        <w:rPr/>
        <w:t>go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four</w:t>
      </w:r>
      <w:r>
        <w:rPr>
          <w:spacing w:val="1"/>
        </w:rPr>
        <w:t> </w:t>
      </w:r>
      <w:r>
        <w:rPr/>
        <w:t>stages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understanding</w:t>
      </w:r>
      <w:r>
        <w:rPr>
          <w:spacing w:val="60"/>
        </w:rPr>
        <w:t> </w:t>
      </w:r>
      <w:r>
        <w:rPr/>
        <w:t>the</w:t>
      </w:r>
      <w:r>
        <w:rPr>
          <w:spacing w:val="-57"/>
        </w:rPr>
        <w:t> </w:t>
      </w:r>
      <w:r>
        <w:rPr/>
        <w:t>world, each of the stages is age-related and consists of distinct ways of thinking. It is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different</w:t>
      </w:r>
      <w:r>
        <w:rPr>
          <w:spacing w:val="1"/>
        </w:rPr>
        <w:t> </w:t>
      </w:r>
      <w:r>
        <w:rPr/>
        <w:t>way of</w:t>
      </w:r>
      <w:r>
        <w:rPr>
          <w:spacing w:val="1"/>
        </w:rPr>
        <w:t> </w:t>
      </w:r>
      <w:r>
        <w:rPr/>
        <w:t>understanding the</w:t>
      </w:r>
      <w:r>
        <w:rPr>
          <w:spacing w:val="1"/>
        </w:rPr>
        <w:t> </w:t>
      </w:r>
      <w:r>
        <w:rPr/>
        <w:t>world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makes</w:t>
      </w:r>
      <w:r>
        <w:rPr>
          <w:spacing w:val="60"/>
        </w:rPr>
        <w:t> </w:t>
      </w:r>
      <w:r>
        <w:rPr/>
        <w:t>one stage more advanced</w:t>
      </w:r>
      <w:r>
        <w:rPr>
          <w:spacing w:val="-57"/>
        </w:rPr>
        <w:t> </w:t>
      </w:r>
      <w:r>
        <w:rPr/>
        <w:t>than another; knowing more information does not make the child‟s thinking more</w:t>
      </w:r>
      <w:r>
        <w:rPr>
          <w:spacing w:val="1"/>
        </w:rPr>
        <w:t> </w:t>
      </w:r>
      <w:r>
        <w:rPr/>
        <w:t>advanced.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what</w:t>
      </w:r>
      <w:r>
        <w:rPr>
          <w:spacing w:val="1"/>
        </w:rPr>
        <w:t> </w:t>
      </w:r>
      <w:r>
        <w:rPr/>
        <w:t>Piaget</w:t>
      </w:r>
      <w:r>
        <w:rPr>
          <w:spacing w:val="1"/>
        </w:rPr>
        <w:t> </w:t>
      </w:r>
      <w:r>
        <w:rPr/>
        <w:t>meant</w:t>
      </w:r>
      <w:r>
        <w:rPr>
          <w:spacing w:val="1"/>
        </w:rPr>
        <w:t> </w:t>
      </w:r>
      <w:r>
        <w:rPr/>
        <w:t>when</w:t>
      </w:r>
      <w:r>
        <w:rPr>
          <w:spacing w:val="1"/>
        </w:rPr>
        <w:t> </w:t>
      </w:r>
      <w:r>
        <w:rPr/>
        <w:t>he</w:t>
      </w:r>
      <w:r>
        <w:rPr>
          <w:spacing w:val="1"/>
        </w:rPr>
        <w:t> </w:t>
      </w:r>
      <w:r>
        <w:rPr/>
        <w:t>said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child‟s</w:t>
      </w:r>
      <w:r>
        <w:rPr>
          <w:spacing w:val="1"/>
        </w:rPr>
        <w:t> </w:t>
      </w:r>
      <w:r>
        <w:rPr/>
        <w:t>cognition</w:t>
      </w:r>
      <w:r>
        <w:rPr>
          <w:spacing w:val="60"/>
        </w:rPr>
        <w:t> </w:t>
      </w:r>
      <w:r>
        <w:rPr/>
        <w:t>is</w:t>
      </w:r>
      <w:r>
        <w:rPr>
          <w:spacing w:val="1"/>
        </w:rPr>
        <w:t> </w:t>
      </w:r>
      <w:r>
        <w:rPr/>
        <w:t>qualitatively</w:t>
      </w:r>
      <w:r>
        <w:rPr>
          <w:spacing w:val="-6"/>
        </w:rPr>
        <w:t> </w:t>
      </w:r>
      <w:r>
        <w:rPr/>
        <w:t>different in</w:t>
      </w:r>
      <w:r>
        <w:rPr>
          <w:spacing w:val="2"/>
        </w:rPr>
        <w:t> </w:t>
      </w:r>
      <w:r>
        <w:rPr/>
        <w:t>one</w:t>
      </w:r>
      <w:r>
        <w:rPr>
          <w:spacing w:val="-1"/>
        </w:rPr>
        <w:t> </w:t>
      </w:r>
      <w:r>
        <w:rPr/>
        <w:t>stage</w:t>
      </w:r>
      <w:r>
        <w:rPr>
          <w:spacing w:val="-2"/>
        </w:rPr>
        <w:t> </w:t>
      </w:r>
      <w:r>
        <w:rPr/>
        <w:t>than in another.</w:t>
      </w:r>
    </w:p>
    <w:p>
      <w:pPr>
        <w:pStyle w:val="BodyText"/>
        <w:spacing w:line="480" w:lineRule="auto" w:before="1"/>
        <w:ind w:left="640" w:right="900" w:firstLine="719"/>
        <w:jc w:val="both"/>
      </w:pPr>
      <w:r>
        <w:rPr/>
        <w:t>Finally, based on his reason and contributions were reviewed, particularly on</w:t>
      </w:r>
      <w:r>
        <w:rPr>
          <w:spacing w:val="1"/>
        </w:rPr>
        <w:t> </w:t>
      </w:r>
      <w:r>
        <w:rPr/>
        <w:t>positive reinforcement and abstaining from school by students. Many researches have</w:t>
      </w:r>
      <w:r>
        <w:rPr>
          <w:spacing w:val="1"/>
        </w:rPr>
        <w:t> </w:t>
      </w:r>
      <w:r>
        <w:rPr/>
        <w:t>been done in and outside Nigeria, like USA, UK, Malaysia, etc. Therefore, based on</w:t>
      </w:r>
      <w:r>
        <w:rPr>
          <w:spacing w:val="1"/>
        </w:rPr>
        <w:t> </w:t>
      </w:r>
      <w:r>
        <w:rPr/>
        <w:t>the researches reviewed,</w:t>
      </w:r>
      <w:r>
        <w:rPr>
          <w:spacing w:val="60"/>
        </w:rPr>
        <w:t> </w:t>
      </w:r>
      <w:r>
        <w:rPr/>
        <w:t>a researcher developed interest to conduct a study on effect</w:t>
      </w:r>
      <w:r>
        <w:rPr>
          <w:spacing w:val="1"/>
        </w:rPr>
        <w:t> </w:t>
      </w:r>
      <w:r>
        <w:rPr/>
        <w:t>of positive reinforcement counselling technique on absenteeism among secondary</w:t>
      </w:r>
      <w:r>
        <w:rPr>
          <w:spacing w:val="1"/>
        </w:rPr>
        <w:t> </w:t>
      </w:r>
      <w:r>
        <w:rPr/>
        <w:t>school</w:t>
      </w:r>
      <w:r>
        <w:rPr>
          <w:spacing w:val="-1"/>
        </w:rPr>
        <w:t> </w:t>
      </w:r>
      <w:r>
        <w:rPr/>
        <w:t>students in Bakori</w:t>
      </w:r>
      <w:r>
        <w:rPr>
          <w:spacing w:val="1"/>
        </w:rPr>
        <w:t> </w:t>
      </w:r>
      <w:r>
        <w:rPr/>
        <w:t>local government,</w:t>
      </w:r>
      <w:r>
        <w:rPr>
          <w:spacing w:val="-1"/>
        </w:rPr>
        <w:t> </w:t>
      </w:r>
      <w:r>
        <w:rPr/>
        <w:t>Katsina</w:t>
      </w:r>
      <w:r>
        <w:rPr>
          <w:spacing w:val="1"/>
        </w:rPr>
        <w:t> </w:t>
      </w:r>
      <w:r>
        <w:rPr/>
        <w:t>state.</w:t>
      </w:r>
    </w:p>
    <w:p>
      <w:pPr>
        <w:spacing w:after="0" w:line="480" w:lineRule="auto"/>
        <w:jc w:val="both"/>
        <w:sectPr>
          <w:pgSz w:w="11910" w:h="16840"/>
          <w:pgMar w:header="0" w:footer="1002" w:top="1340" w:bottom="1200" w:left="1160" w:right="900"/>
        </w:sectPr>
      </w:pPr>
    </w:p>
    <w:p>
      <w:pPr>
        <w:spacing w:line="511" w:lineRule="auto" w:before="78"/>
        <w:ind w:left="2983" w:right="3239" w:firstLine="0"/>
        <w:jc w:val="center"/>
        <w:rPr>
          <w:b/>
          <w:sz w:val="22"/>
        </w:rPr>
      </w:pPr>
      <w:r>
        <w:rPr>
          <w:b/>
          <w:sz w:val="22"/>
        </w:rPr>
        <w:t>CHAPTER THREE</w:t>
      </w:r>
      <w:r>
        <w:rPr>
          <w:b/>
          <w:spacing w:val="-52"/>
          <w:sz w:val="22"/>
        </w:rPr>
        <w:t> </w:t>
      </w:r>
      <w:r>
        <w:rPr>
          <w:b/>
          <w:sz w:val="22"/>
        </w:rPr>
        <w:t>METHODOLOGY</w:t>
      </w:r>
    </w:p>
    <w:p>
      <w:pPr>
        <w:pStyle w:val="Heading1"/>
        <w:numPr>
          <w:ilvl w:val="1"/>
          <w:numId w:val="15"/>
        </w:numPr>
        <w:tabs>
          <w:tab w:pos="1001" w:val="left" w:leader="none"/>
        </w:tabs>
        <w:spacing w:line="240" w:lineRule="auto" w:before="82" w:after="0"/>
        <w:ind w:left="1000" w:right="0" w:hanging="361"/>
        <w:jc w:val="both"/>
      </w:pPr>
      <w:bookmarkStart w:name="_TOC_250010" w:id="21"/>
      <w:bookmarkEnd w:id="21"/>
      <w:r>
        <w:rPr/>
        <w:t>Introduction</w:t>
      </w:r>
    </w:p>
    <w:p>
      <w:pPr>
        <w:pStyle w:val="BodyText"/>
        <w:spacing w:line="480" w:lineRule="auto" w:before="156"/>
        <w:ind w:left="640" w:right="901" w:firstLine="719"/>
        <w:jc w:val="both"/>
      </w:pPr>
      <w:r>
        <w:rPr/>
        <w:t>This chapter presents the research design, population, sample and sampling</w:t>
      </w:r>
      <w:r>
        <w:rPr>
          <w:spacing w:val="1"/>
        </w:rPr>
        <w:t> </w:t>
      </w:r>
      <w:r>
        <w:rPr/>
        <w:t>technique,</w:t>
      </w:r>
      <w:r>
        <w:rPr>
          <w:spacing w:val="39"/>
        </w:rPr>
        <w:t> </w:t>
      </w:r>
      <w:r>
        <w:rPr/>
        <w:t>instrumentation,</w:t>
      </w:r>
      <w:r>
        <w:rPr>
          <w:spacing w:val="39"/>
        </w:rPr>
        <w:t> </w:t>
      </w:r>
      <w:r>
        <w:rPr/>
        <w:t>procedures</w:t>
      </w:r>
      <w:r>
        <w:rPr>
          <w:spacing w:val="42"/>
        </w:rPr>
        <w:t> </w:t>
      </w:r>
      <w:r>
        <w:rPr/>
        <w:t>for</w:t>
      </w:r>
      <w:r>
        <w:rPr>
          <w:spacing w:val="38"/>
        </w:rPr>
        <w:t> </w:t>
      </w:r>
      <w:r>
        <w:rPr/>
        <w:t>data</w:t>
      </w:r>
      <w:r>
        <w:rPr>
          <w:spacing w:val="41"/>
        </w:rPr>
        <w:t> </w:t>
      </w:r>
      <w:r>
        <w:rPr/>
        <w:t>collection</w:t>
      </w:r>
      <w:r>
        <w:rPr>
          <w:spacing w:val="40"/>
        </w:rPr>
        <w:t> </w:t>
      </w:r>
      <w:r>
        <w:rPr/>
        <w:t>as</w:t>
      </w:r>
      <w:r>
        <w:rPr>
          <w:spacing w:val="39"/>
        </w:rPr>
        <w:t> </w:t>
      </w:r>
      <w:r>
        <w:rPr/>
        <w:t>well</w:t>
      </w:r>
      <w:r>
        <w:rPr>
          <w:spacing w:val="40"/>
        </w:rPr>
        <w:t> </w:t>
      </w:r>
      <w:r>
        <w:rPr/>
        <w:t>as</w:t>
      </w:r>
      <w:r>
        <w:rPr>
          <w:spacing w:val="39"/>
        </w:rPr>
        <w:t> </w:t>
      </w:r>
      <w:r>
        <w:rPr/>
        <w:t>procedure</w:t>
      </w:r>
      <w:r>
        <w:rPr>
          <w:spacing w:val="40"/>
        </w:rPr>
        <w:t> </w:t>
      </w:r>
      <w:r>
        <w:rPr/>
        <w:t>for</w:t>
      </w:r>
      <w:r>
        <w:rPr>
          <w:spacing w:val="-57"/>
        </w:rPr>
        <w:t> </w:t>
      </w:r>
      <w:r>
        <w:rPr/>
        <w:t>data</w:t>
      </w:r>
      <w:r>
        <w:rPr>
          <w:spacing w:val="-1"/>
        </w:rPr>
        <w:t> </w:t>
      </w:r>
      <w:r>
        <w:rPr/>
        <w:t>analysis.</w:t>
      </w:r>
    </w:p>
    <w:p>
      <w:pPr>
        <w:pStyle w:val="Heading1"/>
        <w:numPr>
          <w:ilvl w:val="1"/>
          <w:numId w:val="15"/>
        </w:numPr>
        <w:tabs>
          <w:tab w:pos="1001" w:val="left" w:leader="none"/>
        </w:tabs>
        <w:spacing w:line="240" w:lineRule="auto" w:before="164" w:after="0"/>
        <w:ind w:left="1000" w:right="0" w:hanging="361"/>
        <w:jc w:val="both"/>
      </w:pPr>
      <w:r>
        <w:rPr/>
        <w:t>Research</w:t>
      </w:r>
      <w:r>
        <w:rPr>
          <w:spacing w:val="-3"/>
        </w:rPr>
        <w:t> </w:t>
      </w:r>
      <w:r>
        <w:rPr/>
        <w:t>Design</w:t>
      </w:r>
    </w:p>
    <w:p>
      <w:pPr>
        <w:pStyle w:val="BodyText"/>
        <w:spacing w:line="480" w:lineRule="auto" w:before="156"/>
        <w:ind w:left="640" w:right="896" w:firstLine="719"/>
        <w:jc w:val="both"/>
      </w:pPr>
      <w:r>
        <w:rPr/>
        <w:t>The design adopted for this study was quasi experimental involving pre-test,</w:t>
      </w:r>
      <w:r>
        <w:rPr>
          <w:spacing w:val="1"/>
        </w:rPr>
        <w:t> </w:t>
      </w:r>
      <w:r>
        <w:rPr/>
        <w:t>post-test.</w:t>
      </w:r>
      <w:r>
        <w:rPr>
          <w:spacing w:val="1"/>
        </w:rPr>
        <w:t> </w:t>
      </w:r>
      <w:r>
        <w:rPr/>
        <w:t>Haruna</w:t>
      </w:r>
      <w:r>
        <w:rPr>
          <w:spacing w:val="1"/>
        </w:rPr>
        <w:t> </w:t>
      </w:r>
      <w:r>
        <w:rPr/>
        <w:t>(2013),</w:t>
      </w:r>
      <w:r>
        <w:rPr>
          <w:spacing w:val="1"/>
        </w:rPr>
        <w:t> </w:t>
      </w:r>
      <w:r>
        <w:rPr/>
        <w:t>states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Quasi-Experimental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type</w:t>
      </w:r>
      <w:r>
        <w:rPr>
          <w:spacing w:val="60"/>
        </w:rPr>
        <w:t> </w:t>
      </w:r>
      <w:r>
        <w:rPr/>
        <w:t>of</w:t>
      </w:r>
      <w:r>
        <w:rPr>
          <w:spacing w:val="1"/>
        </w:rPr>
        <w:t> </w:t>
      </w:r>
      <w:r>
        <w:rPr/>
        <w:t>research which is common in social sciences. Unlike true experiment, manipulation of</w:t>
      </w:r>
      <w:r>
        <w:rPr>
          <w:spacing w:val="-57"/>
        </w:rPr>
        <w:t> </w:t>
      </w:r>
      <w:r>
        <w:rPr/>
        <w:t>variable is restricted. Therefore total or complete experiment is not possible in this</w:t>
      </w:r>
      <w:r>
        <w:rPr>
          <w:spacing w:val="1"/>
        </w:rPr>
        <w:t> </w:t>
      </w:r>
      <w:r>
        <w:rPr/>
        <w:t>case. Quasi experimental design shares almost all the features of true experimental</w:t>
      </w:r>
      <w:r>
        <w:rPr>
          <w:spacing w:val="1"/>
        </w:rPr>
        <w:t> </w:t>
      </w:r>
      <w:r>
        <w:rPr/>
        <w:t>design</w:t>
      </w:r>
      <w:r>
        <w:rPr>
          <w:spacing w:val="1"/>
        </w:rPr>
        <w:t> </w:t>
      </w:r>
      <w:r>
        <w:rPr/>
        <w:t>except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involve</w:t>
      </w:r>
      <w:r>
        <w:rPr>
          <w:spacing w:val="1"/>
        </w:rPr>
        <w:t> </w:t>
      </w:r>
      <w:r>
        <w:rPr/>
        <w:t>non</w:t>
      </w:r>
      <w:r>
        <w:rPr>
          <w:spacing w:val="1"/>
        </w:rPr>
        <w:t> </w:t>
      </w:r>
      <w:r>
        <w:rPr/>
        <w:t>randomised</w:t>
      </w:r>
      <w:r>
        <w:rPr>
          <w:spacing w:val="1"/>
        </w:rPr>
        <w:t> </w:t>
      </w:r>
      <w:r>
        <w:rPr/>
        <w:t>assignment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subjects</w:t>
      </w:r>
      <w:r>
        <w:rPr>
          <w:spacing w:val="1"/>
        </w:rPr>
        <w:t> </w:t>
      </w:r>
      <w:r>
        <w:rPr/>
        <w:t>to</w:t>
      </w:r>
      <w:r>
        <w:rPr>
          <w:spacing w:val="-57"/>
        </w:rPr>
        <w:t> </w:t>
      </w:r>
      <w:r>
        <w:rPr/>
        <w:t>experimental</w:t>
      </w:r>
      <w:r>
        <w:rPr>
          <w:spacing w:val="-1"/>
        </w:rPr>
        <w:t> </w:t>
      </w:r>
      <w:r>
        <w:rPr/>
        <w:t>condition.</w:t>
      </w:r>
    </w:p>
    <w:p>
      <w:pPr>
        <w:pStyle w:val="BodyText"/>
        <w:spacing w:before="159"/>
        <w:ind w:left="640"/>
        <w:jc w:val="both"/>
      </w:pPr>
      <w:r>
        <w:rPr/>
        <w:t>Below</w:t>
      </w:r>
      <w:r>
        <w:rPr>
          <w:spacing w:val="-1"/>
        </w:rPr>
        <w:t> </w:t>
      </w:r>
      <w:r>
        <w:rPr/>
        <w:t>is</w:t>
      </w:r>
      <w:r>
        <w:rPr>
          <w:spacing w:val="-1"/>
        </w:rPr>
        <w:t> </w:t>
      </w:r>
      <w:r>
        <w:rPr/>
        <w:t>the</w:t>
      </w:r>
      <w:r>
        <w:rPr>
          <w:spacing w:val="1"/>
        </w:rPr>
        <w:t> </w:t>
      </w:r>
      <w:r>
        <w:rPr/>
        <w:t>graphical</w:t>
      </w:r>
      <w:r>
        <w:rPr>
          <w:spacing w:val="-1"/>
        </w:rPr>
        <w:t> </w:t>
      </w:r>
      <w:r>
        <w:rPr/>
        <w:t>representation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design:</w:t>
      </w:r>
    </w:p>
    <w:p>
      <w:pPr>
        <w:pStyle w:val="BodyText"/>
        <w:spacing w:before="5"/>
        <w:rPr>
          <w:sz w:val="38"/>
        </w:rPr>
      </w:pPr>
    </w:p>
    <w:p>
      <w:pPr>
        <w:pStyle w:val="Heading1"/>
        <w:tabs>
          <w:tab w:pos="2800" w:val="left" w:leader="none"/>
          <w:tab w:pos="3520" w:val="left" w:leader="none"/>
        </w:tabs>
        <w:ind w:left="2080"/>
        <w:jc w:val="left"/>
      </w:pPr>
      <w:r>
        <w:rPr/>
        <w:t>EG</w:t>
        <w:tab/>
        <w:t>=</w:t>
        <w:tab/>
        <w:t>0</w:t>
      </w:r>
      <w:r>
        <w:rPr>
          <w:vertAlign w:val="subscript"/>
        </w:rPr>
        <w:t>1</w:t>
      </w:r>
      <w:r>
        <w:rPr>
          <w:spacing w:val="63"/>
          <w:vertAlign w:val="baseline"/>
        </w:rPr>
        <w:t> </w:t>
      </w:r>
      <w:r>
        <w:rPr>
          <w:vertAlign w:val="baseline"/>
        </w:rPr>
        <w:t>X</w:t>
      </w:r>
      <w:r>
        <w:rPr>
          <w:spacing w:val="105"/>
          <w:vertAlign w:val="baseline"/>
        </w:rPr>
        <w:t> </w:t>
      </w:r>
      <w:r>
        <w:rPr>
          <w:vertAlign w:val="baseline"/>
        </w:rPr>
        <w:t>0</w:t>
      </w:r>
      <w:r>
        <w:rPr>
          <w:vertAlign w:val="subscript"/>
        </w:rPr>
        <w:t>2</w:t>
      </w:r>
    </w:p>
    <w:p>
      <w:pPr>
        <w:pStyle w:val="BodyText"/>
        <w:rPr>
          <w:b/>
        </w:rPr>
      </w:pPr>
    </w:p>
    <w:p>
      <w:pPr>
        <w:spacing w:before="0"/>
        <w:ind w:left="640" w:right="0" w:firstLine="0"/>
        <w:jc w:val="left"/>
        <w:rPr>
          <w:b/>
          <w:sz w:val="24"/>
        </w:rPr>
      </w:pPr>
      <w:r>
        <w:rPr>
          <w:b/>
          <w:sz w:val="24"/>
        </w:rPr>
        <w:t>Key:</w:t>
      </w:r>
    </w:p>
    <w:p>
      <w:pPr>
        <w:pStyle w:val="ListParagraph"/>
        <w:numPr>
          <w:ilvl w:val="0"/>
          <w:numId w:val="16"/>
        </w:numPr>
        <w:tabs>
          <w:tab w:pos="902" w:val="left" w:leader="none"/>
        </w:tabs>
        <w:spacing w:line="240" w:lineRule="auto" w:before="156" w:after="0"/>
        <w:ind w:left="902" w:right="0" w:hanging="262"/>
        <w:jc w:val="left"/>
        <w:rPr>
          <w:sz w:val="24"/>
        </w:rPr>
      </w:pPr>
      <w:r>
        <w:rPr>
          <w:sz w:val="24"/>
          <w:vertAlign w:val="baseline"/>
        </w:rPr>
        <w:t>refer</w:t>
      </w:r>
      <w:r>
        <w:rPr>
          <w:spacing w:val="-1"/>
          <w:sz w:val="24"/>
          <w:vertAlign w:val="baseline"/>
        </w:rPr>
        <w:t> </w:t>
      </w:r>
      <w:r>
        <w:rPr>
          <w:sz w:val="24"/>
          <w:vertAlign w:val="baseline"/>
        </w:rPr>
        <w:t>to the</w:t>
      </w:r>
      <w:r>
        <w:rPr>
          <w:spacing w:val="-1"/>
          <w:sz w:val="24"/>
          <w:vertAlign w:val="baseline"/>
        </w:rPr>
        <w:t> </w:t>
      </w:r>
      <w:r>
        <w:rPr>
          <w:sz w:val="24"/>
          <w:vertAlign w:val="baseline"/>
        </w:rPr>
        <w:t>observation</w:t>
      </w:r>
      <w:r>
        <w:rPr>
          <w:spacing w:val="-1"/>
          <w:sz w:val="24"/>
          <w:vertAlign w:val="baseline"/>
        </w:rPr>
        <w:t> </w:t>
      </w:r>
      <w:r>
        <w:rPr>
          <w:sz w:val="24"/>
          <w:vertAlign w:val="baseline"/>
        </w:rPr>
        <w:t>before</w:t>
      </w:r>
      <w:r>
        <w:rPr>
          <w:spacing w:val="-1"/>
          <w:sz w:val="24"/>
          <w:vertAlign w:val="baseline"/>
        </w:rPr>
        <w:t> </w:t>
      </w:r>
      <w:r>
        <w:rPr>
          <w:sz w:val="24"/>
          <w:vertAlign w:val="baseline"/>
        </w:rPr>
        <w:t>the</w:t>
      </w:r>
      <w:r>
        <w:rPr>
          <w:spacing w:val="-1"/>
          <w:sz w:val="24"/>
          <w:vertAlign w:val="baseline"/>
        </w:rPr>
        <w:t> </w:t>
      </w:r>
      <w:r>
        <w:rPr>
          <w:sz w:val="24"/>
          <w:vertAlign w:val="baseline"/>
        </w:rPr>
        <w:t>commencement of</w:t>
      </w:r>
      <w:r>
        <w:rPr>
          <w:spacing w:val="-1"/>
          <w:sz w:val="24"/>
          <w:vertAlign w:val="baseline"/>
        </w:rPr>
        <w:t> </w:t>
      </w:r>
      <w:r>
        <w:rPr>
          <w:sz w:val="24"/>
          <w:vertAlign w:val="baseline"/>
        </w:rPr>
        <w:t>the treatment (Pre-test).</w:t>
      </w:r>
    </w:p>
    <w:p>
      <w:pPr>
        <w:pStyle w:val="BodyText"/>
        <w:spacing w:before="159"/>
        <w:ind w:left="640"/>
      </w:pPr>
      <w:r>
        <w:rPr>
          <w:b/>
        </w:rPr>
        <w:t>X</w:t>
      </w:r>
      <w:r>
        <w:rPr>
          <w:b/>
          <w:spacing w:val="-2"/>
        </w:rPr>
        <w:t> </w:t>
      </w:r>
      <w:r>
        <w:rPr/>
        <w:t>=</w:t>
      </w:r>
      <w:r>
        <w:rPr>
          <w:spacing w:val="-2"/>
        </w:rPr>
        <w:t> </w:t>
      </w:r>
      <w:r>
        <w:rPr/>
        <w:t>refers</w:t>
      </w:r>
      <w:r>
        <w:rPr>
          <w:spacing w:val="-1"/>
        </w:rPr>
        <w:t> </w:t>
      </w:r>
      <w:r>
        <w:rPr/>
        <w:t>to the</w:t>
      </w:r>
      <w:r>
        <w:rPr>
          <w:spacing w:val="-2"/>
        </w:rPr>
        <w:t> </w:t>
      </w:r>
      <w:r>
        <w:rPr/>
        <w:t>treatment</w:t>
      </w:r>
      <w:r>
        <w:rPr>
          <w:spacing w:val="-1"/>
        </w:rPr>
        <w:t> </w:t>
      </w:r>
      <w:r>
        <w:rPr/>
        <w:t>administered.</w:t>
      </w:r>
    </w:p>
    <w:p>
      <w:pPr>
        <w:pStyle w:val="ListParagraph"/>
        <w:numPr>
          <w:ilvl w:val="0"/>
          <w:numId w:val="16"/>
        </w:numPr>
        <w:tabs>
          <w:tab w:pos="902" w:val="left" w:leader="none"/>
        </w:tabs>
        <w:spacing w:line="240" w:lineRule="auto" w:before="161" w:after="0"/>
        <w:ind w:left="902" w:right="0" w:hanging="262"/>
        <w:jc w:val="left"/>
        <w:rPr>
          <w:sz w:val="24"/>
        </w:rPr>
      </w:pPr>
      <w:r>
        <w:rPr>
          <w:sz w:val="24"/>
          <w:vertAlign w:val="baseline"/>
        </w:rPr>
        <w:t>refer</w:t>
      </w:r>
      <w:r>
        <w:rPr>
          <w:spacing w:val="-1"/>
          <w:sz w:val="24"/>
          <w:vertAlign w:val="baseline"/>
        </w:rPr>
        <w:t> </w:t>
      </w:r>
      <w:r>
        <w:rPr>
          <w:sz w:val="24"/>
          <w:vertAlign w:val="baseline"/>
        </w:rPr>
        <w:t>to</w:t>
      </w:r>
      <w:r>
        <w:rPr>
          <w:spacing w:val="-1"/>
          <w:sz w:val="24"/>
          <w:vertAlign w:val="baseline"/>
        </w:rPr>
        <w:t> </w:t>
      </w:r>
      <w:r>
        <w:rPr>
          <w:sz w:val="24"/>
          <w:vertAlign w:val="baseline"/>
        </w:rPr>
        <w:t>an</w:t>
      </w:r>
      <w:r>
        <w:rPr>
          <w:spacing w:val="-1"/>
          <w:sz w:val="24"/>
          <w:vertAlign w:val="baseline"/>
        </w:rPr>
        <w:t> </w:t>
      </w:r>
      <w:r>
        <w:rPr>
          <w:sz w:val="24"/>
          <w:vertAlign w:val="baseline"/>
        </w:rPr>
        <w:t>observation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after</w:t>
      </w:r>
      <w:r>
        <w:rPr>
          <w:spacing w:val="-1"/>
          <w:sz w:val="24"/>
          <w:vertAlign w:val="baseline"/>
        </w:rPr>
        <w:t> </w:t>
      </w:r>
      <w:r>
        <w:rPr>
          <w:sz w:val="24"/>
          <w:vertAlign w:val="baseline"/>
        </w:rPr>
        <w:t>the</w:t>
      </w:r>
      <w:r>
        <w:rPr>
          <w:spacing w:val="-3"/>
          <w:sz w:val="24"/>
          <w:vertAlign w:val="baseline"/>
        </w:rPr>
        <w:t> </w:t>
      </w:r>
      <w:r>
        <w:rPr>
          <w:sz w:val="24"/>
          <w:vertAlign w:val="baseline"/>
        </w:rPr>
        <w:t>treatment</w:t>
      </w:r>
      <w:r>
        <w:rPr>
          <w:spacing w:val="-1"/>
          <w:sz w:val="24"/>
          <w:vertAlign w:val="baseline"/>
        </w:rPr>
        <w:t> </w:t>
      </w:r>
      <w:r>
        <w:rPr>
          <w:sz w:val="24"/>
          <w:vertAlign w:val="baseline"/>
        </w:rPr>
        <w:t>(Post-test).</w:t>
      </w:r>
    </w:p>
    <w:p>
      <w:pPr>
        <w:pStyle w:val="BodyText"/>
        <w:spacing w:before="4"/>
        <w:rPr>
          <w:sz w:val="38"/>
        </w:rPr>
      </w:pPr>
    </w:p>
    <w:p>
      <w:pPr>
        <w:pStyle w:val="Heading1"/>
        <w:numPr>
          <w:ilvl w:val="1"/>
          <w:numId w:val="15"/>
        </w:numPr>
        <w:tabs>
          <w:tab w:pos="1361" w:val="left" w:leader="none"/>
        </w:tabs>
        <w:spacing w:line="240" w:lineRule="auto" w:before="0" w:after="0"/>
        <w:ind w:left="1360" w:right="0" w:hanging="721"/>
        <w:jc w:val="both"/>
      </w:pPr>
      <w:bookmarkStart w:name="_TOC_250009" w:id="22"/>
      <w:r>
        <w:rPr/>
        <w:t>The</w:t>
      </w:r>
      <w:r>
        <w:rPr>
          <w:spacing w:val="-3"/>
        </w:rPr>
        <w:t> </w:t>
      </w:r>
      <w:r>
        <w:rPr/>
        <w:t>Population</w:t>
      </w:r>
      <w:r>
        <w:rPr>
          <w:spacing w:val="-1"/>
        </w:rPr>
        <w:t> </w:t>
      </w:r>
      <w:r>
        <w:rPr/>
        <w:t>of the</w:t>
      </w:r>
      <w:r>
        <w:rPr>
          <w:spacing w:val="-2"/>
        </w:rPr>
        <w:t> </w:t>
      </w:r>
      <w:bookmarkEnd w:id="22"/>
      <w:r>
        <w:rPr/>
        <w:t>Study</w:t>
      </w:r>
    </w:p>
    <w:p>
      <w:pPr>
        <w:pStyle w:val="BodyText"/>
        <w:spacing w:line="480" w:lineRule="auto" w:before="154"/>
        <w:ind w:left="640" w:right="896" w:firstLine="719"/>
        <w:jc w:val="both"/>
      </w:pPr>
      <w:r>
        <w:rPr/>
        <w:t>The population of the study comprised of all students in classes I and II of</w:t>
      </w:r>
      <w:r>
        <w:rPr>
          <w:spacing w:val="1"/>
        </w:rPr>
        <w:t> </w:t>
      </w:r>
      <w:r>
        <w:rPr/>
        <w:t>Public</w:t>
      </w:r>
      <w:r>
        <w:rPr>
          <w:spacing w:val="1"/>
        </w:rPr>
        <w:t> </w:t>
      </w:r>
      <w:r>
        <w:rPr/>
        <w:t>junior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senior</w:t>
      </w:r>
      <w:r>
        <w:rPr>
          <w:spacing w:val="1"/>
        </w:rPr>
        <w:t> </w:t>
      </w:r>
      <w:r>
        <w:rPr/>
        <w:t>secondary</w:t>
      </w:r>
      <w:r>
        <w:rPr>
          <w:spacing w:val="1"/>
        </w:rPr>
        <w:t> </w:t>
      </w:r>
      <w:r>
        <w:rPr/>
        <w:t>schools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BakoriLocal</w:t>
      </w:r>
      <w:r>
        <w:rPr>
          <w:spacing w:val="1"/>
        </w:rPr>
        <w:t> </w:t>
      </w:r>
      <w:r>
        <w:rPr/>
        <w:t>Government</w:t>
      </w:r>
      <w:r>
        <w:rPr>
          <w:spacing w:val="1"/>
        </w:rPr>
        <w:t> </w:t>
      </w:r>
      <w:r>
        <w:rPr/>
        <w:t>Area</w:t>
      </w:r>
      <w:r>
        <w:rPr>
          <w:spacing w:val="1"/>
        </w:rPr>
        <w:t> </w:t>
      </w:r>
      <w:r>
        <w:rPr/>
        <w:t>of</w:t>
      </w:r>
      <w:r>
        <w:rPr>
          <w:spacing w:val="-57"/>
        </w:rPr>
        <w:t> </w:t>
      </w:r>
      <w:r>
        <w:rPr/>
        <w:t>Katsina State Nigeria with a total number of </w:t>
      </w:r>
      <w:r>
        <w:rPr>
          <w:b/>
        </w:rPr>
        <w:t>(5986)</w:t>
      </w:r>
      <w:r>
        <w:rPr/>
        <w:t>students. Where (</w:t>
      </w:r>
      <w:r>
        <w:rPr>
          <w:b/>
        </w:rPr>
        <w:t>3561</w:t>
      </w:r>
      <w:r>
        <w:rPr/>
        <w:t>) students</w:t>
      </w:r>
      <w:r>
        <w:rPr>
          <w:spacing w:val="1"/>
        </w:rPr>
        <w:t> </w:t>
      </w:r>
      <w:r>
        <w:rPr/>
        <w:t>are</w:t>
      </w:r>
      <w:r>
        <w:rPr>
          <w:spacing w:val="-3"/>
        </w:rPr>
        <w:t> </w:t>
      </w:r>
      <w:r>
        <w:rPr/>
        <w:t>maleand(</w:t>
      </w:r>
      <w:r>
        <w:rPr>
          <w:b/>
        </w:rPr>
        <w:t>2425</w:t>
      </w:r>
      <w:r>
        <w:rPr/>
        <w:t>)</w:t>
      </w:r>
      <w:r>
        <w:rPr>
          <w:spacing w:val="1"/>
        </w:rPr>
        <w:t> </w:t>
      </w:r>
      <w:r>
        <w:rPr/>
        <w:t>are</w:t>
      </w:r>
      <w:r>
        <w:rPr>
          <w:spacing w:val="-1"/>
        </w:rPr>
        <w:t> </w:t>
      </w:r>
      <w:r>
        <w:rPr/>
        <w:t>female</w:t>
      </w:r>
      <w:r>
        <w:rPr>
          <w:spacing w:val="-1"/>
        </w:rPr>
        <w:t> </w:t>
      </w:r>
      <w:r>
        <w:rPr/>
        <w:t>students as shown in table</w:t>
      </w:r>
      <w:r>
        <w:rPr>
          <w:spacing w:val="-1"/>
        </w:rPr>
        <w:t> </w:t>
      </w:r>
      <w:r>
        <w:rPr/>
        <w:t>3.1 below:</w:t>
      </w:r>
    </w:p>
    <w:p>
      <w:pPr>
        <w:spacing w:after="0" w:line="480" w:lineRule="auto"/>
        <w:jc w:val="both"/>
        <w:sectPr>
          <w:pgSz w:w="11910" w:h="16840"/>
          <w:pgMar w:header="0" w:footer="1002" w:top="1340" w:bottom="1200" w:left="1160" w:right="900"/>
        </w:sectPr>
      </w:pPr>
    </w:p>
    <w:p>
      <w:pPr>
        <w:pStyle w:val="BodyText"/>
        <w:spacing w:before="74"/>
        <w:ind w:left="640"/>
      </w:pPr>
      <w:r>
        <w:rPr>
          <w:b/>
        </w:rPr>
        <w:t>Table</w:t>
      </w:r>
      <w:r>
        <w:rPr>
          <w:b/>
          <w:spacing w:val="-1"/>
        </w:rPr>
        <w:t> </w:t>
      </w:r>
      <w:r>
        <w:rPr>
          <w:b/>
        </w:rPr>
        <w:t>3.1</w:t>
      </w:r>
      <w:r>
        <w:rPr>
          <w:b/>
          <w:spacing w:val="-1"/>
        </w:rPr>
        <w:t> </w:t>
      </w:r>
      <w:r>
        <w:rPr/>
        <w:t>Distribution of</w:t>
      </w:r>
      <w:r>
        <w:rPr>
          <w:spacing w:val="-5"/>
        </w:rPr>
        <w:t> </w:t>
      </w:r>
      <w:r>
        <w:rPr/>
        <w:t>the population by</w:t>
      </w:r>
      <w:r>
        <w:rPr>
          <w:spacing w:val="-6"/>
        </w:rPr>
        <w:t> </w:t>
      </w:r>
      <w:r>
        <w:rPr/>
        <w:t>school</w:t>
      </w:r>
      <w:r>
        <w:rPr>
          <w:spacing w:val="2"/>
        </w:rPr>
        <w:t> </w:t>
      </w:r>
      <w:r>
        <w:rPr/>
        <w:t>and gender</w:t>
      </w:r>
    </w:p>
    <w:p>
      <w:pPr>
        <w:pStyle w:val="BodyText"/>
        <w:spacing w:before="7" w:after="1"/>
        <w:rPr>
          <w:sz w:val="14"/>
        </w:rPr>
      </w:pPr>
    </w:p>
    <w:tbl>
      <w:tblPr>
        <w:tblW w:w="0" w:type="auto"/>
        <w:jc w:val="left"/>
        <w:tblInd w:w="65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193"/>
      </w:tblGrid>
      <w:tr>
        <w:trPr>
          <w:trHeight w:val="458" w:hRule="atLeast"/>
        </w:trPr>
        <w:tc>
          <w:tcPr>
            <w:tcW w:w="8193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tabs>
                <w:tab w:pos="2069" w:val="left" w:leader="none"/>
              </w:tabs>
              <w:spacing w:line="273" w:lineRule="exact"/>
              <w:ind w:left="115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z w:val="24"/>
              </w:rPr>
              <w:t>S/N</w:t>
            </w:r>
            <w:r>
              <w:rPr>
                <w:rFonts w:ascii="Times New Roman"/>
                <w:b/>
                <w:spacing w:val="119"/>
                <w:sz w:val="24"/>
              </w:rPr>
              <w:t> </w:t>
            </w:r>
            <w:r>
              <w:rPr>
                <w:rFonts w:ascii="Times New Roman"/>
                <w:b/>
                <w:sz w:val="24"/>
              </w:rPr>
              <w:t>School</w:t>
              <w:tab/>
              <w:t>JSSI</w:t>
            </w:r>
            <w:r>
              <w:rPr>
                <w:rFonts w:ascii="Times New Roman"/>
                <w:b/>
                <w:spacing w:val="56"/>
                <w:sz w:val="24"/>
              </w:rPr>
              <w:t> </w:t>
            </w:r>
            <w:r>
              <w:rPr>
                <w:rFonts w:ascii="Times New Roman"/>
                <w:b/>
                <w:sz w:val="24"/>
              </w:rPr>
              <w:t>JSSII</w:t>
            </w:r>
            <w:r>
              <w:rPr>
                <w:rFonts w:ascii="Times New Roman"/>
                <w:b/>
                <w:spacing w:val="58"/>
                <w:sz w:val="24"/>
              </w:rPr>
              <w:t> </w:t>
            </w:r>
            <w:r>
              <w:rPr>
                <w:rFonts w:ascii="Times New Roman"/>
                <w:b/>
                <w:sz w:val="24"/>
              </w:rPr>
              <w:t>SSSI</w:t>
            </w:r>
            <w:r>
              <w:rPr>
                <w:rFonts w:ascii="Times New Roman"/>
                <w:b/>
                <w:spacing w:val="56"/>
                <w:sz w:val="24"/>
              </w:rPr>
              <w:t> </w:t>
            </w:r>
            <w:r>
              <w:rPr>
                <w:rFonts w:ascii="Times New Roman"/>
                <w:b/>
                <w:sz w:val="24"/>
              </w:rPr>
              <w:t>SSSII</w:t>
            </w:r>
            <w:r>
              <w:rPr>
                <w:rFonts w:ascii="Times New Roman"/>
                <w:b/>
                <w:spacing w:val="58"/>
                <w:sz w:val="24"/>
              </w:rPr>
              <w:t> </w:t>
            </w:r>
            <w:r>
              <w:rPr>
                <w:rFonts w:ascii="Times New Roman"/>
                <w:b/>
                <w:sz w:val="24"/>
              </w:rPr>
              <w:t>M/ABS</w:t>
            </w:r>
            <w:r>
              <w:rPr>
                <w:rFonts w:ascii="Times New Roman"/>
                <w:b/>
                <w:spacing w:val="59"/>
                <w:sz w:val="24"/>
              </w:rPr>
              <w:t> </w:t>
            </w:r>
            <w:r>
              <w:rPr>
                <w:rFonts w:ascii="Times New Roman"/>
                <w:b/>
                <w:sz w:val="24"/>
              </w:rPr>
              <w:t>F/ABS  ML</w:t>
            </w:r>
            <w:r>
              <w:rPr>
                <w:rFonts w:ascii="Times New Roman"/>
                <w:b/>
                <w:spacing w:val="58"/>
                <w:sz w:val="24"/>
              </w:rPr>
              <w:t> </w:t>
            </w:r>
            <w:r>
              <w:rPr>
                <w:rFonts w:ascii="Times New Roman"/>
                <w:b/>
                <w:sz w:val="24"/>
              </w:rPr>
              <w:t>FML</w:t>
            </w:r>
            <w:r>
              <w:rPr>
                <w:rFonts w:ascii="Times New Roman"/>
                <w:b/>
                <w:spacing w:val="59"/>
                <w:sz w:val="24"/>
              </w:rPr>
              <w:t> </w:t>
            </w:r>
            <w:r>
              <w:rPr>
                <w:rFonts w:ascii="Times New Roman"/>
                <w:b/>
                <w:sz w:val="24"/>
              </w:rPr>
              <w:t>Total</w:t>
            </w:r>
          </w:p>
        </w:tc>
      </w:tr>
      <w:tr>
        <w:trPr>
          <w:trHeight w:val="834" w:hRule="atLeast"/>
        </w:trPr>
        <w:tc>
          <w:tcPr>
            <w:tcW w:w="8193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tabs>
                <w:tab w:pos="451" w:val="left" w:leader="none"/>
                <w:tab w:pos="2059" w:val="left" w:leader="none"/>
                <w:tab w:pos="3559" w:val="left" w:leader="none"/>
                <w:tab w:pos="4078" w:val="left" w:leader="none"/>
                <w:tab w:pos="4836" w:val="left" w:leader="none"/>
                <w:tab w:pos="5738" w:val="left" w:leader="none"/>
                <w:tab w:pos="6338" w:val="left" w:leader="none"/>
              </w:tabs>
              <w:spacing w:line="270" w:lineRule="exact"/>
              <w:ind w:left="48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1.</w:t>
              <w:tab/>
              <w:t>G.D.J.S.S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Bkr</w:t>
              <w:tab/>
              <w:t>1428   1232</w:t>
              <w:tab/>
              <w:t>--</w:t>
              <w:tab/>
              <w:t>--</w:t>
              <w:tab/>
              <w:t>145</w:t>
              <w:tab/>
              <w:t>71</w:t>
              <w:tab/>
              <w:t>1605</w:t>
            </w:r>
            <w:r>
              <w:rPr>
                <w:rFonts w:ascii="Times New Roman"/>
                <w:spacing w:val="60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1055   2660</w:t>
            </w:r>
          </w:p>
          <w:p>
            <w:pPr>
              <w:pStyle w:val="TableParagraph"/>
              <w:tabs>
                <w:tab w:pos="453" w:val="left" w:leader="none"/>
                <w:tab w:pos="2220" w:val="left" w:leader="none"/>
                <w:tab w:pos="2861" w:val="left" w:leader="none"/>
                <w:tab w:pos="3379" w:val="left" w:leader="none"/>
                <w:tab w:pos="4819" w:val="left" w:leader="none"/>
                <w:tab w:pos="5781" w:val="left" w:leader="none"/>
                <w:tab w:pos="6321" w:val="left" w:leader="none"/>
              </w:tabs>
              <w:spacing w:before="41"/>
              <w:ind w:left="26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2.</w:t>
              <w:tab/>
              <w:t>G.D.S.S.S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Bkr</w:t>
              <w:tab/>
              <w:t>--</w:t>
              <w:tab/>
              <w:t>--</w:t>
              <w:tab/>
              <w:t>1815</w:t>
            </w:r>
            <w:r>
              <w:rPr>
                <w:rFonts w:ascii="Times New Roman"/>
                <w:spacing w:val="60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1511</w:t>
              <w:tab/>
              <w:t>112</w:t>
              <w:tab/>
              <w:t>97</w:t>
              <w:tab/>
              <w:t>1956</w:t>
            </w:r>
            <w:r>
              <w:rPr>
                <w:rFonts w:ascii="Times New Roman"/>
                <w:spacing w:val="60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1370   3326</w:t>
            </w:r>
          </w:p>
        </w:tc>
      </w:tr>
    </w:tbl>
    <w:p>
      <w:pPr>
        <w:pStyle w:val="Heading1"/>
        <w:tabs>
          <w:tab w:pos="1660" w:val="left" w:leader="none"/>
        </w:tabs>
        <w:ind w:left="760"/>
        <w:jc w:val="left"/>
      </w:pPr>
      <w:r>
        <w:rPr/>
        <w:t>2</w:t>
        <w:tab/>
        <w:t>2142812321815 1511257168</w:t>
      </w:r>
      <w:r>
        <w:rPr>
          <w:spacing w:val="1"/>
        </w:rPr>
        <w:t> </w:t>
      </w:r>
      <w:r>
        <w:rPr/>
        <w:t>3561 2425 5986</w:t>
      </w:r>
    </w:p>
    <w:p>
      <w:pPr>
        <w:pStyle w:val="BodyText"/>
        <w:spacing w:before="3"/>
        <w:rPr>
          <w:b/>
          <w:sz w:val="12"/>
        </w:rPr>
      </w:pPr>
      <w:r>
        <w:rPr/>
        <w:pict>
          <v:rect style="position:absolute;margin-left:90.024002pt;margin-top:9.001162pt;width:414.79pt;height:.48001pt;mso-position-horizontal-relative:page;mso-position-vertical-relative:paragraph;z-index:-15723520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pStyle w:val="BodyText"/>
        <w:spacing w:before="2"/>
        <w:rPr>
          <w:b/>
          <w:sz w:val="13"/>
        </w:rPr>
      </w:pPr>
    </w:p>
    <w:p>
      <w:pPr>
        <w:pStyle w:val="BodyText"/>
        <w:spacing w:before="90"/>
        <w:ind w:left="1631" w:right="558" w:hanging="992"/>
      </w:pPr>
      <w:r>
        <w:rPr>
          <w:b/>
        </w:rPr>
        <w:t>Source:</w:t>
      </w:r>
      <w:r>
        <w:rPr>
          <w:b/>
          <w:spacing w:val="12"/>
        </w:rPr>
        <w:t> </w:t>
      </w:r>
      <w:r>
        <w:rPr/>
        <w:t>Ministry</w:t>
      </w:r>
      <w:r>
        <w:rPr>
          <w:spacing w:val="7"/>
        </w:rPr>
        <w:t> </w:t>
      </w:r>
      <w:r>
        <w:rPr/>
        <w:t>of</w:t>
      </w:r>
      <w:r>
        <w:rPr>
          <w:spacing w:val="13"/>
        </w:rPr>
        <w:t> </w:t>
      </w:r>
      <w:r>
        <w:rPr/>
        <w:t>Education,Zonal</w:t>
      </w:r>
      <w:r>
        <w:rPr>
          <w:spacing w:val="12"/>
        </w:rPr>
        <w:t> </w:t>
      </w:r>
      <w:r>
        <w:rPr/>
        <w:t>Directorate</w:t>
      </w:r>
      <w:r>
        <w:rPr>
          <w:spacing w:val="11"/>
        </w:rPr>
        <w:t> </w:t>
      </w:r>
      <w:r>
        <w:rPr/>
        <w:t>Office,</w:t>
      </w:r>
      <w:r>
        <w:rPr>
          <w:spacing w:val="12"/>
        </w:rPr>
        <w:t> </w:t>
      </w:r>
      <w:r>
        <w:rPr/>
        <w:t>Zone</w:t>
      </w:r>
      <w:r>
        <w:rPr>
          <w:spacing w:val="13"/>
        </w:rPr>
        <w:t> </w:t>
      </w:r>
      <w:r>
        <w:rPr/>
        <w:t>III</w:t>
      </w:r>
      <w:r>
        <w:rPr>
          <w:spacing w:val="11"/>
        </w:rPr>
        <w:t> </w:t>
      </w:r>
      <w:r>
        <w:rPr/>
        <w:t>Funtua</w:t>
      </w:r>
      <w:r>
        <w:rPr>
          <w:spacing w:val="14"/>
        </w:rPr>
        <w:t> </w:t>
      </w:r>
      <w:r>
        <w:rPr/>
        <w:t>Local</w:t>
      </w:r>
      <w:r>
        <w:rPr>
          <w:spacing w:val="-57"/>
        </w:rPr>
        <w:t> </w:t>
      </w:r>
      <w:r>
        <w:rPr/>
        <w:t>Government,</w:t>
      </w:r>
      <w:r>
        <w:rPr>
          <w:spacing w:val="-1"/>
        </w:rPr>
        <w:t> </w:t>
      </w:r>
      <w:r>
        <w:rPr/>
        <w:t>Katsina</w:t>
      </w:r>
      <w:r>
        <w:rPr>
          <w:spacing w:val="-1"/>
        </w:rPr>
        <w:t> </w:t>
      </w:r>
      <w:r>
        <w:rPr/>
        <w:t>State</w:t>
      </w:r>
      <w:r>
        <w:rPr>
          <w:spacing w:val="-1"/>
        </w:rPr>
        <w:t> </w:t>
      </w:r>
      <w:r>
        <w:rPr/>
        <w:t>2014/2015 Enrolment.</w:t>
      </w:r>
    </w:p>
    <w:p>
      <w:pPr>
        <w:pStyle w:val="BodyText"/>
        <w:rPr>
          <w:sz w:val="26"/>
        </w:rPr>
      </w:pPr>
    </w:p>
    <w:p>
      <w:pPr>
        <w:pStyle w:val="BodyText"/>
        <w:spacing w:before="4"/>
        <w:rPr>
          <w:sz w:val="26"/>
        </w:rPr>
      </w:pPr>
    </w:p>
    <w:p>
      <w:pPr>
        <w:pStyle w:val="Heading1"/>
        <w:numPr>
          <w:ilvl w:val="1"/>
          <w:numId w:val="15"/>
        </w:numPr>
        <w:tabs>
          <w:tab w:pos="1001" w:val="left" w:leader="none"/>
        </w:tabs>
        <w:spacing w:line="240" w:lineRule="auto" w:before="1" w:after="0"/>
        <w:ind w:left="1000" w:right="0" w:hanging="361"/>
        <w:jc w:val="left"/>
      </w:pPr>
      <w:bookmarkStart w:name="_TOC_250008" w:id="23"/>
      <w:r>
        <w:rPr/>
        <w:t>Sample</w:t>
      </w:r>
      <w:r>
        <w:rPr>
          <w:spacing w:val="-3"/>
        </w:rPr>
        <w:t> </w:t>
      </w:r>
      <w:r>
        <w:rPr/>
        <w:t>and</w:t>
      </w:r>
      <w:r>
        <w:rPr>
          <w:spacing w:val="-2"/>
        </w:rPr>
        <w:t> </w:t>
      </w:r>
      <w:r>
        <w:rPr/>
        <w:t>Sampling</w:t>
      </w:r>
      <w:r>
        <w:rPr>
          <w:spacing w:val="-2"/>
        </w:rPr>
        <w:t> </w:t>
      </w:r>
      <w:bookmarkEnd w:id="23"/>
      <w:r>
        <w:rPr/>
        <w:t>Technique</w:t>
      </w:r>
    </w:p>
    <w:p>
      <w:pPr>
        <w:pStyle w:val="BodyText"/>
        <w:spacing w:before="2"/>
        <w:rPr>
          <w:b/>
          <w:sz w:val="25"/>
        </w:rPr>
      </w:pPr>
    </w:p>
    <w:p>
      <w:pPr>
        <w:pStyle w:val="BodyText"/>
        <w:spacing w:line="480" w:lineRule="auto" w:before="1"/>
        <w:ind w:left="640" w:right="894" w:firstLine="719"/>
        <w:jc w:val="both"/>
      </w:pPr>
      <w:r>
        <w:rPr/>
        <w:t>The sample of this study was made up of fifteen students </w:t>
      </w:r>
      <w:r>
        <w:rPr>
          <w:b/>
        </w:rPr>
        <w:t>(15) </w:t>
      </w:r>
      <w:r>
        <w:rPr/>
        <w:t>comprises of</w:t>
      </w:r>
      <w:r>
        <w:rPr>
          <w:spacing w:val="1"/>
        </w:rPr>
        <w:t> </w:t>
      </w:r>
      <w:r>
        <w:rPr/>
        <w:t>habitual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terminal</w:t>
      </w:r>
      <w:r>
        <w:rPr>
          <w:spacing w:val="1"/>
        </w:rPr>
        <w:t> </w:t>
      </w:r>
      <w:r>
        <w:rPr/>
        <w:t>absenteeism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total</w:t>
      </w:r>
      <w:r>
        <w:rPr>
          <w:spacing w:val="1"/>
        </w:rPr>
        <w:t> </w:t>
      </w:r>
      <w:r>
        <w:rPr/>
        <w:t>number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>
          <w:b/>
        </w:rPr>
        <w:t>(425)</w:t>
      </w:r>
      <w:r>
        <w:rPr/>
        <w:t>students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absenteeism behaviour in one Secondary School in Bakori Local Government Katsina</w:t>
      </w:r>
      <w:r>
        <w:rPr>
          <w:spacing w:val="-57"/>
        </w:rPr>
        <w:t> </w:t>
      </w:r>
      <w:r>
        <w:rPr/>
        <w:t>State</w:t>
      </w:r>
      <w:r>
        <w:rPr>
          <w:spacing w:val="-2"/>
        </w:rPr>
        <w:t> </w:t>
      </w:r>
      <w:r>
        <w:rPr/>
        <w:t>as indicated in table</w:t>
      </w:r>
      <w:r>
        <w:rPr>
          <w:spacing w:val="1"/>
        </w:rPr>
        <w:t> </w:t>
      </w:r>
      <w:r>
        <w:rPr/>
        <w:t>3.2 below:</w:t>
      </w:r>
    </w:p>
    <w:p>
      <w:pPr>
        <w:pStyle w:val="BodyText"/>
        <w:spacing w:before="161"/>
        <w:ind w:left="640"/>
        <w:jc w:val="both"/>
      </w:pPr>
      <w:r>
        <w:rPr>
          <w:b/>
        </w:rPr>
        <w:t>Table</w:t>
      </w:r>
      <w:r>
        <w:rPr>
          <w:b/>
          <w:spacing w:val="-1"/>
        </w:rPr>
        <w:t> </w:t>
      </w:r>
      <w:r>
        <w:rPr>
          <w:b/>
        </w:rPr>
        <w:t>3.2</w:t>
      </w:r>
      <w:r>
        <w:rPr>
          <w:b/>
          <w:spacing w:val="-1"/>
        </w:rPr>
        <w:t> </w:t>
      </w:r>
      <w:r>
        <w:rPr/>
        <w:t>Distribution of</w:t>
      </w:r>
      <w:r>
        <w:rPr>
          <w:spacing w:val="-4"/>
        </w:rPr>
        <w:t> </w:t>
      </w:r>
      <w:r>
        <w:rPr/>
        <w:t>habitual and</w:t>
      </w:r>
      <w:r>
        <w:rPr>
          <w:spacing w:val="1"/>
        </w:rPr>
        <w:t> </w:t>
      </w:r>
      <w:r>
        <w:rPr/>
        <w:t>Terminal Absentistsby</w:t>
      </w:r>
      <w:r>
        <w:rPr>
          <w:spacing w:val="-6"/>
        </w:rPr>
        <w:t> </w:t>
      </w:r>
      <w:r>
        <w:rPr/>
        <w:t>schools</w:t>
      </w:r>
    </w:p>
    <w:p>
      <w:pPr>
        <w:pStyle w:val="BodyText"/>
        <w:spacing w:before="5"/>
        <w:rPr>
          <w:sz w:val="14"/>
        </w:rPr>
      </w:pPr>
    </w:p>
    <w:tbl>
      <w:tblPr>
        <w:tblW w:w="0" w:type="auto"/>
        <w:jc w:val="left"/>
        <w:tblInd w:w="12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46"/>
        <w:gridCol w:w="1945"/>
        <w:gridCol w:w="967"/>
        <w:gridCol w:w="1036"/>
        <w:gridCol w:w="848"/>
        <w:gridCol w:w="654"/>
        <w:gridCol w:w="864"/>
        <w:gridCol w:w="860"/>
        <w:gridCol w:w="819"/>
        <w:gridCol w:w="910"/>
      </w:tblGrid>
      <w:tr>
        <w:trPr>
          <w:trHeight w:val="366" w:hRule="atLeast"/>
        </w:trPr>
        <w:tc>
          <w:tcPr>
            <w:tcW w:w="446" w:type="dxa"/>
            <w:vMerge w:val="restart"/>
            <w:tcBorders>
              <w:top w:val="single" w:sz="4" w:space="0" w:color="000000"/>
            </w:tcBorders>
          </w:tcPr>
          <w:p>
            <w:pPr>
              <w:pStyle w:val="TableParagraph"/>
              <w:spacing w:line="207" w:lineRule="exact"/>
              <w:ind w:left="108"/>
              <w:rPr>
                <w:rFonts w:ascii="Times New Roman"/>
                <w:b/>
                <w:sz w:val="18"/>
              </w:rPr>
            </w:pPr>
            <w:r>
              <w:rPr>
                <w:rFonts w:ascii="Times New Roman"/>
                <w:b/>
                <w:sz w:val="18"/>
              </w:rPr>
              <w:t>SN</w:t>
            </w:r>
          </w:p>
          <w:p>
            <w:pPr>
              <w:pStyle w:val="TableParagraph"/>
              <w:spacing w:before="152"/>
              <w:ind w:left="108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1</w:t>
            </w:r>
          </w:p>
        </w:tc>
        <w:tc>
          <w:tcPr>
            <w:tcW w:w="1945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07" w:lineRule="exact"/>
              <w:ind w:left="110"/>
              <w:rPr>
                <w:rFonts w:ascii="Times New Roman"/>
                <w:b/>
                <w:sz w:val="18"/>
              </w:rPr>
            </w:pPr>
            <w:r>
              <w:rPr>
                <w:rFonts w:ascii="Times New Roman"/>
                <w:b/>
                <w:sz w:val="18"/>
              </w:rPr>
              <w:t>SCHOOL</w:t>
            </w:r>
          </w:p>
        </w:tc>
        <w:tc>
          <w:tcPr>
            <w:tcW w:w="967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07" w:lineRule="exact"/>
              <w:ind w:right="151"/>
              <w:jc w:val="right"/>
              <w:rPr>
                <w:rFonts w:ascii="Times New Roman"/>
                <w:b/>
                <w:sz w:val="18"/>
              </w:rPr>
            </w:pPr>
            <w:r>
              <w:rPr>
                <w:rFonts w:ascii="Times New Roman"/>
                <w:b/>
                <w:sz w:val="18"/>
              </w:rPr>
              <w:t>MALE</w:t>
            </w:r>
          </w:p>
        </w:tc>
        <w:tc>
          <w:tcPr>
            <w:tcW w:w="1036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07" w:lineRule="exact"/>
              <w:ind w:left="156"/>
              <w:rPr>
                <w:rFonts w:ascii="Times New Roman"/>
                <w:b/>
                <w:sz w:val="18"/>
              </w:rPr>
            </w:pPr>
            <w:r>
              <w:rPr>
                <w:rFonts w:ascii="Times New Roman"/>
                <w:b/>
                <w:sz w:val="18"/>
              </w:rPr>
              <w:t>FEMALE</w:t>
            </w:r>
          </w:p>
        </w:tc>
        <w:tc>
          <w:tcPr>
            <w:tcW w:w="848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07" w:lineRule="exact"/>
              <w:ind w:left="90" w:right="87"/>
              <w:jc w:val="center"/>
              <w:rPr>
                <w:rFonts w:ascii="Times New Roman"/>
                <w:b/>
                <w:sz w:val="18"/>
              </w:rPr>
            </w:pPr>
            <w:r>
              <w:rPr>
                <w:rFonts w:ascii="Times New Roman"/>
                <w:b/>
                <w:sz w:val="18"/>
              </w:rPr>
              <w:t>TOTAL</w:t>
            </w:r>
          </w:p>
        </w:tc>
        <w:tc>
          <w:tcPr>
            <w:tcW w:w="654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07" w:lineRule="exact"/>
              <w:ind w:left="113"/>
              <w:rPr>
                <w:rFonts w:ascii="Times New Roman"/>
                <w:b/>
                <w:sz w:val="18"/>
              </w:rPr>
            </w:pPr>
            <w:r>
              <w:rPr>
                <w:rFonts w:ascii="Times New Roman"/>
                <w:b/>
                <w:sz w:val="18"/>
              </w:rPr>
              <w:t>HBT</w:t>
            </w:r>
          </w:p>
        </w:tc>
        <w:tc>
          <w:tcPr>
            <w:tcW w:w="864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07" w:lineRule="exact"/>
              <w:ind w:left="167"/>
              <w:rPr>
                <w:rFonts w:ascii="Times New Roman"/>
                <w:b/>
                <w:sz w:val="18"/>
              </w:rPr>
            </w:pPr>
            <w:r>
              <w:rPr>
                <w:rFonts w:ascii="Times New Roman"/>
                <w:b/>
                <w:sz w:val="18"/>
              </w:rPr>
              <w:t>TRMN</w:t>
            </w:r>
          </w:p>
        </w:tc>
        <w:tc>
          <w:tcPr>
            <w:tcW w:w="860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07" w:lineRule="exact"/>
              <w:ind w:left="155"/>
              <w:rPr>
                <w:rFonts w:ascii="Times New Roman"/>
                <w:b/>
                <w:sz w:val="18"/>
              </w:rPr>
            </w:pPr>
            <w:r>
              <w:rPr>
                <w:rFonts w:ascii="Times New Roman"/>
                <w:b/>
                <w:sz w:val="18"/>
              </w:rPr>
              <w:t>M/ABS</w:t>
            </w:r>
          </w:p>
        </w:tc>
        <w:tc>
          <w:tcPr>
            <w:tcW w:w="819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07" w:lineRule="exact"/>
              <w:ind w:left="145"/>
              <w:rPr>
                <w:rFonts w:ascii="Times New Roman"/>
                <w:b/>
                <w:sz w:val="18"/>
              </w:rPr>
            </w:pPr>
            <w:r>
              <w:rPr>
                <w:rFonts w:ascii="Times New Roman"/>
                <w:b/>
                <w:sz w:val="18"/>
              </w:rPr>
              <w:t>F/ABS</w:t>
            </w:r>
          </w:p>
        </w:tc>
        <w:tc>
          <w:tcPr>
            <w:tcW w:w="910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07" w:lineRule="exact"/>
              <w:ind w:left="176"/>
              <w:rPr>
                <w:rFonts w:ascii="Times New Roman"/>
                <w:b/>
                <w:sz w:val="18"/>
              </w:rPr>
            </w:pPr>
            <w:r>
              <w:rPr>
                <w:rFonts w:ascii="Times New Roman"/>
                <w:b/>
                <w:sz w:val="18"/>
              </w:rPr>
              <w:t>TOTAL</w:t>
            </w:r>
          </w:p>
        </w:tc>
      </w:tr>
      <w:tr>
        <w:trPr>
          <w:trHeight w:val="873" w:hRule="atLeast"/>
        </w:trPr>
        <w:tc>
          <w:tcPr>
            <w:tcW w:w="44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945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0" w:lineRule="exact"/>
              <w:ind w:left="110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G.D.S.S.</w:t>
            </w:r>
            <w:r>
              <w:rPr>
                <w:rFonts w:ascii="Times New Roman"/>
                <w:spacing w:val="-2"/>
                <w:sz w:val="24"/>
              </w:rPr>
              <w:t> </w:t>
            </w:r>
            <w:r>
              <w:rPr>
                <w:rFonts w:ascii="Times New Roman"/>
                <w:sz w:val="24"/>
              </w:rPr>
              <w:t>Bakori</w:t>
            </w:r>
          </w:p>
        </w:tc>
        <w:tc>
          <w:tcPr>
            <w:tcW w:w="967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0" w:lineRule="exact"/>
              <w:ind w:right="153"/>
              <w:jc w:val="right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3,561</w:t>
            </w:r>
          </w:p>
        </w:tc>
        <w:tc>
          <w:tcPr>
            <w:tcW w:w="1036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0" w:lineRule="exact"/>
              <w:ind w:left="156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2,425</w:t>
            </w:r>
          </w:p>
        </w:tc>
        <w:tc>
          <w:tcPr>
            <w:tcW w:w="848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0" w:lineRule="exact"/>
              <w:ind w:left="4" w:right="87"/>
              <w:jc w:val="center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5,986</w:t>
            </w:r>
          </w:p>
        </w:tc>
        <w:tc>
          <w:tcPr>
            <w:tcW w:w="654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0" w:lineRule="exact"/>
              <w:ind w:left="113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3</w:t>
            </w:r>
          </w:p>
        </w:tc>
        <w:tc>
          <w:tcPr>
            <w:tcW w:w="864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0" w:lineRule="exact"/>
              <w:ind w:left="16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12</w:t>
            </w:r>
          </w:p>
        </w:tc>
        <w:tc>
          <w:tcPr>
            <w:tcW w:w="860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0" w:lineRule="exact"/>
              <w:ind w:left="155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257</w:t>
            </w:r>
          </w:p>
        </w:tc>
        <w:tc>
          <w:tcPr>
            <w:tcW w:w="819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0" w:lineRule="exact"/>
              <w:ind w:left="145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168</w:t>
            </w:r>
          </w:p>
        </w:tc>
        <w:tc>
          <w:tcPr>
            <w:tcW w:w="910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0" w:lineRule="exact"/>
              <w:ind w:left="176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425</w:t>
            </w:r>
          </w:p>
        </w:tc>
      </w:tr>
      <w:tr>
        <w:trPr>
          <w:trHeight w:val="436" w:hRule="atLeast"/>
        </w:trPr>
        <w:tc>
          <w:tcPr>
            <w:tcW w:w="446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945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110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z w:val="24"/>
              </w:rPr>
              <w:t>Grand</w:t>
            </w:r>
            <w:r>
              <w:rPr>
                <w:rFonts w:ascii="Times New Roman"/>
                <w:b/>
                <w:spacing w:val="-2"/>
                <w:sz w:val="24"/>
              </w:rPr>
              <w:t> </w:t>
            </w:r>
            <w:r>
              <w:rPr>
                <w:rFonts w:ascii="Times New Roman"/>
                <w:b/>
                <w:sz w:val="24"/>
              </w:rPr>
              <w:t>Total</w:t>
            </w:r>
            <w:r>
              <w:rPr>
                <w:rFonts w:ascii="Times New Roman"/>
                <w:b/>
                <w:spacing w:val="-1"/>
                <w:sz w:val="24"/>
              </w:rPr>
              <w:t> </w:t>
            </w:r>
            <w:r>
              <w:rPr>
                <w:rFonts w:ascii="Times New Roman"/>
                <w:b/>
                <w:sz w:val="24"/>
              </w:rPr>
              <w:t>=</w:t>
            </w:r>
          </w:p>
        </w:tc>
        <w:tc>
          <w:tcPr>
            <w:tcW w:w="967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right="153"/>
              <w:jc w:val="right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z w:val="24"/>
              </w:rPr>
              <w:t>3,561</w:t>
            </w:r>
          </w:p>
        </w:tc>
        <w:tc>
          <w:tcPr>
            <w:tcW w:w="1036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156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z w:val="24"/>
              </w:rPr>
              <w:t>2,425</w:t>
            </w:r>
          </w:p>
        </w:tc>
        <w:tc>
          <w:tcPr>
            <w:tcW w:w="848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4" w:right="87"/>
              <w:jc w:val="center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z w:val="24"/>
              </w:rPr>
              <w:t>5,986</w:t>
            </w:r>
          </w:p>
        </w:tc>
        <w:tc>
          <w:tcPr>
            <w:tcW w:w="654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113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z w:val="24"/>
              </w:rPr>
              <w:t>3</w:t>
            </w:r>
          </w:p>
        </w:tc>
        <w:tc>
          <w:tcPr>
            <w:tcW w:w="864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167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z w:val="24"/>
              </w:rPr>
              <w:t>12</w:t>
            </w:r>
          </w:p>
        </w:tc>
        <w:tc>
          <w:tcPr>
            <w:tcW w:w="860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155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z w:val="24"/>
              </w:rPr>
              <w:t>257</w:t>
            </w:r>
          </w:p>
        </w:tc>
        <w:tc>
          <w:tcPr>
            <w:tcW w:w="819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145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z w:val="24"/>
              </w:rPr>
              <w:t>168</w:t>
            </w:r>
          </w:p>
        </w:tc>
        <w:tc>
          <w:tcPr>
            <w:tcW w:w="910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176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z w:val="24"/>
              </w:rPr>
              <w:t>425</w:t>
            </w:r>
          </w:p>
        </w:tc>
      </w:tr>
    </w:tbl>
    <w:p>
      <w:pPr>
        <w:pStyle w:val="BodyText"/>
        <w:ind w:left="640"/>
        <w:jc w:val="both"/>
      </w:pPr>
      <w:r>
        <w:rPr>
          <w:b/>
        </w:rPr>
        <w:t>Source:</w:t>
      </w:r>
      <w:r>
        <w:rPr>
          <w:b/>
          <w:spacing w:val="-2"/>
        </w:rPr>
        <w:t> </w:t>
      </w:r>
      <w:r>
        <w:rPr/>
        <w:t>Class Attendance</w:t>
      </w:r>
      <w:r>
        <w:rPr>
          <w:spacing w:val="-1"/>
        </w:rPr>
        <w:t> </w:t>
      </w:r>
      <w:r>
        <w:rPr/>
        <w:t>Daily</w:t>
      </w:r>
      <w:r>
        <w:rPr>
          <w:spacing w:val="-6"/>
        </w:rPr>
        <w:t> </w:t>
      </w:r>
      <w:r>
        <w:rPr/>
        <w:t>Register of</w:t>
      </w:r>
      <w:r>
        <w:rPr>
          <w:spacing w:val="-2"/>
        </w:rPr>
        <w:t> </w:t>
      </w:r>
      <w:r>
        <w:rPr/>
        <w:t>2014/2015.</w:t>
      </w:r>
    </w:p>
    <w:p>
      <w:pPr>
        <w:pStyle w:val="BodyText"/>
        <w:spacing w:before="3"/>
        <w:rPr>
          <w:sz w:val="37"/>
        </w:rPr>
      </w:pPr>
    </w:p>
    <w:p>
      <w:pPr>
        <w:pStyle w:val="BodyText"/>
        <w:spacing w:line="480" w:lineRule="auto" w:before="1"/>
        <w:ind w:left="640" w:right="896" w:firstLine="719"/>
        <w:jc w:val="both"/>
      </w:pPr>
      <w:r>
        <w:rPr/>
        <w:t>Government</w:t>
      </w:r>
      <w:r>
        <w:rPr>
          <w:spacing w:val="1"/>
        </w:rPr>
        <w:t> </w:t>
      </w:r>
      <w:r>
        <w:rPr/>
        <w:t>Day</w:t>
      </w:r>
      <w:r>
        <w:rPr>
          <w:spacing w:val="1"/>
        </w:rPr>
        <w:t> </w:t>
      </w:r>
      <w:r>
        <w:rPr/>
        <w:t>Secondary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Bakori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selected</w:t>
      </w:r>
      <w:r>
        <w:rPr>
          <w:spacing w:val="1"/>
        </w:rPr>
        <w:t> </w:t>
      </w:r>
      <w:r>
        <w:rPr/>
        <w:t>among</w:t>
      </w:r>
      <w:r>
        <w:rPr>
          <w:spacing w:val="60"/>
        </w:rPr>
        <w:t> </w:t>
      </w:r>
      <w:r>
        <w:rPr/>
        <w:t>others</w:t>
      </w:r>
      <w:r>
        <w:rPr>
          <w:spacing w:val="1"/>
        </w:rPr>
        <w:t> </w:t>
      </w:r>
      <w:r>
        <w:rPr/>
        <w:t>because of its high number of students‟ absenteeism compared with other Secondary</w:t>
      </w:r>
      <w:r>
        <w:rPr>
          <w:spacing w:val="1"/>
        </w:rPr>
        <w:t> </w:t>
      </w:r>
      <w:r>
        <w:rPr/>
        <w:t>Schools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Bakori</w:t>
      </w:r>
      <w:r>
        <w:rPr>
          <w:spacing w:val="1"/>
        </w:rPr>
        <w:t> </w:t>
      </w:r>
      <w:r>
        <w:rPr/>
        <w:t>Local</w:t>
      </w:r>
      <w:r>
        <w:rPr>
          <w:spacing w:val="1"/>
        </w:rPr>
        <w:t> </w:t>
      </w:r>
      <w:r>
        <w:rPr/>
        <w:t>Government</w:t>
      </w:r>
      <w:r>
        <w:rPr>
          <w:spacing w:val="1"/>
        </w:rPr>
        <w:t> </w:t>
      </w:r>
      <w:r>
        <w:rPr/>
        <w:t>Area,</w:t>
      </w:r>
      <w:r>
        <w:rPr>
          <w:spacing w:val="1"/>
        </w:rPr>
        <w:t> </w:t>
      </w:r>
      <w:r>
        <w:rPr/>
        <w:t>Katsina</w:t>
      </w:r>
      <w:r>
        <w:rPr>
          <w:spacing w:val="1"/>
        </w:rPr>
        <w:t> </w:t>
      </w:r>
      <w:r>
        <w:rPr/>
        <w:t>State.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researcher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purposive sampling technique to select fifteen (</w:t>
      </w:r>
      <w:r>
        <w:rPr>
          <w:b/>
        </w:rPr>
        <w:t>15) </w:t>
      </w:r>
      <w:r>
        <w:rPr/>
        <w:t>students from the population of</w:t>
      </w:r>
      <w:r>
        <w:rPr>
          <w:spacing w:val="1"/>
        </w:rPr>
        <w:t> </w:t>
      </w:r>
      <w:r>
        <w:rPr>
          <w:b/>
        </w:rPr>
        <w:t>(425)</w:t>
      </w:r>
      <w:r>
        <w:rPr/>
        <w:t>students identified with absenteeism, fifteen </w:t>
      </w:r>
      <w:r>
        <w:rPr>
          <w:b/>
        </w:rPr>
        <w:t>(15) </w:t>
      </w:r>
      <w:r>
        <w:rPr/>
        <w:t>students.Egbochukwu (2008),</w:t>
      </w:r>
      <w:r>
        <w:rPr>
          <w:spacing w:val="1"/>
        </w:rPr>
        <w:t> </w:t>
      </w:r>
      <w:r>
        <w:rPr/>
        <w:t>Gravetter and Forzano (2009) were strongly uphold that researchers have not</w:t>
      </w:r>
      <w:r>
        <w:rPr>
          <w:spacing w:val="60"/>
        </w:rPr>
        <w:t> </w:t>
      </w:r>
      <w:r>
        <w:rPr/>
        <w:t>yet</w:t>
      </w:r>
      <w:r>
        <w:rPr>
          <w:spacing w:val="1"/>
        </w:rPr>
        <w:t> </w:t>
      </w:r>
      <w:r>
        <w:rPr/>
        <w:t>come</w:t>
      </w:r>
      <w:r>
        <w:rPr>
          <w:spacing w:val="34"/>
        </w:rPr>
        <w:t> </w:t>
      </w:r>
      <w:r>
        <w:rPr/>
        <w:t>to</w:t>
      </w:r>
      <w:r>
        <w:rPr>
          <w:spacing w:val="35"/>
        </w:rPr>
        <w:t> </w:t>
      </w:r>
      <w:r>
        <w:rPr/>
        <w:t>agreement</w:t>
      </w:r>
      <w:r>
        <w:rPr>
          <w:spacing w:val="35"/>
        </w:rPr>
        <w:t> </w:t>
      </w:r>
      <w:r>
        <w:rPr/>
        <w:t>with</w:t>
      </w:r>
      <w:r>
        <w:rPr>
          <w:spacing w:val="37"/>
        </w:rPr>
        <w:t> </w:t>
      </w:r>
      <w:r>
        <w:rPr/>
        <w:t>any</w:t>
      </w:r>
      <w:r>
        <w:rPr>
          <w:spacing w:val="32"/>
        </w:rPr>
        <w:t> </w:t>
      </w:r>
      <w:r>
        <w:rPr/>
        <w:t>appropriate</w:t>
      </w:r>
      <w:r>
        <w:rPr>
          <w:spacing w:val="35"/>
        </w:rPr>
        <w:t> </w:t>
      </w:r>
      <w:r>
        <w:rPr/>
        <w:t>assigned</w:t>
      </w:r>
      <w:r>
        <w:rPr>
          <w:spacing w:val="34"/>
        </w:rPr>
        <w:t> </w:t>
      </w:r>
      <w:r>
        <w:rPr/>
        <w:t>number</w:t>
      </w:r>
      <w:r>
        <w:rPr>
          <w:spacing w:val="33"/>
        </w:rPr>
        <w:t> </w:t>
      </w:r>
      <w:r>
        <w:rPr/>
        <w:t>of</w:t>
      </w:r>
      <w:r>
        <w:rPr>
          <w:spacing w:val="35"/>
        </w:rPr>
        <w:t> </w:t>
      </w:r>
      <w:r>
        <w:rPr/>
        <w:t>subjects</w:t>
      </w:r>
      <w:r>
        <w:rPr>
          <w:spacing w:val="35"/>
        </w:rPr>
        <w:t> </w:t>
      </w:r>
      <w:r>
        <w:rPr/>
        <w:t>desirable</w:t>
      </w:r>
      <w:r>
        <w:rPr>
          <w:spacing w:val="35"/>
        </w:rPr>
        <w:t> </w:t>
      </w:r>
      <w:r>
        <w:rPr/>
        <w:t>for</w:t>
      </w:r>
    </w:p>
    <w:p>
      <w:pPr>
        <w:spacing w:after="0" w:line="480" w:lineRule="auto"/>
        <w:jc w:val="both"/>
        <w:sectPr>
          <w:pgSz w:w="11910" w:h="16840"/>
          <w:pgMar w:header="0" w:footer="1002" w:top="1340" w:bottom="1200" w:left="1160" w:right="900"/>
        </w:sectPr>
      </w:pPr>
    </w:p>
    <w:p>
      <w:pPr>
        <w:pStyle w:val="BodyText"/>
        <w:spacing w:line="480" w:lineRule="auto" w:before="74"/>
        <w:ind w:left="640" w:right="902"/>
        <w:jc w:val="both"/>
      </w:pPr>
      <w:r>
        <w:rPr/>
        <w:t>group counselling. The researcher had selected these number for easy control and</w:t>
      </w:r>
      <w:r>
        <w:rPr>
          <w:spacing w:val="1"/>
        </w:rPr>
        <w:t> </w:t>
      </w:r>
      <w:r>
        <w:rPr/>
        <w:t>management.</w:t>
      </w:r>
    </w:p>
    <w:p>
      <w:pPr>
        <w:pStyle w:val="Heading1"/>
        <w:numPr>
          <w:ilvl w:val="1"/>
          <w:numId w:val="15"/>
        </w:numPr>
        <w:tabs>
          <w:tab w:pos="1001" w:val="left" w:leader="none"/>
        </w:tabs>
        <w:spacing w:line="240" w:lineRule="auto" w:before="165" w:after="0"/>
        <w:ind w:left="1000" w:right="0" w:hanging="361"/>
        <w:jc w:val="both"/>
      </w:pPr>
      <w:bookmarkStart w:name="_TOC_250007" w:id="24"/>
      <w:bookmarkEnd w:id="24"/>
      <w:r>
        <w:rPr/>
        <w:t>Instrumentation</w:t>
      </w:r>
    </w:p>
    <w:p>
      <w:pPr>
        <w:pStyle w:val="BodyText"/>
        <w:spacing w:line="480" w:lineRule="auto" w:before="154"/>
        <w:ind w:left="640" w:right="897" w:firstLine="719"/>
        <w:jc w:val="both"/>
      </w:pPr>
      <w:r>
        <w:rPr/>
        <w:t>The instrument used for data collection was the class attendance daily register.</w:t>
      </w:r>
      <w:r>
        <w:rPr>
          <w:spacing w:val="-57"/>
        </w:rPr>
        <w:t> </w:t>
      </w:r>
      <w:r>
        <w:rPr/>
        <w:t>This is because of its relevance for providing information on student‟s record of</w:t>
      </w:r>
      <w:r>
        <w:rPr>
          <w:spacing w:val="1"/>
        </w:rPr>
        <w:t> </w:t>
      </w:r>
      <w:r>
        <w:rPr/>
        <w:t>absenteeism. It was also used to detect whether the absenteeism of students is habitual</w:t>
      </w:r>
      <w:r>
        <w:rPr>
          <w:spacing w:val="-57"/>
        </w:rPr>
        <w:t> </w:t>
      </w:r>
      <w:r>
        <w:rPr/>
        <w:t>or terminal before and after exposed to treatment, and is reducing or increasing. The</w:t>
      </w:r>
      <w:r>
        <w:rPr>
          <w:spacing w:val="1"/>
        </w:rPr>
        <w:t> </w:t>
      </w:r>
      <w:r>
        <w:rPr/>
        <w:t>student‟s</w:t>
      </w:r>
      <w:r>
        <w:rPr>
          <w:spacing w:val="1"/>
        </w:rPr>
        <w:t> </w:t>
      </w:r>
      <w:r>
        <w:rPr/>
        <w:t>absenteeism</w:t>
      </w:r>
      <w:r>
        <w:rPr>
          <w:spacing w:val="1"/>
        </w:rPr>
        <w:t> </w:t>
      </w:r>
      <w:r>
        <w:rPr/>
        <w:t>status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classified</w:t>
      </w:r>
      <w:r>
        <w:rPr>
          <w:spacing w:val="1"/>
        </w:rPr>
        <w:t> </w:t>
      </w:r>
      <w:r>
        <w:rPr/>
        <w:t>into</w:t>
      </w:r>
      <w:r>
        <w:rPr>
          <w:spacing w:val="1"/>
        </w:rPr>
        <w:t> </w:t>
      </w:r>
      <w:r>
        <w:rPr/>
        <w:t>either</w:t>
      </w:r>
      <w:r>
        <w:rPr>
          <w:spacing w:val="1"/>
        </w:rPr>
        <w:t> </w:t>
      </w:r>
      <w:r>
        <w:rPr/>
        <w:t>habitual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terminal.</w:t>
      </w:r>
      <w:r>
        <w:rPr>
          <w:spacing w:val="1"/>
        </w:rPr>
        <w:t> </w:t>
      </w:r>
      <w:r>
        <w:rPr/>
        <w:t>The</w:t>
      </w:r>
      <w:r>
        <w:rPr>
          <w:spacing w:val="-58"/>
        </w:rPr>
        <w:t> </w:t>
      </w:r>
      <w:r>
        <w:rPr/>
        <w:t>habitual absenteeism is determined if the percentage of attendance is below 50%. And</w:t>
      </w:r>
      <w:r>
        <w:rPr>
          <w:spacing w:val="-57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hand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terminal</w:t>
      </w:r>
      <w:r>
        <w:rPr>
          <w:spacing w:val="1"/>
        </w:rPr>
        <w:t> </w:t>
      </w:r>
      <w:r>
        <w:rPr/>
        <w:t>absenteeism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determined</w:t>
      </w:r>
      <w:r>
        <w:rPr>
          <w:spacing w:val="1"/>
        </w:rPr>
        <w:t> </w:t>
      </w:r>
      <w:r>
        <w:rPr/>
        <w:t>if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percentage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attendance</w:t>
      </w:r>
      <w:r>
        <w:rPr>
          <w:spacing w:val="26"/>
        </w:rPr>
        <w:t> </w:t>
      </w:r>
      <w:r>
        <w:rPr/>
        <w:t>is</w:t>
      </w:r>
      <w:r>
        <w:rPr>
          <w:spacing w:val="29"/>
        </w:rPr>
        <w:t> </w:t>
      </w:r>
      <w:r>
        <w:rPr/>
        <w:t>above</w:t>
      </w:r>
      <w:r>
        <w:rPr>
          <w:spacing w:val="26"/>
        </w:rPr>
        <w:t> </w:t>
      </w:r>
      <w:r>
        <w:rPr/>
        <w:t>50%</w:t>
      </w:r>
      <w:r>
        <w:rPr>
          <w:spacing w:val="27"/>
        </w:rPr>
        <w:t> </w:t>
      </w:r>
      <w:r>
        <w:rPr/>
        <w:t>and</w:t>
      </w:r>
      <w:r>
        <w:rPr>
          <w:spacing w:val="27"/>
        </w:rPr>
        <w:t> </w:t>
      </w:r>
      <w:r>
        <w:rPr/>
        <w:t>below</w:t>
      </w:r>
      <w:r>
        <w:rPr>
          <w:spacing w:val="28"/>
        </w:rPr>
        <w:t> </w:t>
      </w:r>
      <w:r>
        <w:rPr/>
        <w:t>75%</w:t>
      </w:r>
      <w:r>
        <w:rPr>
          <w:spacing w:val="27"/>
        </w:rPr>
        <w:t> </w:t>
      </w:r>
      <w:r>
        <w:rPr/>
        <w:t>which</w:t>
      </w:r>
      <w:r>
        <w:rPr>
          <w:spacing w:val="27"/>
        </w:rPr>
        <w:t> </w:t>
      </w:r>
      <w:r>
        <w:rPr/>
        <w:t>is</w:t>
      </w:r>
      <w:r>
        <w:rPr>
          <w:spacing w:val="29"/>
        </w:rPr>
        <w:t> </w:t>
      </w:r>
      <w:r>
        <w:rPr/>
        <w:t>the</w:t>
      </w:r>
      <w:r>
        <w:rPr>
          <w:spacing w:val="27"/>
        </w:rPr>
        <w:t> </w:t>
      </w:r>
      <w:r>
        <w:rPr/>
        <w:t>minimum</w:t>
      </w:r>
      <w:r>
        <w:rPr>
          <w:spacing w:val="29"/>
        </w:rPr>
        <w:t> </w:t>
      </w:r>
      <w:r>
        <w:rPr/>
        <w:t>percentage</w:t>
      </w:r>
      <w:r>
        <w:rPr>
          <w:spacing w:val="29"/>
        </w:rPr>
        <w:t> </w:t>
      </w:r>
      <w:r>
        <w:rPr/>
        <w:t>guided</w:t>
      </w:r>
      <w:r>
        <w:rPr>
          <w:spacing w:val="-58"/>
        </w:rPr>
        <w:t> </w:t>
      </w:r>
      <w:r>
        <w:rPr/>
        <w:t>and approved by the National Policy of Education before any student is entitled to</w:t>
      </w:r>
      <w:r>
        <w:rPr>
          <w:spacing w:val="1"/>
        </w:rPr>
        <w:t> </w:t>
      </w:r>
      <w:r>
        <w:rPr/>
        <w:t>write</w:t>
      </w:r>
      <w:r>
        <w:rPr>
          <w:spacing w:val="-2"/>
        </w:rPr>
        <w:t> </w:t>
      </w:r>
      <w:r>
        <w:rPr/>
        <w:t>the examinations.</w:t>
      </w:r>
    </w:p>
    <w:p>
      <w:pPr>
        <w:pStyle w:val="Heading1"/>
        <w:numPr>
          <w:ilvl w:val="1"/>
          <w:numId w:val="15"/>
        </w:numPr>
        <w:tabs>
          <w:tab w:pos="1001" w:val="left" w:leader="none"/>
        </w:tabs>
        <w:spacing w:line="240" w:lineRule="auto" w:before="167" w:after="0"/>
        <w:ind w:left="1000" w:right="0" w:hanging="361"/>
        <w:jc w:val="both"/>
      </w:pPr>
      <w:bookmarkStart w:name="_TOC_250006" w:id="25"/>
      <w:r>
        <w:rPr/>
        <w:t>Procedure</w:t>
      </w:r>
      <w:r>
        <w:rPr>
          <w:spacing w:val="-3"/>
        </w:rPr>
        <w:t> </w:t>
      </w:r>
      <w:r>
        <w:rPr/>
        <w:t>for</w:t>
      </w:r>
      <w:r>
        <w:rPr>
          <w:spacing w:val="-2"/>
        </w:rPr>
        <w:t> </w:t>
      </w:r>
      <w:bookmarkEnd w:id="25"/>
      <w:r>
        <w:rPr/>
        <w:t>Data Collection</w:t>
      </w:r>
    </w:p>
    <w:p>
      <w:pPr>
        <w:pStyle w:val="BodyText"/>
        <w:spacing w:line="480" w:lineRule="auto" w:before="154"/>
        <w:ind w:left="640" w:right="895" w:firstLine="719"/>
        <w:jc w:val="both"/>
      </w:pPr>
      <w:r>
        <w:rPr/>
        <w:t>The</w:t>
      </w:r>
      <w:r>
        <w:rPr>
          <w:spacing w:val="1"/>
        </w:rPr>
        <w:t> </w:t>
      </w:r>
      <w:r>
        <w:rPr/>
        <w:t>procedure</w:t>
      </w:r>
      <w:r>
        <w:rPr>
          <w:spacing w:val="1"/>
        </w:rPr>
        <w:t> </w:t>
      </w:r>
      <w:r>
        <w:rPr/>
        <w:t>commenced</w:t>
      </w:r>
      <w:r>
        <w:rPr>
          <w:spacing w:val="1"/>
        </w:rPr>
        <w:t> </w:t>
      </w:r>
      <w:r>
        <w:rPr/>
        <w:t>when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researcher</w:t>
      </w:r>
      <w:r>
        <w:rPr>
          <w:spacing w:val="1"/>
        </w:rPr>
        <w:t> </w:t>
      </w:r>
      <w:r>
        <w:rPr/>
        <w:t>collected</w:t>
      </w:r>
      <w:r>
        <w:rPr>
          <w:spacing w:val="1"/>
        </w:rPr>
        <w:t> </w:t>
      </w:r>
      <w:r>
        <w:rPr/>
        <w:t>an</w:t>
      </w:r>
      <w:r>
        <w:rPr>
          <w:spacing w:val="60"/>
        </w:rPr>
        <w:t> </w:t>
      </w:r>
      <w:r>
        <w:rPr/>
        <w:t>introductory</w:t>
      </w:r>
      <w:r>
        <w:rPr>
          <w:spacing w:val="1"/>
        </w:rPr>
        <w:t> </w:t>
      </w:r>
      <w:r>
        <w:rPr/>
        <w:t>letter from the Department of Educational Psychology and Counselling and submitted</w:t>
      </w:r>
      <w:r>
        <w:rPr>
          <w:spacing w:val="1"/>
        </w:rPr>
        <w:t> </w:t>
      </w:r>
      <w:r>
        <w:rPr/>
        <w:t>to the principal of the selected secondary school in-order to gain access to the form</w:t>
      </w:r>
      <w:r>
        <w:rPr>
          <w:spacing w:val="1"/>
        </w:rPr>
        <w:t> </w:t>
      </w:r>
      <w:r>
        <w:rPr/>
        <w:t>masters</w:t>
      </w:r>
      <w:r>
        <w:rPr>
          <w:spacing w:val="22"/>
        </w:rPr>
        <w:t> </w:t>
      </w:r>
      <w:r>
        <w:rPr/>
        <w:t>as</w:t>
      </w:r>
      <w:r>
        <w:rPr>
          <w:spacing w:val="23"/>
        </w:rPr>
        <w:t> </w:t>
      </w:r>
      <w:r>
        <w:rPr/>
        <w:t>well</w:t>
      </w:r>
      <w:r>
        <w:rPr>
          <w:spacing w:val="24"/>
        </w:rPr>
        <w:t> </w:t>
      </w:r>
      <w:r>
        <w:rPr/>
        <w:t>as</w:t>
      </w:r>
      <w:r>
        <w:rPr>
          <w:spacing w:val="23"/>
        </w:rPr>
        <w:t> </w:t>
      </w:r>
      <w:r>
        <w:rPr/>
        <w:t>their</w:t>
      </w:r>
      <w:r>
        <w:rPr>
          <w:spacing w:val="19"/>
        </w:rPr>
        <w:t> </w:t>
      </w:r>
      <w:r>
        <w:rPr/>
        <w:t>class</w:t>
      </w:r>
      <w:r>
        <w:rPr>
          <w:spacing w:val="23"/>
        </w:rPr>
        <w:t> </w:t>
      </w:r>
      <w:r>
        <w:rPr/>
        <w:t>attendance</w:t>
      </w:r>
      <w:r>
        <w:rPr>
          <w:spacing w:val="21"/>
        </w:rPr>
        <w:t> </w:t>
      </w:r>
      <w:r>
        <w:rPr/>
        <w:t>daily</w:t>
      </w:r>
      <w:r>
        <w:rPr>
          <w:spacing w:val="18"/>
        </w:rPr>
        <w:t> </w:t>
      </w:r>
      <w:r>
        <w:rPr/>
        <w:t>registers.</w:t>
      </w:r>
      <w:r>
        <w:rPr>
          <w:spacing w:val="22"/>
        </w:rPr>
        <w:t> </w:t>
      </w:r>
      <w:r>
        <w:rPr/>
        <w:t>The</w:t>
      </w:r>
      <w:r>
        <w:rPr>
          <w:spacing w:val="21"/>
        </w:rPr>
        <w:t> </w:t>
      </w:r>
      <w:r>
        <w:rPr/>
        <w:t>researcher</w:t>
      </w:r>
      <w:r>
        <w:rPr>
          <w:spacing w:val="23"/>
        </w:rPr>
        <w:t> </w:t>
      </w:r>
      <w:r>
        <w:rPr/>
        <w:t>was</w:t>
      </w:r>
      <w:r>
        <w:rPr>
          <w:spacing w:val="23"/>
        </w:rPr>
        <w:t> </w:t>
      </w:r>
      <w:r>
        <w:rPr/>
        <w:t>assisted</w:t>
      </w:r>
      <w:r>
        <w:rPr>
          <w:spacing w:val="-57"/>
        </w:rPr>
        <w:t> </w:t>
      </w:r>
      <w:r>
        <w:rPr/>
        <w:t>by form masters to secure class attendance daily registers used for identification of the</w:t>
      </w:r>
      <w:r>
        <w:rPr>
          <w:spacing w:val="-57"/>
        </w:rPr>
        <w:t> </w:t>
      </w:r>
      <w:r>
        <w:rPr/>
        <w:t>total</w:t>
      </w:r>
      <w:r>
        <w:rPr>
          <w:spacing w:val="-1"/>
        </w:rPr>
        <w:t> </w:t>
      </w:r>
      <w:r>
        <w:rPr/>
        <w:t>number of</w:t>
      </w:r>
      <w:r>
        <w:rPr>
          <w:spacing w:val="-2"/>
        </w:rPr>
        <w:t> </w:t>
      </w:r>
      <w:r>
        <w:rPr/>
        <w:t>absentees.</w:t>
      </w:r>
    </w:p>
    <w:p>
      <w:pPr>
        <w:pStyle w:val="BodyText"/>
        <w:spacing w:line="480" w:lineRule="auto" w:before="161"/>
        <w:ind w:left="640" w:right="897" w:firstLine="719"/>
        <w:jc w:val="both"/>
      </w:pPr>
      <w:r>
        <w:rPr/>
        <w:t>In order to find out the effect of positive reinforcement counselling technique</w:t>
      </w:r>
      <w:r>
        <w:rPr>
          <w:spacing w:val="1"/>
        </w:rPr>
        <w:t> </w:t>
      </w:r>
      <w:r>
        <w:rPr/>
        <w:t>on absenteeism, the treatment group consist of habitual and terminal absenteeism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was exposed to the technique for the period of six</w:t>
      </w:r>
      <w:r>
        <w:rPr>
          <w:spacing w:val="60"/>
        </w:rPr>
        <w:t> </w:t>
      </w:r>
      <w:r>
        <w:rPr/>
        <w:t>weeks with twelve</w:t>
      </w:r>
      <w:r>
        <w:rPr>
          <w:spacing w:val="1"/>
        </w:rPr>
        <w:t> </w:t>
      </w:r>
      <w:r>
        <w:rPr/>
        <w:t>different sessions. Thirty minutes were assigned to each session. The treatment was</w:t>
      </w:r>
      <w:r>
        <w:rPr>
          <w:spacing w:val="1"/>
        </w:rPr>
        <w:t> </w:t>
      </w:r>
      <w:r>
        <w:rPr/>
        <w:t>conducted</w:t>
      </w:r>
      <w:r>
        <w:rPr>
          <w:spacing w:val="-1"/>
        </w:rPr>
        <w:t> </w:t>
      </w:r>
      <w:r>
        <w:rPr/>
        <w:t>as</w:t>
      </w:r>
      <w:r>
        <w:rPr>
          <w:spacing w:val="2"/>
        </w:rPr>
        <w:t> </w:t>
      </w:r>
      <w:r>
        <w:rPr/>
        <w:t>follows:</w:t>
      </w:r>
    </w:p>
    <w:p>
      <w:pPr>
        <w:spacing w:after="0" w:line="480" w:lineRule="auto"/>
        <w:jc w:val="both"/>
        <w:sectPr>
          <w:pgSz w:w="11910" w:h="16840"/>
          <w:pgMar w:header="0" w:footer="1002" w:top="1340" w:bottom="1200" w:left="1160" w:right="900"/>
        </w:sectPr>
      </w:pPr>
    </w:p>
    <w:p>
      <w:pPr>
        <w:pStyle w:val="Heading1"/>
        <w:spacing w:before="78"/>
      </w:pPr>
      <w:r>
        <w:rPr/>
        <w:t>Week</w:t>
      </w:r>
      <w:r>
        <w:rPr>
          <w:spacing w:val="-1"/>
        </w:rPr>
        <w:t> </w:t>
      </w:r>
      <w:r>
        <w:rPr/>
        <w:t>One</w:t>
      </w:r>
    </w:p>
    <w:p>
      <w:pPr>
        <w:spacing w:before="161"/>
        <w:ind w:left="640" w:right="0" w:firstLine="0"/>
        <w:jc w:val="both"/>
        <w:rPr>
          <w:b/>
          <w:sz w:val="24"/>
        </w:rPr>
      </w:pPr>
      <w:r>
        <w:rPr>
          <w:b/>
          <w:sz w:val="24"/>
        </w:rPr>
        <w:t>Session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One: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Establishing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Relationship:</w:t>
      </w:r>
    </w:p>
    <w:p>
      <w:pPr>
        <w:pStyle w:val="BodyText"/>
        <w:spacing w:before="4"/>
        <w:rPr>
          <w:b/>
          <w:sz w:val="37"/>
        </w:rPr>
      </w:pPr>
    </w:p>
    <w:p>
      <w:pPr>
        <w:pStyle w:val="ListParagraph"/>
        <w:numPr>
          <w:ilvl w:val="0"/>
          <w:numId w:val="17"/>
        </w:numPr>
        <w:tabs>
          <w:tab w:pos="1721" w:val="left" w:leader="none"/>
        </w:tabs>
        <w:spacing w:line="480" w:lineRule="auto" w:before="0" w:after="0"/>
        <w:ind w:left="1720" w:right="896" w:hanging="360"/>
        <w:jc w:val="both"/>
        <w:rPr>
          <w:sz w:val="24"/>
        </w:rPr>
      </w:pPr>
      <w:r>
        <w:rPr>
          <w:sz w:val="24"/>
        </w:rPr>
        <w:t>After selection of the subjects, the researcher introduced himself to the</w:t>
      </w:r>
      <w:r>
        <w:rPr>
          <w:spacing w:val="1"/>
          <w:sz w:val="24"/>
        </w:rPr>
        <w:t> </w:t>
      </w:r>
      <w:r>
        <w:rPr>
          <w:sz w:val="24"/>
        </w:rPr>
        <w:t>subjects in a very good manner, being the first time for meeting, called for</w:t>
      </w:r>
      <w:r>
        <w:rPr>
          <w:spacing w:val="1"/>
          <w:sz w:val="24"/>
        </w:rPr>
        <w:t> </w:t>
      </w:r>
      <w:r>
        <w:rPr>
          <w:sz w:val="24"/>
        </w:rPr>
        <w:t>their</w:t>
      </w:r>
      <w:r>
        <w:rPr>
          <w:spacing w:val="1"/>
          <w:sz w:val="24"/>
        </w:rPr>
        <w:t> </w:t>
      </w:r>
      <w:r>
        <w:rPr>
          <w:sz w:val="24"/>
        </w:rPr>
        <w:t>attention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emphasized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their</w:t>
      </w:r>
      <w:r>
        <w:rPr>
          <w:spacing w:val="1"/>
          <w:sz w:val="24"/>
        </w:rPr>
        <w:t> </w:t>
      </w:r>
      <w:r>
        <w:rPr>
          <w:sz w:val="24"/>
        </w:rPr>
        <w:t>maximum</w:t>
      </w:r>
      <w:r>
        <w:rPr>
          <w:spacing w:val="1"/>
          <w:sz w:val="24"/>
        </w:rPr>
        <w:t> </w:t>
      </w:r>
      <w:r>
        <w:rPr>
          <w:sz w:val="24"/>
        </w:rPr>
        <w:t>co-operation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participation</w:t>
      </w:r>
      <w:r>
        <w:rPr>
          <w:spacing w:val="-1"/>
          <w:sz w:val="24"/>
        </w:rPr>
        <w:t> </w:t>
      </w:r>
      <w:r>
        <w:rPr>
          <w:sz w:val="24"/>
        </w:rPr>
        <w:t>throughout the</w:t>
      </w:r>
      <w:r>
        <w:rPr>
          <w:spacing w:val="-1"/>
          <w:sz w:val="24"/>
        </w:rPr>
        <w:t> </w:t>
      </w:r>
      <w:r>
        <w:rPr>
          <w:sz w:val="24"/>
        </w:rPr>
        <w:t>sessions.</w:t>
      </w:r>
    </w:p>
    <w:p>
      <w:pPr>
        <w:pStyle w:val="ListParagraph"/>
        <w:numPr>
          <w:ilvl w:val="0"/>
          <w:numId w:val="17"/>
        </w:numPr>
        <w:tabs>
          <w:tab w:pos="1721" w:val="left" w:leader="none"/>
        </w:tabs>
        <w:spacing w:line="240" w:lineRule="auto" w:before="1" w:after="0"/>
        <w:ind w:left="1720" w:right="0" w:hanging="361"/>
        <w:jc w:val="both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objectives of the</w:t>
      </w:r>
      <w:r>
        <w:rPr>
          <w:spacing w:val="-1"/>
          <w:sz w:val="24"/>
        </w:rPr>
        <w:t> </w:t>
      </w:r>
      <w:r>
        <w:rPr>
          <w:sz w:val="24"/>
        </w:rPr>
        <w:t>meeting</w:t>
      </w:r>
      <w:r>
        <w:rPr>
          <w:spacing w:val="-3"/>
          <w:sz w:val="24"/>
        </w:rPr>
        <w:t> </w:t>
      </w:r>
      <w:r>
        <w:rPr>
          <w:sz w:val="24"/>
        </w:rPr>
        <w:t>were</w:t>
      </w:r>
      <w:r>
        <w:rPr>
          <w:spacing w:val="-2"/>
          <w:sz w:val="24"/>
        </w:rPr>
        <w:t> </w:t>
      </w:r>
      <w:r>
        <w:rPr>
          <w:sz w:val="24"/>
        </w:rPr>
        <w:t>stated</w:t>
      </w:r>
      <w:r>
        <w:rPr>
          <w:spacing w:val="2"/>
          <w:sz w:val="24"/>
        </w:rPr>
        <w:t> </w:t>
      </w:r>
      <w:r>
        <w:rPr>
          <w:sz w:val="24"/>
        </w:rPr>
        <w:t>clearly</w:t>
      </w:r>
      <w:r>
        <w:rPr>
          <w:spacing w:val="-3"/>
          <w:sz w:val="24"/>
        </w:rPr>
        <w:t> </w:t>
      </w:r>
      <w:r>
        <w:rPr>
          <w:sz w:val="24"/>
        </w:rPr>
        <w:t>to this group</w:t>
      </w:r>
      <w:r>
        <w:rPr>
          <w:spacing w:val="-2"/>
          <w:sz w:val="24"/>
        </w:rPr>
        <w:t> </w:t>
      </w:r>
      <w:r>
        <w:rPr>
          <w:sz w:val="24"/>
        </w:rPr>
        <w:t>(treatment).</w:t>
      </w:r>
    </w:p>
    <w:p>
      <w:pPr>
        <w:pStyle w:val="BodyText"/>
      </w:pPr>
    </w:p>
    <w:p>
      <w:pPr>
        <w:pStyle w:val="ListParagraph"/>
        <w:numPr>
          <w:ilvl w:val="0"/>
          <w:numId w:val="17"/>
        </w:numPr>
        <w:tabs>
          <w:tab w:pos="1721" w:val="left" w:leader="none"/>
        </w:tabs>
        <w:spacing w:line="240" w:lineRule="auto" w:before="0" w:after="0"/>
        <w:ind w:left="1720" w:right="0" w:hanging="361"/>
        <w:jc w:val="both"/>
        <w:rPr>
          <w:sz w:val="24"/>
        </w:rPr>
      </w:pPr>
      <w:r>
        <w:rPr>
          <w:sz w:val="24"/>
        </w:rPr>
        <w:t>Confidentiality</w:t>
      </w:r>
      <w:r>
        <w:rPr>
          <w:spacing w:val="-7"/>
          <w:sz w:val="24"/>
        </w:rPr>
        <w:t> </w:t>
      </w:r>
      <w:r>
        <w:rPr>
          <w:sz w:val="24"/>
        </w:rPr>
        <w:t>was</w:t>
      </w:r>
      <w:r>
        <w:rPr>
          <w:spacing w:val="-1"/>
          <w:sz w:val="24"/>
        </w:rPr>
        <w:t> </w:t>
      </w:r>
      <w:r>
        <w:rPr>
          <w:sz w:val="24"/>
        </w:rPr>
        <w:t>assured</w:t>
      </w:r>
      <w:r>
        <w:rPr>
          <w:spacing w:val="-1"/>
          <w:sz w:val="24"/>
        </w:rPr>
        <w:t> </w:t>
      </w:r>
      <w:r>
        <w:rPr>
          <w:sz w:val="24"/>
        </w:rPr>
        <w:t>to</w:t>
      </w:r>
      <w:r>
        <w:rPr>
          <w:spacing w:val="-2"/>
          <w:sz w:val="24"/>
        </w:rPr>
        <w:t> </w:t>
      </w:r>
      <w:r>
        <w:rPr>
          <w:sz w:val="24"/>
        </w:rPr>
        <w:t>subjects</w:t>
      </w:r>
      <w:r>
        <w:rPr>
          <w:spacing w:val="-1"/>
          <w:sz w:val="24"/>
        </w:rPr>
        <w:t> </w:t>
      </w:r>
      <w:r>
        <w:rPr>
          <w:sz w:val="24"/>
        </w:rPr>
        <w:t>throughout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treatment</w:t>
      </w:r>
      <w:r>
        <w:rPr>
          <w:spacing w:val="-1"/>
          <w:sz w:val="24"/>
        </w:rPr>
        <w:t> </w:t>
      </w:r>
      <w:r>
        <w:rPr>
          <w:sz w:val="24"/>
        </w:rPr>
        <w:t>sessions.</w:t>
      </w:r>
    </w:p>
    <w:p>
      <w:pPr>
        <w:pStyle w:val="BodyText"/>
        <w:spacing w:before="3"/>
      </w:pPr>
    </w:p>
    <w:p>
      <w:pPr>
        <w:pStyle w:val="ListParagraph"/>
        <w:numPr>
          <w:ilvl w:val="0"/>
          <w:numId w:val="17"/>
        </w:numPr>
        <w:tabs>
          <w:tab w:pos="1721" w:val="left" w:leader="none"/>
        </w:tabs>
        <w:spacing w:line="240" w:lineRule="auto" w:before="0" w:after="0"/>
        <w:ind w:left="1720" w:right="0" w:hanging="361"/>
        <w:jc w:val="both"/>
        <w:rPr>
          <w:sz w:val="24"/>
        </w:rPr>
      </w:pPr>
      <w:r>
        <w:rPr>
          <w:sz w:val="24"/>
        </w:rPr>
        <w:t>Time,</w:t>
      </w:r>
      <w:r>
        <w:rPr>
          <w:spacing w:val="-1"/>
          <w:sz w:val="24"/>
        </w:rPr>
        <w:t> </w:t>
      </w:r>
      <w:r>
        <w:rPr>
          <w:sz w:val="24"/>
        </w:rPr>
        <w:t>date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venue</w:t>
      </w:r>
      <w:r>
        <w:rPr>
          <w:spacing w:val="-2"/>
          <w:sz w:val="24"/>
        </w:rPr>
        <w:t> </w:t>
      </w:r>
      <w:r>
        <w:rPr>
          <w:sz w:val="24"/>
        </w:rPr>
        <w:t>were</w:t>
      </w:r>
      <w:r>
        <w:rPr>
          <w:spacing w:val="-3"/>
          <w:sz w:val="24"/>
        </w:rPr>
        <w:t> </w:t>
      </w:r>
      <w:r>
        <w:rPr>
          <w:sz w:val="24"/>
        </w:rPr>
        <w:t>also</w:t>
      </w:r>
      <w:r>
        <w:rPr>
          <w:spacing w:val="-1"/>
          <w:sz w:val="24"/>
        </w:rPr>
        <w:t> </w:t>
      </w:r>
      <w:r>
        <w:rPr>
          <w:sz w:val="24"/>
        </w:rPr>
        <w:t>agreed upon.</w:t>
      </w:r>
    </w:p>
    <w:p>
      <w:pPr>
        <w:pStyle w:val="BodyText"/>
        <w:rPr>
          <w:sz w:val="26"/>
        </w:rPr>
      </w:pPr>
    </w:p>
    <w:p>
      <w:pPr>
        <w:pStyle w:val="Heading1"/>
        <w:spacing w:before="181"/>
      </w:pPr>
      <w:r>
        <w:rPr/>
        <w:t>Session</w:t>
      </w:r>
      <w:r>
        <w:rPr>
          <w:spacing w:val="-1"/>
        </w:rPr>
        <w:t> </w:t>
      </w:r>
      <w:r>
        <w:rPr/>
        <w:t>Two:</w:t>
      </w:r>
    </w:p>
    <w:p>
      <w:pPr>
        <w:pStyle w:val="BodyText"/>
        <w:spacing w:line="482" w:lineRule="auto" w:before="153"/>
        <w:ind w:left="1067" w:right="903" w:hanging="360"/>
        <w:jc w:val="both"/>
      </w:pPr>
      <w:r>
        <w:rPr/>
        <w:t>-</w:t>
      </w:r>
      <w:r>
        <w:rPr>
          <w:spacing w:val="61"/>
        </w:rPr>
        <w:t> </w:t>
      </w:r>
      <w:r>
        <w:rPr/>
        <w:t>The researcher introduced himself to the subjects of the control group, being the</w:t>
      </w:r>
      <w:r>
        <w:rPr>
          <w:spacing w:val="1"/>
        </w:rPr>
        <w:t> </w:t>
      </w:r>
      <w:r>
        <w:rPr/>
        <w:t>first</w:t>
      </w:r>
      <w:r>
        <w:rPr>
          <w:spacing w:val="-1"/>
        </w:rPr>
        <w:t> </w:t>
      </w:r>
      <w:r>
        <w:rPr/>
        <w:t>meeting,</w:t>
      </w:r>
      <w:r>
        <w:rPr>
          <w:spacing w:val="2"/>
        </w:rPr>
        <w:t> </w:t>
      </w:r>
      <w:r>
        <w:rPr/>
        <w:t>and relationship was established.</w:t>
      </w:r>
    </w:p>
    <w:p>
      <w:pPr>
        <w:pStyle w:val="Heading1"/>
        <w:spacing w:before="199"/>
      </w:pPr>
      <w:r>
        <w:rPr/>
        <w:t>Closing</w:t>
      </w:r>
      <w:r>
        <w:rPr>
          <w:spacing w:val="-3"/>
        </w:rPr>
        <w:t> </w:t>
      </w:r>
      <w:r>
        <w:rPr/>
        <w:t>remarks:</w:t>
      </w:r>
    </w:p>
    <w:p>
      <w:pPr>
        <w:pStyle w:val="BodyText"/>
        <w:spacing w:line="480" w:lineRule="auto" w:before="156"/>
        <w:ind w:left="640" w:right="902"/>
        <w:jc w:val="both"/>
      </w:pPr>
      <w:r>
        <w:rPr/>
        <w:t>The researcher continued to maintain a rapport and showed his appreciation to the</w:t>
      </w:r>
      <w:r>
        <w:rPr>
          <w:spacing w:val="1"/>
        </w:rPr>
        <w:t> </w:t>
      </w:r>
      <w:r>
        <w:rPr/>
        <w:t>subjects for attending and kept reminding them the forthcoming meeting, venue, time,</w:t>
      </w:r>
      <w:r>
        <w:rPr>
          <w:spacing w:val="-57"/>
        </w:rPr>
        <w:t> </w:t>
      </w:r>
      <w:r>
        <w:rPr/>
        <w:t>and</w:t>
      </w:r>
      <w:r>
        <w:rPr>
          <w:spacing w:val="-1"/>
        </w:rPr>
        <w:t> </w:t>
      </w:r>
      <w:r>
        <w:rPr/>
        <w:t>seeks for their further cooperation.</w:t>
      </w:r>
    </w:p>
    <w:p>
      <w:pPr>
        <w:pStyle w:val="Heading1"/>
        <w:spacing w:line="379" w:lineRule="auto" w:before="166"/>
        <w:ind w:right="7704"/>
      </w:pPr>
      <w:r>
        <w:rPr/>
        <w:t>Week Two</w:t>
      </w:r>
      <w:r>
        <w:rPr>
          <w:spacing w:val="1"/>
        </w:rPr>
        <w:t> </w:t>
      </w:r>
      <w:r>
        <w:rPr/>
        <w:t>Session</w:t>
      </w:r>
      <w:r>
        <w:rPr>
          <w:spacing w:val="-13"/>
        </w:rPr>
        <w:t> </w:t>
      </w:r>
      <w:r>
        <w:rPr/>
        <w:t>Three:</w:t>
      </w:r>
    </w:p>
    <w:p>
      <w:pPr>
        <w:pStyle w:val="ListParagraph"/>
        <w:numPr>
          <w:ilvl w:val="0"/>
          <w:numId w:val="18"/>
        </w:numPr>
        <w:tabs>
          <w:tab w:pos="1068" w:val="left" w:leader="none"/>
        </w:tabs>
        <w:spacing w:line="482" w:lineRule="auto" w:before="0" w:after="0"/>
        <w:ind w:left="1067" w:right="902" w:hanging="360"/>
        <w:jc w:val="both"/>
        <w:rPr>
          <w:sz w:val="24"/>
        </w:rPr>
      </w:pPr>
      <w:r>
        <w:rPr>
          <w:sz w:val="24"/>
        </w:rPr>
        <w:t>The researcher welcomed the subjects, defined the meaning of absenteeism in</w:t>
      </w:r>
      <w:r>
        <w:rPr>
          <w:spacing w:val="1"/>
          <w:sz w:val="24"/>
        </w:rPr>
        <w:t> </w:t>
      </w:r>
      <w:r>
        <w:rPr>
          <w:sz w:val="24"/>
        </w:rPr>
        <w:t>detail,</w:t>
      </w:r>
      <w:r>
        <w:rPr>
          <w:spacing w:val="-1"/>
          <w:sz w:val="24"/>
        </w:rPr>
        <w:t> </w:t>
      </w:r>
      <w:r>
        <w:rPr>
          <w:sz w:val="24"/>
        </w:rPr>
        <w:t>and also</w:t>
      </w:r>
      <w:r>
        <w:rPr>
          <w:spacing w:val="-1"/>
          <w:sz w:val="24"/>
        </w:rPr>
        <w:t> </w:t>
      </w:r>
      <w:r>
        <w:rPr>
          <w:sz w:val="24"/>
        </w:rPr>
        <w:t>discussed</w:t>
      </w:r>
      <w:r>
        <w:rPr>
          <w:spacing w:val="1"/>
          <w:sz w:val="24"/>
        </w:rPr>
        <w:t> </w:t>
      </w:r>
      <w:r>
        <w:rPr>
          <w:sz w:val="24"/>
        </w:rPr>
        <w:t>the disadvantages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abstaining</w:t>
      </w:r>
      <w:r>
        <w:rPr>
          <w:spacing w:val="-2"/>
          <w:sz w:val="24"/>
        </w:rPr>
        <w:t> </w:t>
      </w:r>
      <w:r>
        <w:rPr>
          <w:sz w:val="24"/>
        </w:rPr>
        <w:t>from</w:t>
      </w:r>
      <w:r>
        <w:rPr>
          <w:spacing w:val="-1"/>
          <w:sz w:val="24"/>
        </w:rPr>
        <w:t> </w:t>
      </w:r>
      <w:r>
        <w:rPr>
          <w:sz w:val="24"/>
        </w:rPr>
        <w:t>school.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9"/>
        <w:rPr>
          <w:sz w:val="26"/>
        </w:rPr>
      </w:pPr>
    </w:p>
    <w:p>
      <w:pPr>
        <w:pStyle w:val="Heading1"/>
      </w:pPr>
      <w:r>
        <w:rPr/>
        <w:t>Session</w:t>
      </w:r>
      <w:r>
        <w:rPr>
          <w:spacing w:val="-3"/>
        </w:rPr>
        <w:t> </w:t>
      </w:r>
      <w:r>
        <w:rPr/>
        <w:t>Four:</w:t>
      </w:r>
    </w:p>
    <w:p>
      <w:pPr>
        <w:pStyle w:val="ListParagraph"/>
        <w:numPr>
          <w:ilvl w:val="1"/>
          <w:numId w:val="18"/>
        </w:numPr>
        <w:tabs>
          <w:tab w:pos="1721" w:val="left" w:leader="none"/>
        </w:tabs>
        <w:spacing w:line="480" w:lineRule="auto" w:before="157" w:after="0"/>
        <w:ind w:left="1720" w:right="897" w:hanging="360"/>
        <w:jc w:val="both"/>
        <w:rPr>
          <w:sz w:val="24"/>
        </w:rPr>
      </w:pPr>
      <w:r>
        <w:rPr>
          <w:sz w:val="24"/>
        </w:rPr>
        <w:t>During this meeting, the researcher clearly defined the meaning of positive</w:t>
      </w:r>
      <w:r>
        <w:rPr>
          <w:spacing w:val="-57"/>
          <w:sz w:val="24"/>
        </w:rPr>
        <w:t> </w:t>
      </w:r>
      <w:r>
        <w:rPr>
          <w:sz w:val="24"/>
        </w:rPr>
        <w:t>reinforcement technique (praise and token), and how it will be used in the</w:t>
      </w:r>
      <w:r>
        <w:rPr>
          <w:spacing w:val="1"/>
          <w:sz w:val="24"/>
        </w:rPr>
        <w:t> </w:t>
      </w:r>
      <w:r>
        <w:rPr>
          <w:sz w:val="24"/>
        </w:rPr>
        <w:t>programme.</w:t>
      </w:r>
    </w:p>
    <w:p>
      <w:pPr>
        <w:spacing w:after="0" w:line="480" w:lineRule="auto"/>
        <w:jc w:val="both"/>
        <w:rPr>
          <w:sz w:val="24"/>
        </w:rPr>
        <w:sectPr>
          <w:pgSz w:w="11910" w:h="16840"/>
          <w:pgMar w:header="0" w:footer="1002" w:top="1340" w:bottom="1200" w:left="1160" w:right="900"/>
        </w:sectPr>
      </w:pPr>
    </w:p>
    <w:p>
      <w:pPr>
        <w:pStyle w:val="Heading1"/>
        <w:spacing w:before="78"/>
        <w:jc w:val="left"/>
      </w:pPr>
      <w:r>
        <w:rPr/>
        <w:t>Use</w:t>
      </w:r>
      <w:r>
        <w:rPr>
          <w:spacing w:val="-4"/>
        </w:rPr>
        <w:t> </w:t>
      </w:r>
      <w:r>
        <w:rPr/>
        <w:t>of reinforcement</w:t>
      </w:r>
      <w:r>
        <w:rPr>
          <w:spacing w:val="-2"/>
        </w:rPr>
        <w:t> </w:t>
      </w:r>
      <w:r>
        <w:rPr/>
        <w:t>technique:</w:t>
      </w:r>
    </w:p>
    <w:p>
      <w:pPr>
        <w:pStyle w:val="ListParagraph"/>
        <w:numPr>
          <w:ilvl w:val="1"/>
          <w:numId w:val="18"/>
        </w:numPr>
        <w:tabs>
          <w:tab w:pos="1721" w:val="left" w:leader="none"/>
        </w:tabs>
        <w:spacing w:line="482" w:lineRule="auto" w:before="156" w:after="0"/>
        <w:ind w:left="1720" w:right="898" w:hanging="360"/>
        <w:jc w:val="both"/>
        <w:rPr>
          <w:sz w:val="24"/>
        </w:rPr>
      </w:pPr>
      <w:r>
        <w:rPr>
          <w:sz w:val="24"/>
        </w:rPr>
        <w:t>The researcher praises and tokens as a part of reinforcement techniques</w:t>
      </w:r>
      <w:r>
        <w:rPr>
          <w:spacing w:val="1"/>
          <w:sz w:val="24"/>
        </w:rPr>
        <w:t> </w:t>
      </w:r>
      <w:r>
        <w:rPr>
          <w:sz w:val="24"/>
        </w:rPr>
        <w:t>throughout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treatment.</w:t>
      </w:r>
    </w:p>
    <w:p>
      <w:pPr>
        <w:pStyle w:val="Heading1"/>
        <w:spacing w:before="199"/>
        <w:jc w:val="left"/>
      </w:pPr>
      <w:r>
        <w:rPr/>
        <w:t>Closing</w:t>
      </w:r>
      <w:r>
        <w:rPr>
          <w:spacing w:val="-3"/>
        </w:rPr>
        <w:t> </w:t>
      </w:r>
      <w:r>
        <w:rPr/>
        <w:t>Remark;</w:t>
      </w:r>
    </w:p>
    <w:p>
      <w:pPr>
        <w:pStyle w:val="BodyText"/>
        <w:spacing w:line="480" w:lineRule="auto" w:before="156"/>
        <w:ind w:left="640" w:right="558"/>
      </w:pPr>
      <w:r>
        <w:rPr/>
        <w:t>The</w:t>
      </w:r>
      <w:r>
        <w:rPr>
          <w:spacing w:val="22"/>
        </w:rPr>
        <w:t> </w:t>
      </w:r>
      <w:r>
        <w:rPr/>
        <w:t>researcher</w:t>
      </w:r>
      <w:r>
        <w:rPr>
          <w:spacing w:val="23"/>
        </w:rPr>
        <w:t> </w:t>
      </w:r>
      <w:r>
        <w:rPr/>
        <w:t>shows</w:t>
      </w:r>
      <w:r>
        <w:rPr>
          <w:spacing w:val="25"/>
        </w:rPr>
        <w:t> </w:t>
      </w:r>
      <w:r>
        <w:rPr/>
        <w:t>his</w:t>
      </w:r>
      <w:r>
        <w:rPr>
          <w:spacing w:val="24"/>
        </w:rPr>
        <w:t> </w:t>
      </w:r>
      <w:r>
        <w:rPr/>
        <w:t>appreciation</w:t>
      </w:r>
      <w:r>
        <w:rPr>
          <w:spacing w:val="24"/>
        </w:rPr>
        <w:t> </w:t>
      </w:r>
      <w:r>
        <w:rPr/>
        <w:t>for</w:t>
      </w:r>
      <w:r>
        <w:rPr>
          <w:spacing w:val="23"/>
        </w:rPr>
        <w:t> </w:t>
      </w:r>
      <w:r>
        <w:rPr/>
        <w:t>their</w:t>
      </w:r>
      <w:r>
        <w:rPr>
          <w:spacing w:val="23"/>
        </w:rPr>
        <w:t> </w:t>
      </w:r>
      <w:r>
        <w:rPr/>
        <w:t>co-operation</w:t>
      </w:r>
      <w:r>
        <w:rPr>
          <w:spacing w:val="23"/>
        </w:rPr>
        <w:t> </w:t>
      </w:r>
      <w:r>
        <w:rPr/>
        <w:t>and</w:t>
      </w:r>
      <w:r>
        <w:rPr>
          <w:spacing w:val="25"/>
        </w:rPr>
        <w:t> </w:t>
      </w:r>
      <w:r>
        <w:rPr/>
        <w:t>tolerance</w:t>
      </w:r>
      <w:r>
        <w:rPr>
          <w:spacing w:val="22"/>
        </w:rPr>
        <w:t> </w:t>
      </w:r>
      <w:r>
        <w:rPr/>
        <w:t>for</w:t>
      </w:r>
      <w:r>
        <w:rPr>
          <w:spacing w:val="-57"/>
        </w:rPr>
        <w:t> </w:t>
      </w:r>
      <w:r>
        <w:rPr/>
        <w:t>completing</w:t>
      </w:r>
      <w:r>
        <w:rPr>
          <w:spacing w:val="-4"/>
        </w:rPr>
        <w:t> </w:t>
      </w:r>
      <w:r>
        <w:rPr/>
        <w:t>the sessions.</w:t>
      </w:r>
    </w:p>
    <w:p>
      <w:pPr>
        <w:pStyle w:val="Heading1"/>
        <w:spacing w:line="379" w:lineRule="auto" w:before="164"/>
        <w:ind w:right="7877"/>
        <w:jc w:val="left"/>
      </w:pPr>
      <w:r>
        <w:rPr/>
        <w:t>Week Three</w:t>
      </w:r>
      <w:r>
        <w:rPr>
          <w:spacing w:val="1"/>
        </w:rPr>
        <w:t> </w:t>
      </w:r>
      <w:r>
        <w:rPr/>
        <w:t>Session</w:t>
      </w:r>
      <w:r>
        <w:rPr>
          <w:spacing w:val="-14"/>
        </w:rPr>
        <w:t> </w:t>
      </w:r>
      <w:r>
        <w:rPr/>
        <w:t>Five:</w:t>
      </w:r>
    </w:p>
    <w:p>
      <w:pPr>
        <w:pStyle w:val="ListParagraph"/>
        <w:numPr>
          <w:ilvl w:val="1"/>
          <w:numId w:val="18"/>
        </w:numPr>
        <w:tabs>
          <w:tab w:pos="1721" w:val="left" w:leader="none"/>
        </w:tabs>
        <w:spacing w:line="480" w:lineRule="auto" w:before="0" w:after="0"/>
        <w:ind w:left="1720" w:right="898" w:hanging="360"/>
        <w:jc w:val="both"/>
        <w:rPr>
          <w:sz w:val="24"/>
        </w:rPr>
      </w:pPr>
      <w:r>
        <w:rPr>
          <w:sz w:val="24"/>
        </w:rPr>
        <w:t>In this session, the researcher made a welcome remarks to subjects for</w:t>
      </w:r>
      <w:r>
        <w:rPr>
          <w:spacing w:val="1"/>
          <w:sz w:val="24"/>
        </w:rPr>
        <w:t> </w:t>
      </w:r>
      <w:r>
        <w:rPr>
          <w:sz w:val="24"/>
        </w:rPr>
        <w:t>attending and stated the objectives of the meeting, which is to make the</w:t>
      </w:r>
      <w:r>
        <w:rPr>
          <w:spacing w:val="1"/>
          <w:sz w:val="24"/>
        </w:rPr>
        <w:t> </w:t>
      </w:r>
      <w:r>
        <w:rPr>
          <w:sz w:val="24"/>
        </w:rPr>
        <w:t>subjects</w:t>
      </w:r>
      <w:r>
        <w:rPr>
          <w:spacing w:val="-1"/>
          <w:sz w:val="24"/>
        </w:rPr>
        <w:t> </w:t>
      </w:r>
      <w:r>
        <w:rPr>
          <w:sz w:val="24"/>
        </w:rPr>
        <w:t>understand the</w:t>
      </w:r>
      <w:r>
        <w:rPr>
          <w:spacing w:val="1"/>
          <w:sz w:val="24"/>
        </w:rPr>
        <w:t> </w:t>
      </w:r>
      <w:r>
        <w:rPr>
          <w:sz w:val="24"/>
        </w:rPr>
        <w:t>causes of</w:t>
      </w:r>
      <w:r>
        <w:rPr>
          <w:spacing w:val="-2"/>
          <w:sz w:val="24"/>
        </w:rPr>
        <w:t> </w:t>
      </w:r>
      <w:r>
        <w:rPr>
          <w:sz w:val="24"/>
        </w:rPr>
        <w:t>absenteeism.</w:t>
      </w:r>
    </w:p>
    <w:p>
      <w:pPr>
        <w:pStyle w:val="Heading1"/>
        <w:spacing w:before="201"/>
      </w:pPr>
      <w:r>
        <w:rPr/>
        <w:t>Session</w:t>
      </w:r>
      <w:r>
        <w:rPr>
          <w:spacing w:val="-1"/>
        </w:rPr>
        <w:t> </w:t>
      </w:r>
      <w:r>
        <w:rPr/>
        <w:t>Six:</w:t>
      </w:r>
    </w:p>
    <w:p>
      <w:pPr>
        <w:pStyle w:val="ListParagraph"/>
        <w:numPr>
          <w:ilvl w:val="1"/>
          <w:numId w:val="18"/>
        </w:numPr>
        <w:tabs>
          <w:tab w:pos="1721" w:val="left" w:leader="none"/>
        </w:tabs>
        <w:spacing w:line="482" w:lineRule="auto" w:before="154" w:after="0"/>
        <w:ind w:left="1720" w:right="903" w:hanging="360"/>
        <w:jc w:val="both"/>
        <w:rPr>
          <w:sz w:val="24"/>
        </w:rPr>
      </w:pPr>
      <w:r>
        <w:rPr>
          <w:sz w:val="24"/>
        </w:rPr>
        <w:t>At this session, researcher discussed why and how abstaining from school</w:t>
      </w:r>
      <w:r>
        <w:rPr>
          <w:spacing w:val="1"/>
          <w:sz w:val="24"/>
        </w:rPr>
        <w:t> </w:t>
      </w:r>
      <w:r>
        <w:rPr>
          <w:sz w:val="24"/>
        </w:rPr>
        <w:t>affects</w:t>
      </w:r>
      <w:r>
        <w:rPr>
          <w:spacing w:val="-1"/>
          <w:sz w:val="24"/>
        </w:rPr>
        <w:t> </w:t>
      </w:r>
      <w:r>
        <w:rPr>
          <w:sz w:val="24"/>
        </w:rPr>
        <w:t>their educational</w:t>
      </w:r>
      <w:r>
        <w:rPr>
          <w:spacing w:val="2"/>
          <w:sz w:val="24"/>
        </w:rPr>
        <w:t> </w:t>
      </w:r>
      <w:r>
        <w:rPr>
          <w:sz w:val="24"/>
        </w:rPr>
        <w:t>progress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achievement.</w:t>
      </w:r>
    </w:p>
    <w:p>
      <w:pPr>
        <w:pStyle w:val="Heading1"/>
        <w:spacing w:before="201"/>
        <w:jc w:val="left"/>
      </w:pPr>
      <w:r>
        <w:rPr/>
        <w:t>Use</w:t>
      </w:r>
      <w:r>
        <w:rPr>
          <w:spacing w:val="-4"/>
        </w:rPr>
        <w:t> </w:t>
      </w:r>
      <w:r>
        <w:rPr/>
        <w:t>of reinforcement</w:t>
      </w:r>
      <w:r>
        <w:rPr>
          <w:spacing w:val="-2"/>
        </w:rPr>
        <w:t> </w:t>
      </w:r>
      <w:r>
        <w:rPr/>
        <w:t>technique:</w:t>
      </w:r>
    </w:p>
    <w:p>
      <w:pPr>
        <w:pStyle w:val="BodyText"/>
        <w:spacing w:line="480" w:lineRule="auto" w:before="153"/>
        <w:ind w:left="640" w:right="558"/>
      </w:pPr>
      <w:r>
        <w:rPr/>
        <w:t>The</w:t>
      </w:r>
      <w:r>
        <w:rPr>
          <w:spacing w:val="31"/>
        </w:rPr>
        <w:t> </w:t>
      </w:r>
      <w:r>
        <w:rPr/>
        <w:t>subjects</w:t>
      </w:r>
      <w:r>
        <w:rPr>
          <w:spacing w:val="33"/>
        </w:rPr>
        <w:t> </w:t>
      </w:r>
      <w:r>
        <w:rPr/>
        <w:t>who</w:t>
      </w:r>
      <w:r>
        <w:rPr>
          <w:spacing w:val="31"/>
        </w:rPr>
        <w:t> </w:t>
      </w:r>
      <w:r>
        <w:rPr/>
        <w:t>cooperated</w:t>
      </w:r>
      <w:r>
        <w:rPr>
          <w:spacing w:val="32"/>
        </w:rPr>
        <w:t> </w:t>
      </w:r>
      <w:r>
        <w:rPr/>
        <w:t>positively</w:t>
      </w:r>
      <w:r>
        <w:rPr>
          <w:spacing w:val="30"/>
        </w:rPr>
        <w:t> </w:t>
      </w:r>
      <w:r>
        <w:rPr/>
        <w:t>against</w:t>
      </w:r>
      <w:r>
        <w:rPr>
          <w:spacing w:val="35"/>
        </w:rPr>
        <w:t> </w:t>
      </w:r>
      <w:r>
        <w:rPr/>
        <w:t>absenteeism</w:t>
      </w:r>
      <w:r>
        <w:rPr>
          <w:spacing w:val="33"/>
        </w:rPr>
        <w:t> </w:t>
      </w:r>
      <w:r>
        <w:rPr/>
        <w:t>were</w:t>
      </w:r>
      <w:r>
        <w:rPr>
          <w:spacing w:val="30"/>
        </w:rPr>
        <w:t> </w:t>
      </w:r>
      <w:r>
        <w:rPr/>
        <w:t>praised</w:t>
      </w:r>
      <w:r>
        <w:rPr>
          <w:spacing w:val="32"/>
        </w:rPr>
        <w:t> </w:t>
      </w:r>
      <w:r>
        <w:rPr/>
        <w:t>and</w:t>
      </w:r>
      <w:r>
        <w:rPr>
          <w:spacing w:val="32"/>
        </w:rPr>
        <w:t> </w:t>
      </w:r>
      <w:r>
        <w:rPr/>
        <w:t>gave</w:t>
      </w:r>
      <w:r>
        <w:rPr>
          <w:spacing w:val="-57"/>
        </w:rPr>
        <w:t> </w:t>
      </w:r>
      <w:r>
        <w:rPr/>
        <w:t>more</w:t>
      </w:r>
      <w:r>
        <w:rPr>
          <w:spacing w:val="-3"/>
        </w:rPr>
        <w:t> </w:t>
      </w:r>
      <w:r>
        <w:rPr/>
        <w:t>encouragement at the end of</w:t>
      </w:r>
      <w:r>
        <w:rPr>
          <w:spacing w:val="-1"/>
        </w:rPr>
        <w:t> </w:t>
      </w:r>
      <w:r>
        <w:rPr/>
        <w:t>the sessions.</w:t>
      </w:r>
    </w:p>
    <w:p>
      <w:pPr>
        <w:pStyle w:val="Heading1"/>
        <w:spacing w:before="167"/>
        <w:jc w:val="left"/>
      </w:pPr>
      <w:r>
        <w:rPr/>
        <w:t>Closing</w:t>
      </w:r>
      <w:r>
        <w:rPr>
          <w:spacing w:val="-3"/>
        </w:rPr>
        <w:t> </w:t>
      </w:r>
      <w:r>
        <w:rPr/>
        <w:t>Remark;</w:t>
      </w:r>
    </w:p>
    <w:p>
      <w:pPr>
        <w:pStyle w:val="BodyText"/>
        <w:spacing w:before="156"/>
        <w:ind w:left="640"/>
        <w:jc w:val="both"/>
      </w:pPr>
      <w:r>
        <w:rPr/>
        <w:t>As</w:t>
      </w:r>
      <w:r>
        <w:rPr>
          <w:spacing w:val="-1"/>
        </w:rPr>
        <w:t> </w:t>
      </w:r>
      <w:r>
        <w:rPr/>
        <w:t>usual,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researcher</w:t>
      </w:r>
      <w:r>
        <w:rPr>
          <w:spacing w:val="-1"/>
        </w:rPr>
        <w:t> </w:t>
      </w:r>
      <w:r>
        <w:rPr/>
        <w:t>thanked the</w:t>
      </w:r>
      <w:r>
        <w:rPr>
          <w:spacing w:val="-1"/>
        </w:rPr>
        <w:t> </w:t>
      </w:r>
      <w:r>
        <w:rPr/>
        <w:t>subjects for</w:t>
      </w:r>
      <w:r>
        <w:rPr>
          <w:spacing w:val="-1"/>
        </w:rPr>
        <w:t> </w:t>
      </w:r>
      <w:r>
        <w:rPr/>
        <w:t>their usual</w:t>
      </w:r>
      <w:r>
        <w:rPr>
          <w:spacing w:val="-1"/>
        </w:rPr>
        <w:t> </w:t>
      </w:r>
      <w:r>
        <w:rPr/>
        <w:t>co-operation.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2"/>
        <w:rPr>
          <w:sz w:val="22"/>
        </w:rPr>
      </w:pPr>
    </w:p>
    <w:p>
      <w:pPr>
        <w:pStyle w:val="Heading1"/>
        <w:spacing w:line="379" w:lineRule="auto"/>
        <w:ind w:right="7716"/>
      </w:pPr>
      <w:r>
        <w:rPr/>
        <w:t>Week Four</w:t>
      </w:r>
      <w:r>
        <w:rPr>
          <w:spacing w:val="1"/>
        </w:rPr>
        <w:t> </w:t>
      </w:r>
      <w:r>
        <w:rPr/>
        <w:t>Session</w:t>
      </w:r>
      <w:r>
        <w:rPr>
          <w:spacing w:val="-12"/>
        </w:rPr>
        <w:t> </w:t>
      </w:r>
      <w:r>
        <w:rPr/>
        <w:t>Seven:</w:t>
      </w:r>
    </w:p>
    <w:p>
      <w:pPr>
        <w:pStyle w:val="ListParagraph"/>
        <w:numPr>
          <w:ilvl w:val="1"/>
          <w:numId w:val="18"/>
        </w:numPr>
        <w:tabs>
          <w:tab w:pos="1721" w:val="left" w:leader="none"/>
        </w:tabs>
        <w:spacing w:line="482" w:lineRule="auto" w:before="0" w:after="0"/>
        <w:ind w:left="1720" w:right="898" w:hanging="360"/>
        <w:jc w:val="both"/>
        <w:rPr>
          <w:sz w:val="24"/>
        </w:rPr>
      </w:pPr>
      <w:r>
        <w:rPr>
          <w:sz w:val="24"/>
        </w:rPr>
        <w:t>After</w:t>
      </w:r>
      <w:r>
        <w:rPr>
          <w:spacing w:val="1"/>
          <w:sz w:val="24"/>
        </w:rPr>
        <w:t> </w:t>
      </w:r>
      <w:r>
        <w:rPr>
          <w:sz w:val="24"/>
        </w:rPr>
        <w:t>welcoming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subjects</w:t>
      </w:r>
      <w:r>
        <w:rPr>
          <w:spacing w:val="1"/>
          <w:sz w:val="24"/>
        </w:rPr>
        <w:t> </w:t>
      </w:r>
      <w:r>
        <w:rPr>
          <w:sz w:val="24"/>
        </w:rPr>
        <w:t>by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researcher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this</w:t>
      </w:r>
      <w:r>
        <w:rPr>
          <w:spacing w:val="1"/>
          <w:sz w:val="24"/>
        </w:rPr>
        <w:t> </w:t>
      </w:r>
      <w:r>
        <w:rPr>
          <w:sz w:val="24"/>
        </w:rPr>
        <w:t>session,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researcher demonstrated to the subjects, the importance of punctuality to</w:t>
      </w:r>
      <w:r>
        <w:rPr>
          <w:spacing w:val="1"/>
          <w:sz w:val="24"/>
        </w:rPr>
        <w:t> </w:t>
      </w:r>
      <w:r>
        <w:rPr>
          <w:sz w:val="24"/>
        </w:rPr>
        <w:t>school</w:t>
      </w:r>
      <w:r>
        <w:rPr>
          <w:spacing w:val="-1"/>
          <w:sz w:val="24"/>
        </w:rPr>
        <w:t> </w:t>
      </w:r>
      <w:r>
        <w:rPr>
          <w:sz w:val="24"/>
        </w:rPr>
        <w:t>and its</w:t>
      </w:r>
      <w:r>
        <w:rPr>
          <w:spacing w:val="-1"/>
          <w:sz w:val="24"/>
        </w:rPr>
        <w:t> </w:t>
      </w:r>
      <w:r>
        <w:rPr>
          <w:sz w:val="24"/>
        </w:rPr>
        <w:t>effects or rewards</w:t>
      </w:r>
      <w:r>
        <w:rPr>
          <w:spacing w:val="-1"/>
          <w:sz w:val="24"/>
        </w:rPr>
        <w:t> </w:t>
      </w:r>
      <w:r>
        <w:rPr>
          <w:sz w:val="24"/>
        </w:rPr>
        <w:t>toward educational</w:t>
      </w:r>
      <w:r>
        <w:rPr>
          <w:spacing w:val="-1"/>
          <w:sz w:val="24"/>
        </w:rPr>
        <w:t> </w:t>
      </w:r>
      <w:r>
        <w:rPr>
          <w:sz w:val="24"/>
        </w:rPr>
        <w:t>achievement.</w:t>
      </w:r>
    </w:p>
    <w:p>
      <w:pPr>
        <w:spacing w:after="0" w:line="482" w:lineRule="auto"/>
        <w:jc w:val="both"/>
        <w:rPr>
          <w:sz w:val="24"/>
        </w:rPr>
        <w:sectPr>
          <w:pgSz w:w="11910" w:h="16840"/>
          <w:pgMar w:header="0" w:footer="1002" w:top="1340" w:bottom="1200" w:left="1160" w:right="900"/>
        </w:sectPr>
      </w:pPr>
    </w:p>
    <w:p>
      <w:pPr>
        <w:pStyle w:val="Heading1"/>
        <w:spacing w:before="78"/>
        <w:jc w:val="left"/>
      </w:pPr>
      <w:r>
        <w:rPr/>
        <w:t>Session</w:t>
      </w:r>
      <w:r>
        <w:rPr>
          <w:spacing w:val="-2"/>
        </w:rPr>
        <w:t> </w:t>
      </w:r>
      <w:r>
        <w:rPr/>
        <w:t>Eight:</w:t>
      </w:r>
    </w:p>
    <w:p>
      <w:pPr>
        <w:pStyle w:val="ListParagraph"/>
        <w:numPr>
          <w:ilvl w:val="1"/>
          <w:numId w:val="18"/>
        </w:numPr>
        <w:tabs>
          <w:tab w:pos="1720" w:val="left" w:leader="none"/>
          <w:tab w:pos="1721" w:val="left" w:leader="none"/>
        </w:tabs>
        <w:spacing w:line="480" w:lineRule="auto" w:before="156" w:after="0"/>
        <w:ind w:left="1720" w:right="895" w:hanging="360"/>
        <w:jc w:val="left"/>
        <w:rPr>
          <w:sz w:val="24"/>
        </w:rPr>
      </w:pPr>
      <w:r>
        <w:rPr>
          <w:sz w:val="24"/>
        </w:rPr>
        <w:t>The</w:t>
      </w:r>
      <w:r>
        <w:rPr>
          <w:spacing w:val="42"/>
          <w:sz w:val="24"/>
        </w:rPr>
        <w:t> </w:t>
      </w:r>
      <w:r>
        <w:rPr>
          <w:sz w:val="24"/>
        </w:rPr>
        <w:t>researcher</w:t>
      </w:r>
      <w:r>
        <w:rPr>
          <w:spacing w:val="43"/>
          <w:sz w:val="24"/>
        </w:rPr>
        <w:t> </w:t>
      </w:r>
      <w:r>
        <w:rPr>
          <w:sz w:val="24"/>
        </w:rPr>
        <w:t>at</w:t>
      </w:r>
      <w:r>
        <w:rPr>
          <w:spacing w:val="43"/>
          <w:sz w:val="24"/>
        </w:rPr>
        <w:t> </w:t>
      </w:r>
      <w:r>
        <w:rPr>
          <w:sz w:val="24"/>
        </w:rPr>
        <w:t>this</w:t>
      </w:r>
      <w:r>
        <w:rPr>
          <w:spacing w:val="44"/>
          <w:sz w:val="24"/>
        </w:rPr>
        <w:t> </w:t>
      </w:r>
      <w:r>
        <w:rPr>
          <w:sz w:val="24"/>
        </w:rPr>
        <w:t>session</w:t>
      </w:r>
      <w:r>
        <w:rPr>
          <w:spacing w:val="43"/>
          <w:sz w:val="24"/>
        </w:rPr>
        <w:t> </w:t>
      </w:r>
      <w:r>
        <w:rPr>
          <w:sz w:val="24"/>
        </w:rPr>
        <w:t>tried</w:t>
      </w:r>
      <w:r>
        <w:rPr>
          <w:spacing w:val="43"/>
          <w:sz w:val="24"/>
        </w:rPr>
        <w:t> </w:t>
      </w:r>
      <w:r>
        <w:rPr>
          <w:sz w:val="24"/>
        </w:rPr>
        <w:t>to</w:t>
      </w:r>
      <w:r>
        <w:rPr>
          <w:spacing w:val="43"/>
          <w:sz w:val="24"/>
        </w:rPr>
        <w:t> </w:t>
      </w:r>
      <w:r>
        <w:rPr>
          <w:sz w:val="24"/>
        </w:rPr>
        <w:t>explore</w:t>
      </w:r>
      <w:r>
        <w:rPr>
          <w:spacing w:val="40"/>
          <w:sz w:val="24"/>
        </w:rPr>
        <w:t> </w:t>
      </w:r>
      <w:r>
        <w:rPr>
          <w:sz w:val="24"/>
        </w:rPr>
        <w:t>some</w:t>
      </w:r>
      <w:r>
        <w:rPr>
          <w:spacing w:val="44"/>
          <w:sz w:val="24"/>
        </w:rPr>
        <w:t> </w:t>
      </w:r>
      <w:r>
        <w:rPr>
          <w:sz w:val="24"/>
        </w:rPr>
        <w:t>negative</w:t>
      </w:r>
      <w:r>
        <w:rPr>
          <w:spacing w:val="42"/>
          <w:sz w:val="24"/>
        </w:rPr>
        <w:t> </w:t>
      </w:r>
      <w:r>
        <w:rPr>
          <w:sz w:val="24"/>
        </w:rPr>
        <w:t>effects</w:t>
      </w:r>
      <w:r>
        <w:rPr>
          <w:spacing w:val="51"/>
          <w:sz w:val="24"/>
        </w:rPr>
        <w:t> </w:t>
      </w:r>
      <w:r>
        <w:rPr>
          <w:sz w:val="24"/>
        </w:rPr>
        <w:t>of</w:t>
      </w:r>
      <w:r>
        <w:rPr>
          <w:spacing w:val="-57"/>
          <w:sz w:val="24"/>
        </w:rPr>
        <w:t> </w:t>
      </w:r>
      <w:r>
        <w:rPr>
          <w:sz w:val="24"/>
        </w:rPr>
        <w:t>absenteeism</w:t>
      </w:r>
      <w:r>
        <w:rPr>
          <w:spacing w:val="-1"/>
          <w:sz w:val="24"/>
        </w:rPr>
        <w:t> </w:t>
      </w:r>
      <w:r>
        <w:rPr>
          <w:sz w:val="24"/>
        </w:rPr>
        <w:t>as follows:</w:t>
      </w:r>
    </w:p>
    <w:p>
      <w:pPr>
        <w:pStyle w:val="ListParagraph"/>
        <w:numPr>
          <w:ilvl w:val="2"/>
          <w:numId w:val="15"/>
        </w:numPr>
        <w:tabs>
          <w:tab w:pos="1721" w:val="left" w:leader="none"/>
        </w:tabs>
        <w:spacing w:line="480" w:lineRule="auto" w:before="1" w:after="0"/>
        <w:ind w:left="1720" w:right="902" w:hanging="360"/>
        <w:jc w:val="left"/>
        <w:rPr>
          <w:sz w:val="24"/>
        </w:rPr>
      </w:pPr>
      <w:r>
        <w:rPr>
          <w:sz w:val="24"/>
        </w:rPr>
        <w:t>In-ability</w:t>
      </w:r>
      <w:r>
        <w:rPr>
          <w:spacing w:val="43"/>
          <w:sz w:val="24"/>
        </w:rPr>
        <w:t> </w:t>
      </w:r>
      <w:r>
        <w:rPr>
          <w:sz w:val="24"/>
        </w:rPr>
        <w:t>to</w:t>
      </w:r>
      <w:r>
        <w:rPr>
          <w:spacing w:val="49"/>
          <w:sz w:val="24"/>
        </w:rPr>
        <w:t> </w:t>
      </w:r>
      <w:r>
        <w:rPr>
          <w:sz w:val="24"/>
        </w:rPr>
        <w:t>cope</w:t>
      </w:r>
      <w:r>
        <w:rPr>
          <w:spacing w:val="50"/>
          <w:sz w:val="24"/>
        </w:rPr>
        <w:t> </w:t>
      </w:r>
      <w:r>
        <w:rPr>
          <w:sz w:val="24"/>
        </w:rPr>
        <w:t>with</w:t>
      </w:r>
      <w:r>
        <w:rPr>
          <w:spacing w:val="49"/>
          <w:sz w:val="24"/>
        </w:rPr>
        <w:t> </w:t>
      </w:r>
      <w:r>
        <w:rPr>
          <w:sz w:val="24"/>
        </w:rPr>
        <w:t>what</w:t>
      </w:r>
      <w:r>
        <w:rPr>
          <w:spacing w:val="49"/>
          <w:sz w:val="24"/>
        </w:rPr>
        <w:t> </w:t>
      </w:r>
      <w:r>
        <w:rPr>
          <w:sz w:val="24"/>
        </w:rPr>
        <w:t>it</w:t>
      </w:r>
      <w:r>
        <w:rPr>
          <w:spacing w:val="49"/>
          <w:sz w:val="24"/>
        </w:rPr>
        <w:t> </w:t>
      </w:r>
      <w:r>
        <w:rPr>
          <w:sz w:val="24"/>
        </w:rPr>
        <w:t>has</w:t>
      </w:r>
      <w:r>
        <w:rPr>
          <w:spacing w:val="49"/>
          <w:sz w:val="24"/>
        </w:rPr>
        <w:t> </w:t>
      </w:r>
      <w:r>
        <w:rPr>
          <w:sz w:val="24"/>
        </w:rPr>
        <w:t>been</w:t>
      </w:r>
      <w:r>
        <w:rPr>
          <w:spacing w:val="49"/>
          <w:sz w:val="24"/>
        </w:rPr>
        <w:t> </w:t>
      </w:r>
      <w:r>
        <w:rPr>
          <w:sz w:val="24"/>
        </w:rPr>
        <w:t>taught</w:t>
      </w:r>
      <w:r>
        <w:rPr>
          <w:spacing w:val="51"/>
          <w:sz w:val="24"/>
        </w:rPr>
        <w:t> </w:t>
      </w:r>
      <w:r>
        <w:rPr>
          <w:sz w:val="24"/>
        </w:rPr>
        <w:t>in</w:t>
      </w:r>
      <w:r>
        <w:rPr>
          <w:spacing w:val="49"/>
          <w:sz w:val="24"/>
        </w:rPr>
        <w:t> </w:t>
      </w:r>
      <w:r>
        <w:rPr>
          <w:sz w:val="24"/>
        </w:rPr>
        <w:t>the</w:t>
      </w:r>
      <w:r>
        <w:rPr>
          <w:spacing w:val="48"/>
          <w:sz w:val="24"/>
        </w:rPr>
        <w:t> </w:t>
      </w:r>
      <w:r>
        <w:rPr>
          <w:sz w:val="24"/>
        </w:rPr>
        <w:t>classroom</w:t>
      </w:r>
      <w:r>
        <w:rPr>
          <w:spacing w:val="49"/>
          <w:sz w:val="24"/>
        </w:rPr>
        <w:t> </w:t>
      </w:r>
      <w:r>
        <w:rPr>
          <w:sz w:val="24"/>
        </w:rPr>
        <w:t>when</w:t>
      </w:r>
      <w:r>
        <w:rPr>
          <w:spacing w:val="-57"/>
          <w:sz w:val="24"/>
        </w:rPr>
        <w:t> </w:t>
      </w:r>
      <w:r>
        <w:rPr>
          <w:sz w:val="24"/>
        </w:rPr>
        <w:t>student</w:t>
      </w:r>
      <w:r>
        <w:rPr>
          <w:spacing w:val="-1"/>
          <w:sz w:val="24"/>
        </w:rPr>
        <w:t> </w:t>
      </w:r>
      <w:r>
        <w:rPr>
          <w:sz w:val="24"/>
        </w:rPr>
        <w:t>is absent.</w:t>
      </w:r>
    </w:p>
    <w:p>
      <w:pPr>
        <w:pStyle w:val="ListParagraph"/>
        <w:numPr>
          <w:ilvl w:val="2"/>
          <w:numId w:val="15"/>
        </w:numPr>
        <w:tabs>
          <w:tab w:pos="1721" w:val="left" w:leader="none"/>
        </w:tabs>
        <w:spacing w:line="240" w:lineRule="auto" w:before="0" w:after="0"/>
        <w:ind w:left="1720" w:right="0" w:hanging="361"/>
        <w:jc w:val="left"/>
        <w:rPr>
          <w:sz w:val="24"/>
        </w:rPr>
      </w:pPr>
      <w:r>
        <w:rPr>
          <w:sz w:val="24"/>
        </w:rPr>
        <w:t>Disturbing</w:t>
      </w:r>
      <w:r>
        <w:rPr>
          <w:spacing w:val="-2"/>
          <w:sz w:val="24"/>
        </w:rPr>
        <w:t> </w:t>
      </w:r>
      <w:r>
        <w:rPr>
          <w:sz w:val="24"/>
        </w:rPr>
        <w:t>the class mates by</w:t>
      </w:r>
      <w:r>
        <w:rPr>
          <w:spacing w:val="-5"/>
          <w:sz w:val="24"/>
        </w:rPr>
        <w:t> </w:t>
      </w:r>
      <w:r>
        <w:rPr>
          <w:sz w:val="24"/>
        </w:rPr>
        <w:t>asking</w:t>
      </w:r>
      <w:r>
        <w:rPr>
          <w:spacing w:val="-3"/>
          <w:sz w:val="24"/>
        </w:rPr>
        <w:t> </w:t>
      </w:r>
      <w:r>
        <w:rPr>
          <w:sz w:val="24"/>
        </w:rPr>
        <w:t>them previous note and many</w:t>
      </w:r>
      <w:r>
        <w:rPr>
          <w:spacing w:val="-5"/>
          <w:sz w:val="24"/>
        </w:rPr>
        <w:t> </w:t>
      </w:r>
      <w:r>
        <w:rPr>
          <w:sz w:val="24"/>
        </w:rPr>
        <w:t>others.</w:t>
      </w:r>
    </w:p>
    <w:p>
      <w:pPr>
        <w:pStyle w:val="BodyText"/>
      </w:pPr>
    </w:p>
    <w:p>
      <w:pPr>
        <w:pStyle w:val="ListParagraph"/>
        <w:numPr>
          <w:ilvl w:val="2"/>
          <w:numId w:val="15"/>
        </w:numPr>
        <w:tabs>
          <w:tab w:pos="1721" w:val="left" w:leader="none"/>
        </w:tabs>
        <w:spacing w:line="480" w:lineRule="auto" w:before="0" w:after="0"/>
        <w:ind w:left="1720" w:right="898" w:hanging="360"/>
        <w:jc w:val="left"/>
        <w:rPr>
          <w:sz w:val="24"/>
        </w:rPr>
      </w:pPr>
      <w:r>
        <w:rPr>
          <w:sz w:val="24"/>
        </w:rPr>
        <w:t>Distracting</w:t>
      </w:r>
      <w:r>
        <w:rPr>
          <w:spacing w:val="10"/>
          <w:sz w:val="24"/>
        </w:rPr>
        <w:t> </w:t>
      </w:r>
      <w:r>
        <w:rPr>
          <w:sz w:val="24"/>
        </w:rPr>
        <w:t>the</w:t>
      </w:r>
      <w:r>
        <w:rPr>
          <w:spacing w:val="9"/>
          <w:sz w:val="24"/>
        </w:rPr>
        <w:t> </w:t>
      </w:r>
      <w:r>
        <w:rPr>
          <w:sz w:val="24"/>
        </w:rPr>
        <w:t>teaching</w:t>
      </w:r>
      <w:r>
        <w:rPr>
          <w:spacing w:val="10"/>
          <w:sz w:val="24"/>
        </w:rPr>
        <w:t> </w:t>
      </w:r>
      <w:r>
        <w:rPr>
          <w:sz w:val="24"/>
        </w:rPr>
        <w:t>process</w:t>
      </w:r>
      <w:r>
        <w:rPr>
          <w:spacing w:val="10"/>
          <w:sz w:val="24"/>
        </w:rPr>
        <w:t> </w:t>
      </w:r>
      <w:r>
        <w:rPr>
          <w:sz w:val="24"/>
        </w:rPr>
        <w:t>as</w:t>
      </w:r>
      <w:r>
        <w:rPr>
          <w:spacing w:val="12"/>
          <w:sz w:val="24"/>
        </w:rPr>
        <w:t> </w:t>
      </w:r>
      <w:r>
        <w:rPr>
          <w:sz w:val="24"/>
        </w:rPr>
        <w:t>well</w:t>
      </w:r>
      <w:r>
        <w:rPr>
          <w:spacing w:val="10"/>
          <w:sz w:val="24"/>
        </w:rPr>
        <w:t> </w:t>
      </w:r>
      <w:r>
        <w:rPr>
          <w:sz w:val="24"/>
        </w:rPr>
        <w:t>as</w:t>
      </w:r>
      <w:r>
        <w:rPr>
          <w:spacing w:val="10"/>
          <w:sz w:val="24"/>
        </w:rPr>
        <w:t> </w:t>
      </w:r>
      <w:r>
        <w:rPr>
          <w:sz w:val="24"/>
        </w:rPr>
        <w:t>students‟</w:t>
      </w:r>
      <w:r>
        <w:rPr>
          <w:spacing w:val="10"/>
          <w:sz w:val="24"/>
        </w:rPr>
        <w:t> </w:t>
      </w:r>
      <w:r>
        <w:rPr>
          <w:sz w:val="24"/>
        </w:rPr>
        <w:t>progress</w:t>
      </w:r>
      <w:r>
        <w:rPr>
          <w:spacing w:val="10"/>
          <w:sz w:val="24"/>
        </w:rPr>
        <w:t> </w:t>
      </w:r>
      <w:r>
        <w:rPr>
          <w:sz w:val="24"/>
        </w:rPr>
        <w:t>during</w:t>
      </w:r>
      <w:r>
        <w:rPr>
          <w:spacing w:val="10"/>
          <w:sz w:val="24"/>
        </w:rPr>
        <w:t> </w:t>
      </w:r>
      <w:r>
        <w:rPr>
          <w:sz w:val="24"/>
        </w:rPr>
        <w:t>class</w:t>
      </w:r>
      <w:r>
        <w:rPr>
          <w:spacing w:val="-57"/>
          <w:sz w:val="24"/>
        </w:rPr>
        <w:t> </w:t>
      </w:r>
      <w:r>
        <w:rPr>
          <w:sz w:val="24"/>
        </w:rPr>
        <w:t>lessons.</w:t>
      </w:r>
    </w:p>
    <w:p>
      <w:pPr>
        <w:pStyle w:val="ListParagraph"/>
        <w:numPr>
          <w:ilvl w:val="2"/>
          <w:numId w:val="15"/>
        </w:numPr>
        <w:tabs>
          <w:tab w:pos="1721" w:val="left" w:leader="none"/>
        </w:tabs>
        <w:spacing w:line="240" w:lineRule="auto" w:before="0" w:after="0"/>
        <w:ind w:left="1720" w:right="0" w:hanging="361"/>
        <w:jc w:val="left"/>
        <w:rPr>
          <w:sz w:val="24"/>
        </w:rPr>
      </w:pPr>
      <w:r>
        <w:rPr>
          <w:sz w:val="24"/>
        </w:rPr>
        <w:t>Making</w:t>
      </w:r>
      <w:r>
        <w:rPr>
          <w:spacing w:val="-4"/>
          <w:sz w:val="24"/>
        </w:rPr>
        <w:t> </w:t>
      </w:r>
      <w:r>
        <w:rPr>
          <w:sz w:val="24"/>
        </w:rPr>
        <w:t>a poor</w:t>
      </w:r>
      <w:r>
        <w:rPr>
          <w:spacing w:val="-1"/>
          <w:sz w:val="24"/>
        </w:rPr>
        <w:t> </w:t>
      </w:r>
      <w:r>
        <w:rPr>
          <w:sz w:val="24"/>
        </w:rPr>
        <w:t>performance</w:t>
      </w:r>
      <w:r>
        <w:rPr>
          <w:spacing w:val="-2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in-progress.</w:t>
      </w:r>
    </w:p>
    <w:p>
      <w:pPr>
        <w:pStyle w:val="BodyText"/>
      </w:pPr>
    </w:p>
    <w:p>
      <w:pPr>
        <w:pStyle w:val="ListParagraph"/>
        <w:numPr>
          <w:ilvl w:val="2"/>
          <w:numId w:val="15"/>
        </w:numPr>
        <w:tabs>
          <w:tab w:pos="1721" w:val="left" w:leader="none"/>
        </w:tabs>
        <w:spacing w:line="240" w:lineRule="auto" w:before="0" w:after="0"/>
        <w:ind w:left="1720" w:right="0" w:hanging="361"/>
        <w:jc w:val="left"/>
        <w:rPr>
          <w:sz w:val="24"/>
        </w:rPr>
      </w:pPr>
      <w:r>
        <w:rPr>
          <w:sz w:val="24"/>
        </w:rPr>
        <w:t>Examination</w:t>
      </w:r>
      <w:r>
        <w:rPr>
          <w:spacing w:val="-1"/>
          <w:sz w:val="24"/>
        </w:rPr>
        <w:t> </w:t>
      </w:r>
      <w:r>
        <w:rPr>
          <w:sz w:val="24"/>
        </w:rPr>
        <w:t>failure</w:t>
      </w:r>
      <w:r>
        <w:rPr>
          <w:spacing w:val="-2"/>
          <w:sz w:val="24"/>
        </w:rPr>
        <w:t> </w:t>
      </w:r>
      <w:r>
        <w:rPr>
          <w:sz w:val="24"/>
        </w:rPr>
        <w:t>at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end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term,</w:t>
      </w:r>
      <w:r>
        <w:rPr>
          <w:spacing w:val="-1"/>
          <w:sz w:val="24"/>
        </w:rPr>
        <w:t> </w:t>
      </w:r>
      <w:r>
        <w:rPr>
          <w:sz w:val="24"/>
        </w:rPr>
        <w:t>session</w:t>
      </w:r>
      <w:r>
        <w:rPr>
          <w:spacing w:val="-1"/>
          <w:sz w:val="24"/>
        </w:rPr>
        <w:t> </w:t>
      </w:r>
      <w:r>
        <w:rPr>
          <w:sz w:val="24"/>
        </w:rPr>
        <w:t>or</w:t>
      </w:r>
      <w:r>
        <w:rPr>
          <w:spacing w:val="-2"/>
          <w:sz w:val="24"/>
        </w:rPr>
        <w:t> </w:t>
      </w:r>
      <w:r>
        <w:rPr>
          <w:sz w:val="24"/>
        </w:rPr>
        <w:t>programme.</w:t>
      </w:r>
    </w:p>
    <w:p>
      <w:pPr>
        <w:pStyle w:val="BodyText"/>
      </w:pPr>
    </w:p>
    <w:p>
      <w:pPr>
        <w:pStyle w:val="ListParagraph"/>
        <w:numPr>
          <w:ilvl w:val="2"/>
          <w:numId w:val="15"/>
        </w:numPr>
        <w:tabs>
          <w:tab w:pos="1720" w:val="left" w:leader="none"/>
          <w:tab w:pos="1721" w:val="left" w:leader="none"/>
        </w:tabs>
        <w:spacing w:line="240" w:lineRule="auto" w:before="0" w:after="0"/>
        <w:ind w:left="1720" w:right="0" w:hanging="361"/>
        <w:jc w:val="left"/>
        <w:rPr>
          <w:sz w:val="24"/>
        </w:rPr>
      </w:pPr>
      <w:r>
        <w:rPr>
          <w:sz w:val="24"/>
        </w:rPr>
        <w:t>In</w:t>
      </w:r>
      <w:r>
        <w:rPr>
          <w:spacing w:val="-3"/>
          <w:sz w:val="24"/>
        </w:rPr>
        <w:t> </w:t>
      </w:r>
      <w:r>
        <w:rPr>
          <w:sz w:val="24"/>
        </w:rPr>
        <w:t>ability</w:t>
      </w:r>
      <w:r>
        <w:rPr>
          <w:spacing w:val="-8"/>
          <w:sz w:val="24"/>
        </w:rPr>
        <w:t> </w:t>
      </w:r>
      <w:r>
        <w:rPr>
          <w:sz w:val="24"/>
        </w:rPr>
        <w:t>to</w:t>
      </w:r>
      <w:r>
        <w:rPr>
          <w:spacing w:val="-4"/>
          <w:sz w:val="24"/>
        </w:rPr>
        <w:t> </w:t>
      </w:r>
      <w:r>
        <w:rPr>
          <w:sz w:val="24"/>
        </w:rPr>
        <w:t>succeed</w:t>
      </w:r>
      <w:r>
        <w:rPr>
          <w:spacing w:val="-4"/>
          <w:sz w:val="24"/>
        </w:rPr>
        <w:t> </w:t>
      </w:r>
      <w:r>
        <w:rPr>
          <w:sz w:val="24"/>
        </w:rPr>
        <w:t>in</w:t>
      </w:r>
      <w:r>
        <w:rPr>
          <w:spacing w:val="-4"/>
          <w:sz w:val="24"/>
        </w:rPr>
        <w:t> </w:t>
      </w:r>
      <w:r>
        <w:rPr>
          <w:sz w:val="24"/>
        </w:rPr>
        <w:t>students‟</w:t>
      </w:r>
      <w:r>
        <w:rPr>
          <w:spacing w:val="-4"/>
          <w:sz w:val="24"/>
        </w:rPr>
        <w:t> </w:t>
      </w:r>
      <w:r>
        <w:rPr>
          <w:sz w:val="24"/>
        </w:rPr>
        <w:t>academic</w:t>
      </w:r>
      <w:r>
        <w:rPr>
          <w:spacing w:val="-5"/>
          <w:sz w:val="24"/>
        </w:rPr>
        <w:t> </w:t>
      </w:r>
      <w:r>
        <w:rPr>
          <w:sz w:val="24"/>
        </w:rPr>
        <w:t>undertakings.</w:t>
      </w:r>
      <w:r>
        <w:rPr>
          <w:spacing w:val="-5"/>
          <w:sz w:val="24"/>
        </w:rPr>
        <w:t> </w:t>
      </w:r>
      <w:r>
        <w:rPr>
          <w:sz w:val="24"/>
        </w:rPr>
        <w:t>etc.</w:t>
      </w:r>
    </w:p>
    <w:p>
      <w:pPr>
        <w:pStyle w:val="BodyText"/>
        <w:rPr>
          <w:sz w:val="26"/>
        </w:rPr>
      </w:pPr>
    </w:p>
    <w:p>
      <w:pPr>
        <w:pStyle w:val="BodyText"/>
        <w:spacing w:line="480" w:lineRule="auto" w:before="177"/>
        <w:ind w:left="640" w:right="895"/>
        <w:jc w:val="both"/>
      </w:pPr>
      <w:r>
        <w:rPr/>
        <w:t>All of the above issues were discussed with students extensively, in order to make</w:t>
      </w:r>
      <w:r>
        <w:rPr>
          <w:spacing w:val="1"/>
        </w:rPr>
        <w:t> </w:t>
      </w:r>
      <w:r>
        <w:rPr/>
        <w:t>them</w:t>
      </w:r>
      <w:r>
        <w:rPr>
          <w:spacing w:val="-1"/>
        </w:rPr>
        <w:t> </w:t>
      </w:r>
      <w:r>
        <w:rPr/>
        <w:t>know the</w:t>
      </w:r>
      <w:r>
        <w:rPr>
          <w:spacing w:val="-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consequence</w:t>
      </w:r>
      <w:r>
        <w:rPr>
          <w:spacing w:val="-1"/>
        </w:rPr>
        <w:t> </w:t>
      </w:r>
      <w:r>
        <w:rPr/>
        <w:t>of</w:t>
      </w:r>
      <w:r>
        <w:rPr>
          <w:spacing w:val="1"/>
        </w:rPr>
        <w:t> </w:t>
      </w:r>
      <w:r>
        <w:rPr/>
        <w:t>absenteeism.</w:t>
      </w:r>
    </w:p>
    <w:p>
      <w:pPr>
        <w:pStyle w:val="Heading1"/>
        <w:spacing w:before="163"/>
      </w:pPr>
      <w:r>
        <w:rPr/>
        <w:t>Use</w:t>
      </w:r>
      <w:r>
        <w:rPr>
          <w:spacing w:val="-4"/>
        </w:rPr>
        <w:t> </w:t>
      </w:r>
      <w:r>
        <w:rPr/>
        <w:t>of</w:t>
      </w:r>
      <w:r>
        <w:rPr>
          <w:spacing w:val="-1"/>
        </w:rPr>
        <w:t> </w:t>
      </w:r>
      <w:r>
        <w:rPr/>
        <w:t>Reinforcement</w:t>
      </w:r>
      <w:r>
        <w:rPr>
          <w:spacing w:val="-2"/>
        </w:rPr>
        <w:t> </w:t>
      </w:r>
      <w:r>
        <w:rPr/>
        <w:t>technique:</w:t>
      </w:r>
    </w:p>
    <w:p>
      <w:pPr>
        <w:pStyle w:val="BodyText"/>
        <w:spacing w:line="480" w:lineRule="auto" w:before="156"/>
        <w:ind w:left="640" w:right="896"/>
        <w:jc w:val="both"/>
      </w:pPr>
      <w:r>
        <w:rPr/>
        <w:t>The </w:t>
      </w:r>
      <w:r>
        <w:rPr>
          <w:b/>
        </w:rPr>
        <w:t>r</w:t>
      </w:r>
      <w:r>
        <w:rPr/>
        <w:t>esearcher in this stage, tried to encourage the subjects to avoid absenteeism,</w:t>
      </w:r>
      <w:r>
        <w:rPr>
          <w:spacing w:val="1"/>
        </w:rPr>
        <w:t> </w:t>
      </w:r>
      <w:r>
        <w:rPr/>
        <w:t>reappraised those who maintained punctuality, tokens words of encouragement were</w:t>
      </w:r>
      <w:r>
        <w:rPr>
          <w:spacing w:val="1"/>
        </w:rPr>
        <w:t> </w:t>
      </w:r>
      <w:r>
        <w:rPr/>
        <w:t>used</w:t>
      </w:r>
      <w:r>
        <w:rPr>
          <w:spacing w:val="-2"/>
        </w:rPr>
        <w:t> </w:t>
      </w:r>
      <w:r>
        <w:rPr/>
        <w:t>on the subjects.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3"/>
      </w:pPr>
    </w:p>
    <w:p>
      <w:pPr>
        <w:pStyle w:val="Heading1"/>
      </w:pPr>
      <w:r>
        <w:rPr/>
        <w:t>Closing</w:t>
      </w:r>
      <w:r>
        <w:rPr>
          <w:spacing w:val="-3"/>
        </w:rPr>
        <w:t> </w:t>
      </w:r>
      <w:r>
        <w:rPr/>
        <w:t>Remark;</w:t>
      </w:r>
    </w:p>
    <w:p>
      <w:pPr>
        <w:pStyle w:val="BodyText"/>
        <w:spacing w:line="480" w:lineRule="auto" w:before="154"/>
        <w:ind w:left="640" w:right="903"/>
        <w:jc w:val="both"/>
      </w:pPr>
      <w:r>
        <w:rPr/>
        <w:t>The researcher at the end of this sessions expressed his appreciation to subjects for</w:t>
      </w:r>
      <w:r>
        <w:rPr>
          <w:spacing w:val="1"/>
        </w:rPr>
        <w:t> </w:t>
      </w:r>
      <w:r>
        <w:rPr/>
        <w:t>their usual co-operations. The next session, day, venue, time, and topic was informed</w:t>
      </w:r>
      <w:r>
        <w:rPr>
          <w:spacing w:val="1"/>
        </w:rPr>
        <w:t> </w:t>
      </w:r>
      <w:r>
        <w:rPr/>
        <w:t>to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subjects as usual.</w:t>
      </w:r>
    </w:p>
    <w:p>
      <w:pPr>
        <w:pStyle w:val="Heading1"/>
        <w:spacing w:line="379" w:lineRule="auto" w:before="166"/>
        <w:ind w:right="7836"/>
      </w:pPr>
      <w:r>
        <w:rPr/>
        <w:t>Week Five</w:t>
      </w:r>
      <w:r>
        <w:rPr>
          <w:spacing w:val="1"/>
        </w:rPr>
        <w:t> </w:t>
      </w:r>
      <w:r>
        <w:rPr/>
        <w:t>Session</w:t>
      </w:r>
      <w:r>
        <w:rPr>
          <w:spacing w:val="-12"/>
        </w:rPr>
        <w:t> </w:t>
      </w:r>
      <w:r>
        <w:rPr/>
        <w:t>Nine:</w:t>
      </w:r>
    </w:p>
    <w:p>
      <w:pPr>
        <w:spacing w:after="0" w:line="379" w:lineRule="auto"/>
        <w:sectPr>
          <w:pgSz w:w="11910" w:h="16840"/>
          <w:pgMar w:header="0" w:footer="1002" w:top="1340" w:bottom="1200" w:left="1160" w:right="900"/>
        </w:sectPr>
      </w:pPr>
    </w:p>
    <w:p>
      <w:pPr>
        <w:pStyle w:val="ListParagraph"/>
        <w:numPr>
          <w:ilvl w:val="1"/>
          <w:numId w:val="18"/>
        </w:numPr>
        <w:tabs>
          <w:tab w:pos="1721" w:val="left" w:leader="none"/>
        </w:tabs>
        <w:spacing w:line="480" w:lineRule="auto" w:before="74" w:after="0"/>
        <w:ind w:left="1720" w:right="899" w:hanging="360"/>
        <w:jc w:val="both"/>
        <w:rPr>
          <w:sz w:val="24"/>
        </w:rPr>
      </w:pPr>
      <w:r>
        <w:rPr>
          <w:sz w:val="24"/>
        </w:rPr>
        <w:t>The researcher welcomed the subjects for the new session, and examined</w:t>
      </w:r>
      <w:r>
        <w:rPr>
          <w:spacing w:val="1"/>
          <w:sz w:val="24"/>
        </w:rPr>
        <w:t> </w:t>
      </w:r>
      <w:r>
        <w:rPr>
          <w:sz w:val="24"/>
        </w:rPr>
        <w:t>the effect of previous sessions with students how it was achieved through</w:t>
      </w:r>
      <w:r>
        <w:rPr>
          <w:spacing w:val="1"/>
          <w:sz w:val="24"/>
        </w:rPr>
        <w:t> </w:t>
      </w:r>
      <w:r>
        <w:rPr>
          <w:sz w:val="24"/>
        </w:rPr>
        <w:t>observing</w:t>
      </w:r>
      <w:r>
        <w:rPr>
          <w:spacing w:val="-3"/>
          <w:sz w:val="24"/>
        </w:rPr>
        <w:t> </w:t>
      </w:r>
      <w:r>
        <w:rPr>
          <w:sz w:val="24"/>
        </w:rPr>
        <w:t>some</w:t>
      </w:r>
      <w:r>
        <w:rPr>
          <w:spacing w:val="-1"/>
          <w:sz w:val="24"/>
        </w:rPr>
        <w:t> </w:t>
      </w:r>
      <w:r>
        <w:rPr>
          <w:sz w:val="24"/>
        </w:rPr>
        <w:t>changes</w:t>
      </w:r>
      <w:r>
        <w:rPr>
          <w:spacing w:val="2"/>
          <w:sz w:val="24"/>
        </w:rPr>
        <w:t> </w:t>
      </w:r>
      <w:r>
        <w:rPr>
          <w:sz w:val="24"/>
        </w:rPr>
        <w:t>from them.</w:t>
      </w:r>
    </w:p>
    <w:p>
      <w:pPr>
        <w:pStyle w:val="ListParagraph"/>
        <w:numPr>
          <w:ilvl w:val="1"/>
          <w:numId w:val="18"/>
        </w:numPr>
        <w:tabs>
          <w:tab w:pos="1721" w:val="left" w:leader="none"/>
        </w:tabs>
        <w:spacing w:line="482" w:lineRule="auto" w:before="0" w:after="0"/>
        <w:ind w:left="1720" w:right="898" w:hanging="360"/>
        <w:jc w:val="both"/>
        <w:rPr>
          <w:sz w:val="24"/>
        </w:rPr>
      </w:pPr>
      <w:r>
        <w:rPr>
          <w:sz w:val="24"/>
        </w:rPr>
        <w:t>The researcher asked the subjects from their point of view, what are the</w:t>
      </w:r>
      <w:r>
        <w:rPr>
          <w:spacing w:val="1"/>
          <w:sz w:val="24"/>
        </w:rPr>
        <w:t> </w:t>
      </w:r>
      <w:r>
        <w:rPr>
          <w:sz w:val="24"/>
        </w:rPr>
        <w:t>causes</w:t>
      </w:r>
      <w:r>
        <w:rPr>
          <w:spacing w:val="-1"/>
          <w:sz w:val="24"/>
        </w:rPr>
        <w:t> </w:t>
      </w:r>
      <w:r>
        <w:rPr>
          <w:sz w:val="24"/>
        </w:rPr>
        <w:t>and implications</w:t>
      </w:r>
      <w:r>
        <w:rPr>
          <w:spacing w:val="2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absenteeism?</w:t>
      </w:r>
    </w:p>
    <w:p>
      <w:pPr>
        <w:pStyle w:val="Heading1"/>
        <w:spacing w:before="198"/>
      </w:pPr>
      <w:r>
        <w:rPr/>
        <w:t>Session</w:t>
      </w:r>
      <w:r>
        <w:rPr>
          <w:spacing w:val="-1"/>
        </w:rPr>
        <w:t> </w:t>
      </w:r>
      <w:r>
        <w:rPr/>
        <w:t>Ten:</w:t>
      </w:r>
    </w:p>
    <w:p>
      <w:pPr>
        <w:pStyle w:val="ListParagraph"/>
        <w:numPr>
          <w:ilvl w:val="1"/>
          <w:numId w:val="18"/>
        </w:numPr>
        <w:tabs>
          <w:tab w:pos="1721" w:val="left" w:leader="none"/>
        </w:tabs>
        <w:spacing w:line="480" w:lineRule="auto" w:before="157" w:after="0"/>
        <w:ind w:left="1720" w:right="901" w:hanging="360"/>
        <w:jc w:val="both"/>
        <w:rPr>
          <w:sz w:val="24"/>
        </w:rPr>
      </w:pPr>
      <w:r>
        <w:rPr>
          <w:sz w:val="24"/>
        </w:rPr>
        <w:t>During</w:t>
      </w:r>
      <w:r>
        <w:rPr>
          <w:spacing w:val="1"/>
          <w:sz w:val="24"/>
        </w:rPr>
        <w:t> </w:t>
      </w:r>
      <w:r>
        <w:rPr>
          <w:sz w:val="24"/>
        </w:rPr>
        <w:t>this</w:t>
      </w:r>
      <w:r>
        <w:rPr>
          <w:spacing w:val="1"/>
          <w:sz w:val="24"/>
        </w:rPr>
        <w:t> </w:t>
      </w:r>
      <w:r>
        <w:rPr>
          <w:sz w:val="24"/>
        </w:rPr>
        <w:t>session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researcher</w:t>
      </w:r>
      <w:r>
        <w:rPr>
          <w:spacing w:val="1"/>
          <w:sz w:val="24"/>
        </w:rPr>
        <w:t> </w:t>
      </w:r>
      <w:r>
        <w:rPr>
          <w:sz w:val="24"/>
        </w:rPr>
        <w:t>emphasized</w:t>
      </w:r>
      <w:r>
        <w:rPr>
          <w:spacing w:val="1"/>
          <w:sz w:val="24"/>
        </w:rPr>
        <w:t> </w:t>
      </w:r>
      <w:r>
        <w:rPr>
          <w:sz w:val="24"/>
        </w:rPr>
        <w:t>more</w:t>
      </w:r>
      <w:r>
        <w:rPr>
          <w:spacing w:val="1"/>
          <w:sz w:val="24"/>
        </w:rPr>
        <w:t> </w:t>
      </w:r>
      <w:r>
        <w:rPr>
          <w:sz w:val="24"/>
        </w:rPr>
        <w:t>on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need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punctuality and sustainability, as its only way to develop learning activities</w:t>
      </w:r>
      <w:r>
        <w:rPr>
          <w:spacing w:val="-57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educational progress</w:t>
      </w:r>
      <w:r>
        <w:rPr>
          <w:spacing w:val="2"/>
          <w:sz w:val="24"/>
        </w:rPr>
        <w:t> </w:t>
      </w:r>
      <w:r>
        <w:rPr>
          <w:sz w:val="24"/>
        </w:rPr>
        <w:t>among</w:t>
      </w:r>
      <w:r>
        <w:rPr>
          <w:spacing w:val="-2"/>
          <w:sz w:val="24"/>
        </w:rPr>
        <w:t> </w:t>
      </w:r>
      <w:r>
        <w:rPr>
          <w:sz w:val="24"/>
        </w:rPr>
        <w:t>students in</w:t>
      </w:r>
      <w:r>
        <w:rPr>
          <w:spacing w:val="-1"/>
          <w:sz w:val="24"/>
        </w:rPr>
        <w:t> </w:t>
      </w:r>
      <w:r>
        <w:rPr>
          <w:sz w:val="24"/>
        </w:rPr>
        <w:t>secondary</w:t>
      </w:r>
      <w:r>
        <w:rPr>
          <w:spacing w:val="-5"/>
          <w:sz w:val="24"/>
        </w:rPr>
        <w:t> </w:t>
      </w:r>
      <w:r>
        <w:rPr>
          <w:sz w:val="24"/>
        </w:rPr>
        <w:t>schools.</w:t>
      </w:r>
    </w:p>
    <w:p>
      <w:pPr>
        <w:pStyle w:val="Heading1"/>
        <w:spacing w:before="204"/>
      </w:pPr>
      <w:r>
        <w:rPr/>
        <w:t>Use</w:t>
      </w:r>
      <w:r>
        <w:rPr>
          <w:spacing w:val="-4"/>
        </w:rPr>
        <w:t> </w:t>
      </w:r>
      <w:r>
        <w:rPr/>
        <w:t>of</w:t>
      </w:r>
      <w:r>
        <w:rPr>
          <w:spacing w:val="-1"/>
        </w:rPr>
        <w:t> </w:t>
      </w:r>
      <w:r>
        <w:rPr/>
        <w:t>Reinforcement</w:t>
      </w:r>
      <w:r>
        <w:rPr>
          <w:spacing w:val="-2"/>
        </w:rPr>
        <w:t> </w:t>
      </w:r>
      <w:r>
        <w:rPr/>
        <w:t>technique:</w:t>
      </w:r>
    </w:p>
    <w:p>
      <w:pPr>
        <w:pStyle w:val="BodyText"/>
        <w:spacing w:line="480" w:lineRule="auto" w:before="156"/>
        <w:ind w:left="640" w:right="899"/>
        <w:jc w:val="both"/>
      </w:pPr>
      <w:r>
        <w:rPr/>
        <w:t>The researcherat this session expressed a special praises and tokens to the regular</w:t>
      </w:r>
      <w:r>
        <w:rPr>
          <w:spacing w:val="1"/>
        </w:rPr>
        <w:t> </w:t>
      </w:r>
      <w:r>
        <w:rPr/>
        <w:t>subjects who are usually attending without abstaining from school and also abiding by</w:t>
      </w:r>
      <w:r>
        <w:rPr>
          <w:spacing w:val="-57"/>
        </w:rPr>
        <w:t> </w:t>
      </w:r>
      <w:r>
        <w:rPr/>
        <w:t>the</w:t>
      </w:r>
      <w:r>
        <w:rPr>
          <w:spacing w:val="-1"/>
        </w:rPr>
        <w:t> </w:t>
      </w:r>
      <w:r>
        <w:rPr/>
        <w:t>instructions.</w:t>
      </w:r>
    </w:p>
    <w:p>
      <w:pPr>
        <w:pStyle w:val="Heading1"/>
        <w:spacing w:before="164"/>
      </w:pPr>
      <w:r>
        <w:rPr/>
        <w:t>Closing</w:t>
      </w:r>
      <w:r>
        <w:rPr>
          <w:spacing w:val="-3"/>
        </w:rPr>
        <w:t> </w:t>
      </w:r>
      <w:r>
        <w:rPr/>
        <w:t>Remark;</w:t>
      </w:r>
    </w:p>
    <w:p>
      <w:pPr>
        <w:pStyle w:val="BodyText"/>
        <w:spacing w:line="480" w:lineRule="auto" w:before="156"/>
        <w:ind w:left="640" w:right="899"/>
        <w:jc w:val="both"/>
      </w:pPr>
      <w:r>
        <w:rPr/>
        <w:t>The researcher expressed his appreciation for their maximum co-operation toward the</w:t>
      </w:r>
      <w:r>
        <w:rPr>
          <w:spacing w:val="1"/>
        </w:rPr>
        <w:t> </w:t>
      </w:r>
      <w:r>
        <w:rPr/>
        <w:t>achievement</w:t>
      </w:r>
      <w:r>
        <w:rPr>
          <w:spacing w:val="-1"/>
        </w:rPr>
        <w:t> </w:t>
      </w:r>
      <w:r>
        <w:rPr/>
        <w:t>of this session, and arranged</w:t>
      </w:r>
      <w:r>
        <w:rPr>
          <w:spacing w:val="-1"/>
        </w:rPr>
        <w:t> </w:t>
      </w:r>
      <w:r>
        <w:rPr/>
        <w:t>for</w:t>
      </w:r>
      <w:r>
        <w:rPr>
          <w:spacing w:val="-1"/>
        </w:rPr>
        <w:t> </w:t>
      </w:r>
      <w:r>
        <w:rPr/>
        <w:t>the</w:t>
      </w:r>
      <w:r>
        <w:rPr>
          <w:spacing w:val="1"/>
        </w:rPr>
        <w:t> </w:t>
      </w:r>
      <w:r>
        <w:rPr/>
        <w:t>next one as</w:t>
      </w:r>
      <w:r>
        <w:rPr>
          <w:spacing w:val="-1"/>
        </w:rPr>
        <w:t> </w:t>
      </w:r>
      <w:r>
        <w:rPr/>
        <w:t>usual.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2"/>
      </w:pPr>
    </w:p>
    <w:p>
      <w:pPr>
        <w:pStyle w:val="Heading1"/>
        <w:spacing w:line="376" w:lineRule="auto"/>
        <w:ind w:right="7622"/>
      </w:pPr>
      <w:r>
        <w:rPr/>
        <w:t>Week Six</w:t>
      </w:r>
      <w:r>
        <w:rPr>
          <w:spacing w:val="1"/>
        </w:rPr>
        <w:t> </w:t>
      </w:r>
      <w:r>
        <w:rPr/>
        <w:t>Session</w:t>
      </w:r>
      <w:r>
        <w:rPr>
          <w:spacing w:val="-12"/>
        </w:rPr>
        <w:t> </w:t>
      </w:r>
      <w:r>
        <w:rPr/>
        <w:t>Eleven:</w:t>
      </w:r>
    </w:p>
    <w:p>
      <w:pPr>
        <w:pStyle w:val="ListParagraph"/>
        <w:numPr>
          <w:ilvl w:val="1"/>
          <w:numId w:val="18"/>
        </w:numPr>
        <w:tabs>
          <w:tab w:pos="1721" w:val="left" w:leader="none"/>
        </w:tabs>
        <w:spacing w:line="480" w:lineRule="auto" w:before="0" w:after="0"/>
        <w:ind w:left="1720" w:right="901" w:hanging="360"/>
        <w:jc w:val="both"/>
        <w:rPr>
          <w:sz w:val="24"/>
        </w:rPr>
      </w:pPr>
      <w:r>
        <w:rPr>
          <w:sz w:val="24"/>
        </w:rPr>
        <w:t>The researcher welcomed the subjects who attended and participated in the</w:t>
      </w:r>
      <w:r>
        <w:rPr>
          <w:spacing w:val="-57"/>
          <w:sz w:val="24"/>
        </w:rPr>
        <w:t> </w:t>
      </w:r>
      <w:r>
        <w:rPr>
          <w:sz w:val="24"/>
        </w:rPr>
        <w:t>session with the sacrifices they have endowed, and hoped that they have</w:t>
      </w:r>
      <w:r>
        <w:rPr>
          <w:spacing w:val="1"/>
          <w:sz w:val="24"/>
        </w:rPr>
        <w:t> </w:t>
      </w:r>
      <w:r>
        <w:rPr>
          <w:sz w:val="24"/>
        </w:rPr>
        <w:t>derived advantages which will be benefited toward achievement of their</w:t>
      </w:r>
      <w:r>
        <w:rPr>
          <w:spacing w:val="1"/>
          <w:sz w:val="24"/>
        </w:rPr>
        <w:t> </w:t>
      </w:r>
      <w:r>
        <w:rPr>
          <w:sz w:val="24"/>
        </w:rPr>
        <w:t>academic</w:t>
      </w:r>
      <w:r>
        <w:rPr>
          <w:spacing w:val="-2"/>
          <w:sz w:val="24"/>
        </w:rPr>
        <w:t> </w:t>
      </w:r>
      <w:r>
        <w:rPr>
          <w:sz w:val="24"/>
        </w:rPr>
        <w:t>undertakings.</w:t>
      </w:r>
    </w:p>
    <w:p>
      <w:pPr>
        <w:spacing w:after="0" w:line="480" w:lineRule="auto"/>
        <w:jc w:val="both"/>
        <w:rPr>
          <w:sz w:val="24"/>
        </w:rPr>
        <w:sectPr>
          <w:pgSz w:w="11910" w:h="16840"/>
          <w:pgMar w:header="0" w:footer="1002" w:top="1340" w:bottom="1200" w:left="1160" w:right="900"/>
        </w:sectPr>
      </w:pPr>
    </w:p>
    <w:p>
      <w:pPr>
        <w:pStyle w:val="ListParagraph"/>
        <w:numPr>
          <w:ilvl w:val="1"/>
          <w:numId w:val="18"/>
        </w:numPr>
        <w:tabs>
          <w:tab w:pos="1721" w:val="left" w:leader="none"/>
        </w:tabs>
        <w:spacing w:line="480" w:lineRule="auto" w:before="74" w:after="0"/>
        <w:ind w:left="1720" w:right="896" w:hanging="360"/>
        <w:jc w:val="both"/>
        <w:rPr>
          <w:sz w:val="24"/>
        </w:rPr>
      </w:pPr>
      <w:r>
        <w:rPr>
          <w:sz w:val="24"/>
        </w:rPr>
        <w:t>At this session the review of all what have been treated</w:t>
      </w:r>
      <w:r>
        <w:rPr>
          <w:spacing w:val="61"/>
          <w:sz w:val="24"/>
        </w:rPr>
        <w:t> </w:t>
      </w:r>
      <w:r>
        <w:rPr>
          <w:sz w:val="24"/>
        </w:rPr>
        <w:t>during</w:t>
      </w:r>
      <w:r>
        <w:rPr>
          <w:spacing w:val="6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previous sessions with the subjects have been done, and in line with this</w:t>
      </w:r>
      <w:r>
        <w:rPr>
          <w:spacing w:val="1"/>
          <w:sz w:val="24"/>
        </w:rPr>
        <w:t> </w:t>
      </w:r>
      <w:r>
        <w:rPr>
          <w:sz w:val="24"/>
        </w:rPr>
        <w:t>process</w:t>
      </w:r>
      <w:r>
        <w:rPr>
          <w:spacing w:val="46"/>
          <w:sz w:val="24"/>
        </w:rPr>
        <w:t> </w:t>
      </w:r>
      <w:r>
        <w:rPr>
          <w:sz w:val="24"/>
        </w:rPr>
        <w:t>of</w:t>
      </w:r>
      <w:r>
        <w:rPr>
          <w:spacing w:val="46"/>
          <w:sz w:val="24"/>
        </w:rPr>
        <w:t> </w:t>
      </w:r>
      <w:r>
        <w:rPr>
          <w:sz w:val="24"/>
        </w:rPr>
        <w:t>review,</w:t>
      </w:r>
      <w:r>
        <w:rPr>
          <w:spacing w:val="46"/>
          <w:sz w:val="24"/>
        </w:rPr>
        <w:t> </w:t>
      </w:r>
      <w:r>
        <w:rPr>
          <w:sz w:val="24"/>
        </w:rPr>
        <w:t>researcher</w:t>
      </w:r>
      <w:r>
        <w:rPr>
          <w:spacing w:val="46"/>
          <w:sz w:val="24"/>
        </w:rPr>
        <w:t> </w:t>
      </w:r>
      <w:r>
        <w:rPr>
          <w:sz w:val="24"/>
        </w:rPr>
        <w:t>have</w:t>
      </w:r>
      <w:r>
        <w:rPr>
          <w:spacing w:val="45"/>
          <w:sz w:val="24"/>
        </w:rPr>
        <w:t> </w:t>
      </w:r>
      <w:r>
        <w:rPr>
          <w:sz w:val="24"/>
        </w:rPr>
        <w:t>assurances</w:t>
      </w:r>
      <w:r>
        <w:rPr>
          <w:spacing w:val="47"/>
          <w:sz w:val="24"/>
        </w:rPr>
        <w:t> </w:t>
      </w:r>
      <w:r>
        <w:rPr>
          <w:sz w:val="24"/>
        </w:rPr>
        <w:t>that</w:t>
      </w:r>
      <w:r>
        <w:rPr>
          <w:spacing w:val="46"/>
          <w:sz w:val="24"/>
        </w:rPr>
        <w:t> </w:t>
      </w:r>
      <w:r>
        <w:rPr>
          <w:sz w:val="24"/>
        </w:rPr>
        <w:t>the</w:t>
      </w:r>
      <w:r>
        <w:rPr>
          <w:spacing w:val="46"/>
          <w:sz w:val="24"/>
        </w:rPr>
        <w:t> </w:t>
      </w:r>
      <w:r>
        <w:rPr>
          <w:sz w:val="24"/>
        </w:rPr>
        <w:t>subjects</w:t>
      </w:r>
      <w:r>
        <w:rPr>
          <w:spacing w:val="46"/>
          <w:sz w:val="24"/>
        </w:rPr>
        <w:t> </w:t>
      </w:r>
      <w:r>
        <w:rPr>
          <w:sz w:val="24"/>
        </w:rPr>
        <w:t>became</w:t>
      </w:r>
      <w:r>
        <w:rPr>
          <w:spacing w:val="-57"/>
          <w:sz w:val="24"/>
        </w:rPr>
        <w:t> </w:t>
      </w:r>
      <w:r>
        <w:rPr>
          <w:sz w:val="24"/>
        </w:rPr>
        <w:t>very</w:t>
      </w:r>
      <w:r>
        <w:rPr>
          <w:spacing w:val="-6"/>
          <w:sz w:val="24"/>
        </w:rPr>
        <w:t> </w:t>
      </w:r>
      <w:r>
        <w:rPr>
          <w:sz w:val="24"/>
        </w:rPr>
        <w:t>clear with all points discussed during</w:t>
      </w:r>
      <w:r>
        <w:rPr>
          <w:spacing w:val="-2"/>
          <w:sz w:val="24"/>
        </w:rPr>
        <w:t> </w:t>
      </w: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past</w:t>
      </w:r>
      <w:r>
        <w:rPr>
          <w:spacing w:val="2"/>
          <w:sz w:val="24"/>
        </w:rPr>
        <w:t> </w:t>
      </w:r>
      <w:r>
        <w:rPr>
          <w:sz w:val="24"/>
        </w:rPr>
        <w:t>sessions.</w:t>
      </w:r>
    </w:p>
    <w:p>
      <w:pPr>
        <w:pStyle w:val="Heading1"/>
        <w:spacing w:before="204"/>
      </w:pPr>
      <w:r>
        <w:rPr/>
        <w:t>Session</w:t>
      </w:r>
      <w:r>
        <w:rPr>
          <w:spacing w:val="-2"/>
        </w:rPr>
        <w:t> </w:t>
      </w:r>
      <w:r>
        <w:rPr/>
        <w:t>Twelve:</w:t>
      </w:r>
    </w:p>
    <w:p>
      <w:pPr>
        <w:pStyle w:val="ListParagraph"/>
        <w:numPr>
          <w:ilvl w:val="1"/>
          <w:numId w:val="18"/>
        </w:numPr>
        <w:tabs>
          <w:tab w:pos="1721" w:val="left" w:leader="none"/>
        </w:tabs>
        <w:spacing w:line="480" w:lineRule="auto" w:before="156" w:after="0"/>
        <w:ind w:left="1720" w:right="896" w:hanging="360"/>
        <w:jc w:val="both"/>
        <w:rPr>
          <w:sz w:val="24"/>
        </w:rPr>
      </w:pPr>
      <w:r>
        <w:rPr>
          <w:sz w:val="24"/>
        </w:rPr>
        <w:t>The researcher prepared</w:t>
      </w:r>
      <w:r>
        <w:rPr>
          <w:spacing w:val="60"/>
          <w:sz w:val="24"/>
        </w:rPr>
        <w:t> </w:t>
      </w:r>
      <w:r>
        <w:rPr>
          <w:sz w:val="24"/>
        </w:rPr>
        <w:t>award certificates for the whole students who</w:t>
      </w:r>
      <w:r>
        <w:rPr>
          <w:spacing w:val="1"/>
          <w:sz w:val="24"/>
        </w:rPr>
        <w:t> </w:t>
      </w:r>
      <w:r>
        <w:rPr>
          <w:sz w:val="24"/>
        </w:rPr>
        <w:t>were exposed to treatment, and each student‟s certificate indicated the</w:t>
      </w:r>
      <w:r>
        <w:rPr>
          <w:spacing w:val="1"/>
          <w:sz w:val="24"/>
        </w:rPr>
        <w:t> </w:t>
      </w:r>
      <w:r>
        <w:rPr>
          <w:sz w:val="24"/>
        </w:rPr>
        <w:t>percentage he/she attained during the sessions based on the record of the</w:t>
      </w:r>
      <w:r>
        <w:rPr>
          <w:spacing w:val="1"/>
          <w:sz w:val="24"/>
        </w:rPr>
        <w:t> </w:t>
      </w:r>
      <w:r>
        <w:rPr>
          <w:sz w:val="24"/>
        </w:rPr>
        <w:t>register, with clear differences of designed and coloured. This was because</w:t>
      </w:r>
      <w:r>
        <w:rPr>
          <w:spacing w:val="-57"/>
          <w:sz w:val="24"/>
        </w:rPr>
        <w:t> </w:t>
      </w:r>
      <w:r>
        <w:rPr>
          <w:sz w:val="24"/>
        </w:rPr>
        <w:t>to motivate them for exhibiting, improving and maintaining their positive</w:t>
      </w:r>
      <w:r>
        <w:rPr>
          <w:spacing w:val="1"/>
          <w:sz w:val="24"/>
        </w:rPr>
        <w:t> </w:t>
      </w:r>
      <w:r>
        <w:rPr>
          <w:sz w:val="24"/>
        </w:rPr>
        <w:t>behaviours.</w:t>
      </w:r>
    </w:p>
    <w:p>
      <w:pPr>
        <w:pStyle w:val="Heading1"/>
        <w:numPr>
          <w:ilvl w:val="0"/>
          <w:numId w:val="19"/>
        </w:numPr>
        <w:tabs>
          <w:tab w:pos="948" w:val="left" w:leader="none"/>
        </w:tabs>
        <w:spacing w:line="240" w:lineRule="auto" w:before="205" w:after="0"/>
        <w:ind w:left="947" w:right="0" w:hanging="308"/>
        <w:jc w:val="both"/>
      </w:pPr>
      <w:r>
        <w:rPr/>
        <w:t>Closing</w:t>
      </w:r>
      <w:r>
        <w:rPr>
          <w:spacing w:val="-3"/>
        </w:rPr>
        <w:t> </w:t>
      </w:r>
      <w:r>
        <w:rPr/>
        <w:t>Remarks:</w:t>
      </w:r>
    </w:p>
    <w:p>
      <w:pPr>
        <w:pStyle w:val="BodyText"/>
        <w:spacing w:before="156"/>
        <w:ind w:left="640" w:right="903"/>
        <w:jc w:val="both"/>
      </w:pPr>
      <w:r>
        <w:rPr/>
        <w:t>The</w:t>
      </w:r>
      <w:r>
        <w:rPr>
          <w:spacing w:val="1"/>
        </w:rPr>
        <w:t> </w:t>
      </w:r>
      <w:r>
        <w:rPr/>
        <w:t>following</w:t>
      </w:r>
      <w:r>
        <w:rPr>
          <w:spacing w:val="1"/>
        </w:rPr>
        <w:t> </w:t>
      </w:r>
      <w:r>
        <w:rPr/>
        <w:t>things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made</w:t>
      </w:r>
      <w:r>
        <w:rPr>
          <w:spacing w:val="1"/>
        </w:rPr>
        <w:t> </w:t>
      </w:r>
      <w:r>
        <w:rPr/>
        <w:t>by the</w:t>
      </w:r>
      <w:r>
        <w:rPr>
          <w:spacing w:val="1"/>
        </w:rPr>
        <w:t> </w:t>
      </w:r>
      <w:r>
        <w:rPr/>
        <w:t>researcher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final</w:t>
      </w:r>
      <w:r>
        <w:rPr>
          <w:spacing w:val="1"/>
        </w:rPr>
        <w:t> </w:t>
      </w:r>
      <w:r>
        <w:rPr/>
        <w:t>session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subjects:</w:t>
      </w:r>
    </w:p>
    <w:p>
      <w:pPr>
        <w:pStyle w:val="ListParagraph"/>
        <w:numPr>
          <w:ilvl w:val="1"/>
          <w:numId w:val="19"/>
        </w:numPr>
        <w:tabs>
          <w:tab w:pos="2080" w:val="left" w:leader="none"/>
          <w:tab w:pos="2081" w:val="left" w:leader="none"/>
        </w:tabs>
        <w:spacing w:line="240" w:lineRule="auto" w:before="159" w:after="0"/>
        <w:ind w:left="2080" w:right="0" w:hanging="721"/>
        <w:jc w:val="both"/>
        <w:rPr>
          <w:sz w:val="24"/>
        </w:rPr>
      </w:pPr>
      <w:r>
        <w:rPr>
          <w:sz w:val="24"/>
        </w:rPr>
        <w:t>The</w:t>
      </w:r>
      <w:r>
        <w:rPr>
          <w:spacing w:val="-4"/>
          <w:sz w:val="24"/>
        </w:rPr>
        <w:t> </w:t>
      </w:r>
      <w:r>
        <w:rPr>
          <w:sz w:val="24"/>
        </w:rPr>
        <w:t>researcher expressed his</w:t>
      </w:r>
      <w:r>
        <w:rPr>
          <w:spacing w:val="-1"/>
          <w:sz w:val="24"/>
        </w:rPr>
        <w:t> </w:t>
      </w:r>
      <w:r>
        <w:rPr>
          <w:sz w:val="24"/>
        </w:rPr>
        <w:t>appreciation</w:t>
      </w:r>
      <w:r>
        <w:rPr>
          <w:spacing w:val="-1"/>
          <w:sz w:val="24"/>
        </w:rPr>
        <w:t> </w:t>
      </w:r>
      <w:r>
        <w:rPr>
          <w:sz w:val="24"/>
        </w:rPr>
        <w:t>with</w:t>
      </w:r>
      <w:r>
        <w:rPr>
          <w:spacing w:val="-1"/>
          <w:sz w:val="24"/>
        </w:rPr>
        <w:t> </w:t>
      </w:r>
      <w:r>
        <w:rPr>
          <w:sz w:val="24"/>
        </w:rPr>
        <w:t>the work</w:t>
      </w:r>
      <w:r>
        <w:rPr>
          <w:spacing w:val="-1"/>
          <w:sz w:val="24"/>
        </w:rPr>
        <w:t> </w:t>
      </w:r>
      <w:r>
        <w:rPr>
          <w:sz w:val="24"/>
        </w:rPr>
        <w:t>done.</w:t>
      </w:r>
    </w:p>
    <w:p>
      <w:pPr>
        <w:pStyle w:val="BodyText"/>
        <w:spacing w:before="11"/>
        <w:rPr>
          <w:sz w:val="37"/>
        </w:rPr>
      </w:pPr>
    </w:p>
    <w:p>
      <w:pPr>
        <w:pStyle w:val="ListParagraph"/>
        <w:numPr>
          <w:ilvl w:val="1"/>
          <w:numId w:val="19"/>
        </w:numPr>
        <w:tabs>
          <w:tab w:pos="2080" w:val="left" w:leader="none"/>
          <w:tab w:pos="2081" w:val="left" w:leader="none"/>
        </w:tabs>
        <w:spacing w:line="480" w:lineRule="auto" w:before="0" w:after="0"/>
        <w:ind w:left="2080" w:right="900" w:hanging="720"/>
        <w:jc w:val="both"/>
        <w:rPr>
          <w:sz w:val="24"/>
        </w:rPr>
      </w:pPr>
      <w:r>
        <w:rPr>
          <w:sz w:val="24"/>
        </w:rPr>
        <w:t>The researcher hoped for students to put into practice what they have</w:t>
      </w:r>
      <w:r>
        <w:rPr>
          <w:spacing w:val="1"/>
          <w:sz w:val="24"/>
        </w:rPr>
        <w:t> </w:t>
      </w:r>
      <w:r>
        <w:rPr>
          <w:sz w:val="24"/>
        </w:rPr>
        <w:t>learnt.</w:t>
      </w:r>
    </w:p>
    <w:p>
      <w:pPr>
        <w:pStyle w:val="ListParagraph"/>
        <w:numPr>
          <w:ilvl w:val="1"/>
          <w:numId w:val="19"/>
        </w:numPr>
        <w:tabs>
          <w:tab w:pos="2080" w:val="left" w:leader="none"/>
          <w:tab w:pos="2081" w:val="left" w:leader="none"/>
        </w:tabs>
        <w:spacing w:line="480" w:lineRule="auto" w:before="161" w:after="0"/>
        <w:ind w:left="2080" w:right="895" w:hanging="720"/>
        <w:jc w:val="both"/>
        <w:rPr>
          <w:sz w:val="24"/>
        </w:rPr>
      </w:pPr>
      <w:r>
        <w:rPr>
          <w:sz w:val="24"/>
        </w:rPr>
        <w:t>The researcher thanked them once again, and collected record of class</w:t>
      </w:r>
      <w:r>
        <w:rPr>
          <w:spacing w:val="1"/>
          <w:sz w:val="24"/>
        </w:rPr>
        <w:t> </w:t>
      </w:r>
      <w:r>
        <w:rPr>
          <w:sz w:val="24"/>
        </w:rPr>
        <w:t>attendance</w:t>
      </w:r>
      <w:r>
        <w:rPr>
          <w:spacing w:val="1"/>
          <w:sz w:val="24"/>
        </w:rPr>
        <w:t> </w:t>
      </w:r>
      <w:r>
        <w:rPr>
          <w:sz w:val="24"/>
        </w:rPr>
        <w:t>register</w:t>
      </w:r>
      <w:r>
        <w:rPr>
          <w:spacing w:val="1"/>
          <w:sz w:val="24"/>
        </w:rPr>
        <w:t> </w:t>
      </w:r>
      <w:r>
        <w:rPr>
          <w:sz w:val="24"/>
        </w:rPr>
        <w:t>which</w:t>
      </w:r>
      <w:r>
        <w:rPr>
          <w:spacing w:val="1"/>
          <w:sz w:val="24"/>
        </w:rPr>
        <w:t> </w:t>
      </w:r>
      <w:r>
        <w:rPr>
          <w:sz w:val="24"/>
        </w:rPr>
        <w:t>was</w:t>
      </w:r>
      <w:r>
        <w:rPr>
          <w:spacing w:val="1"/>
          <w:sz w:val="24"/>
        </w:rPr>
        <w:t> </w:t>
      </w:r>
      <w:r>
        <w:rPr>
          <w:sz w:val="24"/>
        </w:rPr>
        <w:t>done</w:t>
      </w:r>
      <w:r>
        <w:rPr>
          <w:spacing w:val="1"/>
          <w:sz w:val="24"/>
        </w:rPr>
        <w:t> </w:t>
      </w:r>
      <w:r>
        <w:rPr>
          <w:sz w:val="24"/>
        </w:rPr>
        <w:t>during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after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treatment</w:t>
      </w:r>
      <w:r>
        <w:rPr>
          <w:spacing w:val="-57"/>
          <w:sz w:val="24"/>
        </w:rPr>
        <w:t> </w:t>
      </w:r>
      <w:r>
        <w:rPr>
          <w:sz w:val="24"/>
        </w:rPr>
        <w:t>sessions</w:t>
      </w:r>
      <w:r>
        <w:rPr>
          <w:spacing w:val="49"/>
          <w:sz w:val="24"/>
        </w:rPr>
        <w:t> </w:t>
      </w:r>
      <w:r>
        <w:rPr>
          <w:sz w:val="24"/>
        </w:rPr>
        <w:t>for</w:t>
      </w:r>
      <w:r>
        <w:rPr>
          <w:spacing w:val="47"/>
          <w:sz w:val="24"/>
        </w:rPr>
        <w:t> </w:t>
      </w:r>
      <w:r>
        <w:rPr>
          <w:sz w:val="24"/>
        </w:rPr>
        <w:t>a</w:t>
      </w:r>
      <w:r>
        <w:rPr>
          <w:spacing w:val="49"/>
          <w:sz w:val="24"/>
        </w:rPr>
        <w:t> </w:t>
      </w:r>
      <w:r>
        <w:rPr>
          <w:sz w:val="24"/>
        </w:rPr>
        <w:t>period</w:t>
      </w:r>
      <w:r>
        <w:rPr>
          <w:spacing w:val="48"/>
          <w:sz w:val="24"/>
        </w:rPr>
        <w:t> </w:t>
      </w:r>
      <w:r>
        <w:rPr>
          <w:sz w:val="24"/>
        </w:rPr>
        <w:t>of</w:t>
      </w:r>
      <w:r>
        <w:rPr>
          <w:spacing w:val="51"/>
          <w:sz w:val="24"/>
        </w:rPr>
        <w:t> </w:t>
      </w:r>
      <w:r>
        <w:rPr>
          <w:sz w:val="24"/>
        </w:rPr>
        <w:t>six</w:t>
      </w:r>
      <w:r>
        <w:rPr>
          <w:spacing w:val="51"/>
          <w:sz w:val="24"/>
        </w:rPr>
        <w:t> </w:t>
      </w:r>
      <w:r>
        <w:rPr>
          <w:sz w:val="24"/>
        </w:rPr>
        <w:t>weeks</w:t>
      </w:r>
      <w:r>
        <w:rPr>
          <w:spacing w:val="50"/>
          <w:sz w:val="24"/>
        </w:rPr>
        <w:t> </w:t>
      </w:r>
      <w:r>
        <w:rPr>
          <w:sz w:val="24"/>
        </w:rPr>
        <w:t>each,</w:t>
      </w:r>
      <w:r>
        <w:rPr>
          <w:spacing w:val="49"/>
          <w:sz w:val="24"/>
        </w:rPr>
        <w:t> </w:t>
      </w:r>
      <w:r>
        <w:rPr>
          <w:sz w:val="24"/>
        </w:rPr>
        <w:t>and</w:t>
      </w:r>
      <w:r>
        <w:rPr>
          <w:spacing w:val="49"/>
          <w:sz w:val="24"/>
        </w:rPr>
        <w:t> </w:t>
      </w:r>
      <w:r>
        <w:rPr>
          <w:sz w:val="24"/>
        </w:rPr>
        <w:t>continued</w:t>
      </w:r>
      <w:r>
        <w:rPr>
          <w:spacing w:val="50"/>
          <w:sz w:val="24"/>
        </w:rPr>
        <w:t> </w:t>
      </w:r>
      <w:r>
        <w:rPr>
          <w:sz w:val="24"/>
        </w:rPr>
        <w:t>to</w:t>
      </w:r>
      <w:r>
        <w:rPr>
          <w:spacing w:val="49"/>
          <w:sz w:val="24"/>
        </w:rPr>
        <w:t> </w:t>
      </w:r>
      <w:r>
        <w:rPr>
          <w:sz w:val="24"/>
        </w:rPr>
        <w:t>examine</w:t>
      </w:r>
      <w:r>
        <w:rPr>
          <w:spacing w:val="-57"/>
          <w:sz w:val="24"/>
        </w:rPr>
        <w:t> </w:t>
      </w:r>
      <w:r>
        <w:rPr>
          <w:sz w:val="24"/>
        </w:rPr>
        <w:t>their</w:t>
      </w:r>
      <w:r>
        <w:rPr>
          <w:spacing w:val="35"/>
          <w:sz w:val="24"/>
        </w:rPr>
        <w:t> </w:t>
      </w:r>
      <w:r>
        <w:rPr>
          <w:sz w:val="24"/>
        </w:rPr>
        <w:t>attendance</w:t>
      </w:r>
      <w:r>
        <w:rPr>
          <w:spacing w:val="36"/>
          <w:sz w:val="24"/>
        </w:rPr>
        <w:t> </w:t>
      </w:r>
      <w:r>
        <w:rPr>
          <w:sz w:val="24"/>
        </w:rPr>
        <w:t>register</w:t>
      </w:r>
      <w:r>
        <w:rPr>
          <w:spacing w:val="37"/>
          <w:sz w:val="24"/>
        </w:rPr>
        <w:t> </w:t>
      </w:r>
      <w:r>
        <w:rPr>
          <w:sz w:val="24"/>
        </w:rPr>
        <w:t>in</w:t>
      </w:r>
      <w:r>
        <w:rPr>
          <w:spacing w:val="37"/>
          <w:sz w:val="24"/>
        </w:rPr>
        <w:t> </w:t>
      </w:r>
      <w:r>
        <w:rPr>
          <w:sz w:val="24"/>
        </w:rPr>
        <w:t>order</w:t>
      </w:r>
      <w:r>
        <w:rPr>
          <w:spacing w:val="36"/>
          <w:sz w:val="24"/>
        </w:rPr>
        <w:t> </w:t>
      </w:r>
      <w:r>
        <w:rPr>
          <w:sz w:val="24"/>
        </w:rPr>
        <w:t>to</w:t>
      </w:r>
      <w:r>
        <w:rPr>
          <w:spacing w:val="36"/>
          <w:sz w:val="24"/>
        </w:rPr>
        <w:t> </w:t>
      </w:r>
      <w:r>
        <w:rPr>
          <w:sz w:val="24"/>
        </w:rPr>
        <w:t>observe</w:t>
      </w:r>
      <w:r>
        <w:rPr>
          <w:spacing w:val="36"/>
          <w:sz w:val="24"/>
        </w:rPr>
        <w:t> </w:t>
      </w:r>
      <w:r>
        <w:rPr>
          <w:sz w:val="24"/>
        </w:rPr>
        <w:t>their</w:t>
      </w:r>
      <w:r>
        <w:rPr>
          <w:spacing w:val="36"/>
          <w:sz w:val="24"/>
        </w:rPr>
        <w:t> </w:t>
      </w:r>
      <w:r>
        <w:rPr>
          <w:sz w:val="24"/>
        </w:rPr>
        <w:t>changes</w:t>
      </w:r>
      <w:r>
        <w:rPr>
          <w:spacing w:val="36"/>
          <w:sz w:val="24"/>
        </w:rPr>
        <w:t> </w:t>
      </w:r>
      <w:r>
        <w:rPr>
          <w:sz w:val="24"/>
        </w:rPr>
        <w:t>or</w:t>
      </w:r>
      <w:r>
        <w:rPr>
          <w:spacing w:val="36"/>
          <w:sz w:val="24"/>
        </w:rPr>
        <w:t> </w:t>
      </w:r>
      <w:r>
        <w:rPr>
          <w:sz w:val="24"/>
        </w:rPr>
        <w:t>not,</w:t>
      </w:r>
      <w:r>
        <w:rPr>
          <w:spacing w:val="37"/>
          <w:sz w:val="24"/>
        </w:rPr>
        <w:t> </w:t>
      </w:r>
      <w:r>
        <w:rPr>
          <w:sz w:val="24"/>
        </w:rPr>
        <w:t>as</w:t>
      </w:r>
    </w:p>
    <w:p>
      <w:pPr>
        <w:pStyle w:val="BodyText"/>
        <w:spacing w:before="1"/>
        <w:ind w:left="1360"/>
        <w:jc w:val="both"/>
      </w:pPr>
      <w:r>
        <w:rPr/>
        <w:t>well   </w:t>
      </w:r>
      <w:r>
        <w:rPr>
          <w:spacing w:val="5"/>
        </w:rPr>
        <w:t> </w:t>
      </w:r>
      <w:r>
        <w:rPr/>
        <w:t>as</w:t>
      </w:r>
      <w:r>
        <w:rPr>
          <w:spacing w:val="-1"/>
        </w:rPr>
        <w:t> </w:t>
      </w:r>
      <w:r>
        <w:rPr/>
        <w:t>data to</w:t>
      </w:r>
      <w:r>
        <w:rPr>
          <w:spacing w:val="-1"/>
        </w:rPr>
        <w:t> </w:t>
      </w:r>
      <w:r>
        <w:rPr/>
        <w:t>be analysed.</w:t>
      </w:r>
    </w:p>
    <w:p>
      <w:pPr>
        <w:pStyle w:val="BodyText"/>
        <w:spacing w:before="8"/>
        <w:rPr>
          <w:sz w:val="37"/>
        </w:rPr>
      </w:pPr>
    </w:p>
    <w:p>
      <w:pPr>
        <w:pStyle w:val="ListParagraph"/>
        <w:numPr>
          <w:ilvl w:val="1"/>
          <w:numId w:val="19"/>
        </w:numPr>
        <w:tabs>
          <w:tab w:pos="2080" w:val="left" w:leader="none"/>
          <w:tab w:pos="2081" w:val="left" w:leader="none"/>
        </w:tabs>
        <w:spacing w:line="480" w:lineRule="auto" w:before="1" w:after="0"/>
        <w:ind w:left="2080" w:right="904" w:hanging="720"/>
        <w:jc w:val="both"/>
        <w:rPr>
          <w:sz w:val="24"/>
        </w:rPr>
      </w:pPr>
      <w:r>
        <w:rPr>
          <w:sz w:val="24"/>
        </w:rPr>
        <w:t>Finally, the researcher terminated the session and said good bye to the</w:t>
      </w:r>
      <w:r>
        <w:rPr>
          <w:spacing w:val="1"/>
          <w:sz w:val="24"/>
        </w:rPr>
        <w:t> </w:t>
      </w:r>
      <w:r>
        <w:rPr>
          <w:sz w:val="24"/>
        </w:rPr>
        <w:t>subjects.</w:t>
      </w:r>
    </w:p>
    <w:p>
      <w:pPr>
        <w:pStyle w:val="Heading1"/>
        <w:numPr>
          <w:ilvl w:val="1"/>
          <w:numId w:val="15"/>
        </w:numPr>
        <w:tabs>
          <w:tab w:pos="1001" w:val="left" w:leader="none"/>
        </w:tabs>
        <w:spacing w:line="240" w:lineRule="auto" w:before="166" w:after="0"/>
        <w:ind w:left="1000" w:right="0" w:hanging="361"/>
        <w:jc w:val="both"/>
      </w:pPr>
      <w:bookmarkStart w:name="_TOC_250005" w:id="26"/>
      <w:r>
        <w:rPr/>
        <w:t>Procedure</w:t>
      </w:r>
      <w:r>
        <w:rPr>
          <w:spacing w:val="-2"/>
        </w:rPr>
        <w:t> </w:t>
      </w:r>
      <w:r>
        <w:rPr/>
        <w:t>for</w:t>
      </w:r>
      <w:r>
        <w:rPr>
          <w:spacing w:val="-2"/>
        </w:rPr>
        <w:t> </w:t>
      </w:r>
      <w:bookmarkEnd w:id="26"/>
      <w:r>
        <w:rPr/>
        <w:t>Data Analysis</w:t>
      </w:r>
    </w:p>
    <w:p>
      <w:pPr>
        <w:spacing w:after="0" w:line="240" w:lineRule="auto"/>
        <w:jc w:val="both"/>
        <w:sectPr>
          <w:pgSz w:w="11910" w:h="16840"/>
          <w:pgMar w:header="0" w:footer="1002" w:top="1340" w:bottom="1200" w:left="1160" w:right="900"/>
        </w:sectPr>
      </w:pPr>
    </w:p>
    <w:p>
      <w:pPr>
        <w:pStyle w:val="BodyText"/>
        <w:spacing w:line="480" w:lineRule="auto" w:before="74"/>
        <w:ind w:left="640" w:right="900" w:firstLine="719"/>
        <w:jc w:val="both"/>
      </w:pPr>
      <w:r>
        <w:rPr/>
        <w:t>The</w:t>
      </w:r>
      <w:r>
        <w:rPr>
          <w:spacing w:val="1"/>
        </w:rPr>
        <w:t> </w:t>
      </w:r>
      <w:r>
        <w:rPr/>
        <w:t>data</w:t>
      </w:r>
      <w:r>
        <w:rPr>
          <w:spacing w:val="1"/>
        </w:rPr>
        <w:t> </w:t>
      </w:r>
      <w:r>
        <w:rPr/>
        <w:t>obtained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analysed</w:t>
      </w:r>
      <w:r>
        <w:rPr>
          <w:spacing w:val="1"/>
        </w:rPr>
        <w:t> </w:t>
      </w:r>
      <w:r>
        <w:rPr/>
        <w:t>using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statistical</w:t>
      </w:r>
      <w:r>
        <w:rPr>
          <w:spacing w:val="1"/>
        </w:rPr>
        <w:t> </w:t>
      </w:r>
      <w:r>
        <w:rPr/>
        <w:t>package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social</w:t>
      </w:r>
      <w:r>
        <w:rPr>
          <w:spacing w:val="1"/>
        </w:rPr>
        <w:t> </w:t>
      </w:r>
      <w:r>
        <w:rPr/>
        <w:t>sciences (SPSS) through the assistance of an expert in the field of data analysis.</w:t>
      </w:r>
      <w:r>
        <w:rPr>
          <w:spacing w:val="1"/>
        </w:rPr>
        <w:t> </w:t>
      </w:r>
      <w:r>
        <w:rPr/>
        <w:t>Descriptive statistics such as mean and standard deviation were used in answering the</w:t>
      </w:r>
      <w:r>
        <w:rPr>
          <w:spacing w:val="1"/>
        </w:rPr>
        <w:t> </w:t>
      </w:r>
      <w:r>
        <w:rPr/>
        <w:t>research questions while paired t-test were used in testing the hypotheses. To form the</w:t>
      </w:r>
      <w:r>
        <w:rPr>
          <w:spacing w:val="-57"/>
        </w:rPr>
        <w:t> </w:t>
      </w:r>
      <w:r>
        <w:rPr/>
        <w:t>level</w:t>
      </w:r>
      <w:r>
        <w:rPr>
          <w:spacing w:val="-1"/>
        </w:rPr>
        <w:t> </w:t>
      </w:r>
      <w:r>
        <w:rPr/>
        <w:t>of retention</w:t>
      </w:r>
      <w:r>
        <w:rPr>
          <w:spacing w:val="-1"/>
        </w:rPr>
        <w:t> </w:t>
      </w:r>
      <w:r>
        <w:rPr/>
        <w:t>or</w:t>
      </w:r>
      <w:r>
        <w:rPr>
          <w:spacing w:val="-1"/>
        </w:rPr>
        <w:t> </w:t>
      </w:r>
      <w:r>
        <w:rPr/>
        <w:t>rejection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hypotheses, the alpha</w:t>
      </w:r>
      <w:r>
        <w:rPr>
          <w:spacing w:val="-1"/>
        </w:rPr>
        <w:t> </w:t>
      </w:r>
      <w:r>
        <w:rPr/>
        <w:t>value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0.05</w:t>
      </w:r>
      <w:r>
        <w:rPr>
          <w:spacing w:val="1"/>
        </w:rPr>
        <w:t> </w:t>
      </w:r>
      <w:r>
        <w:rPr/>
        <w:t>was adopted.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spacing w:line="360" w:lineRule="auto" w:before="167"/>
        <w:ind w:left="2801" w:right="4098" w:firstLine="720"/>
        <w:jc w:val="left"/>
        <w:rPr>
          <w:b/>
          <w:sz w:val="22"/>
        </w:rPr>
      </w:pPr>
      <w:r>
        <w:rPr>
          <w:b/>
          <w:sz w:val="22"/>
        </w:rPr>
        <w:t>CHAPTER FOUR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RESULTS</w:t>
      </w:r>
      <w:r>
        <w:rPr>
          <w:b/>
          <w:spacing w:val="-2"/>
          <w:sz w:val="22"/>
        </w:rPr>
        <w:t> </w:t>
      </w:r>
      <w:r>
        <w:rPr>
          <w:b/>
          <w:sz w:val="22"/>
        </w:rPr>
        <w:t>AND</w:t>
      </w:r>
      <w:r>
        <w:rPr>
          <w:b/>
          <w:spacing w:val="-2"/>
          <w:sz w:val="22"/>
        </w:rPr>
        <w:t> </w:t>
      </w:r>
      <w:r>
        <w:rPr>
          <w:b/>
          <w:sz w:val="22"/>
        </w:rPr>
        <w:t>DISCUSSION</w:t>
      </w: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Heading1"/>
        <w:numPr>
          <w:ilvl w:val="1"/>
          <w:numId w:val="20"/>
        </w:numPr>
        <w:tabs>
          <w:tab w:pos="1001" w:val="left" w:leader="none"/>
        </w:tabs>
        <w:spacing w:line="240" w:lineRule="auto" w:before="0" w:after="0"/>
        <w:ind w:left="1000" w:right="0" w:hanging="361"/>
        <w:jc w:val="both"/>
      </w:pPr>
      <w:bookmarkStart w:name="_TOC_250004" w:id="27"/>
      <w:bookmarkEnd w:id="27"/>
      <w:r>
        <w:rPr/>
        <w:t>Introduction</w:t>
      </w:r>
    </w:p>
    <w:p>
      <w:pPr>
        <w:pStyle w:val="BodyText"/>
        <w:spacing w:before="4"/>
        <w:rPr>
          <w:b/>
          <w:sz w:val="23"/>
        </w:rPr>
      </w:pPr>
    </w:p>
    <w:p>
      <w:pPr>
        <w:pStyle w:val="BodyText"/>
        <w:spacing w:line="480" w:lineRule="auto" w:before="1"/>
        <w:ind w:left="640" w:right="897" w:firstLine="719"/>
        <w:jc w:val="both"/>
      </w:pPr>
      <w:r>
        <w:rPr/>
        <w:t>This chapter presents the demographic data, answers to the research questions</w:t>
      </w:r>
      <w:r>
        <w:rPr>
          <w:spacing w:val="1"/>
        </w:rPr>
        <w:t> </w:t>
      </w:r>
      <w:r>
        <w:rPr/>
        <w:t>and hypotheses tested. Other sub-headings presented include summary of findings and</w:t>
      </w:r>
      <w:r>
        <w:rPr>
          <w:spacing w:val="-57"/>
        </w:rPr>
        <w:t> </w:t>
      </w:r>
      <w:r>
        <w:rPr/>
        <w:t>discussion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findings.</w:t>
      </w:r>
    </w:p>
    <w:p>
      <w:pPr>
        <w:pStyle w:val="Heading1"/>
        <w:numPr>
          <w:ilvl w:val="1"/>
          <w:numId w:val="20"/>
        </w:numPr>
        <w:tabs>
          <w:tab w:pos="1001" w:val="left" w:leader="none"/>
        </w:tabs>
        <w:spacing w:line="240" w:lineRule="auto" w:before="5" w:after="0"/>
        <w:ind w:left="1000" w:right="0" w:hanging="361"/>
        <w:jc w:val="both"/>
      </w:pPr>
      <w:bookmarkStart w:name="_TOC_250003" w:id="28"/>
      <w:bookmarkEnd w:id="28"/>
      <w:r>
        <w:rPr/>
        <w:t>Results</w:t>
      </w:r>
    </w:p>
    <w:p>
      <w:pPr>
        <w:spacing w:after="0" w:line="240" w:lineRule="auto"/>
        <w:jc w:val="both"/>
        <w:sectPr>
          <w:pgSz w:w="11910" w:h="16840"/>
          <w:pgMar w:header="0" w:footer="1002" w:top="1340" w:bottom="1200" w:left="1160" w:right="900"/>
        </w:sectPr>
      </w:pPr>
    </w:p>
    <w:p>
      <w:pPr>
        <w:pStyle w:val="ListParagraph"/>
        <w:numPr>
          <w:ilvl w:val="2"/>
          <w:numId w:val="20"/>
        </w:numPr>
        <w:tabs>
          <w:tab w:pos="1289" w:val="left" w:leader="none"/>
        </w:tabs>
        <w:spacing w:line="240" w:lineRule="auto" w:before="78" w:after="0"/>
        <w:ind w:left="1288" w:right="0" w:hanging="541"/>
        <w:jc w:val="left"/>
        <w:rPr>
          <w:b/>
          <w:sz w:val="24"/>
        </w:rPr>
      </w:pPr>
      <w:r>
        <w:rPr>
          <w:b/>
          <w:sz w:val="24"/>
        </w:rPr>
        <w:t>Demographic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Data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Respondents</w:t>
      </w:r>
    </w:p>
    <w:p>
      <w:pPr>
        <w:pStyle w:val="BodyText"/>
        <w:rPr>
          <w:b/>
          <w:sz w:val="38"/>
        </w:rPr>
      </w:pPr>
    </w:p>
    <w:p>
      <w:pPr>
        <w:pStyle w:val="Heading1"/>
        <w:spacing w:after="4"/>
        <w:ind w:left="1900" w:right="1153" w:hanging="1152"/>
        <w:jc w:val="left"/>
      </w:pPr>
      <w:r>
        <w:rPr/>
        <w:t>Table</w:t>
      </w:r>
      <w:r>
        <w:rPr>
          <w:spacing w:val="54"/>
        </w:rPr>
        <w:t> </w:t>
      </w:r>
      <w:r>
        <w:rPr/>
        <w:t>4.1</w:t>
      </w:r>
      <w:r>
        <w:rPr>
          <w:spacing w:val="57"/>
        </w:rPr>
        <w:t> </w:t>
      </w:r>
      <w:r>
        <w:rPr/>
        <w:t>Distribution</w:t>
      </w:r>
      <w:r>
        <w:rPr>
          <w:spacing w:val="57"/>
        </w:rPr>
        <w:t> </w:t>
      </w:r>
      <w:r>
        <w:rPr/>
        <w:t>of</w:t>
      </w:r>
      <w:r>
        <w:rPr>
          <w:spacing w:val="59"/>
        </w:rPr>
        <w:t> </w:t>
      </w:r>
      <w:r>
        <w:rPr/>
        <w:t>Subjects</w:t>
      </w:r>
      <w:r>
        <w:rPr>
          <w:spacing w:val="56"/>
        </w:rPr>
        <w:t> </w:t>
      </w:r>
      <w:r>
        <w:rPr/>
        <w:t>in</w:t>
      </w:r>
      <w:r>
        <w:rPr>
          <w:spacing w:val="58"/>
        </w:rPr>
        <w:t> </w:t>
      </w:r>
      <w:r>
        <w:rPr/>
        <w:t>Treatment</w:t>
      </w:r>
      <w:r>
        <w:rPr>
          <w:spacing w:val="58"/>
        </w:rPr>
        <w:t> </w:t>
      </w:r>
      <w:r>
        <w:rPr/>
        <w:t>Group</w:t>
      </w:r>
      <w:r>
        <w:rPr>
          <w:spacing w:val="58"/>
        </w:rPr>
        <w:t> </w:t>
      </w:r>
      <w:r>
        <w:rPr/>
        <w:t>by</w:t>
      </w:r>
      <w:r>
        <w:rPr>
          <w:spacing w:val="57"/>
        </w:rPr>
        <w:t> </w:t>
      </w:r>
      <w:r>
        <w:rPr/>
        <w:t>Absenteeism</w:t>
      </w:r>
      <w:r>
        <w:rPr>
          <w:spacing w:val="-57"/>
        </w:rPr>
        <w:t> </w:t>
      </w:r>
      <w:r>
        <w:rPr/>
        <w:t>Status</w:t>
      </w:r>
    </w:p>
    <w:tbl>
      <w:tblPr>
        <w:tblW w:w="0" w:type="auto"/>
        <w:jc w:val="left"/>
        <w:tblInd w:w="7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722"/>
      </w:tblGrid>
      <w:tr>
        <w:trPr>
          <w:trHeight w:val="433" w:hRule="atLeast"/>
        </w:trPr>
        <w:tc>
          <w:tcPr>
            <w:tcW w:w="7722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tabs>
                <w:tab w:pos="3827" w:val="left" w:leader="none"/>
                <w:tab w:pos="5880" w:val="left" w:leader="none"/>
              </w:tabs>
              <w:spacing w:line="273" w:lineRule="exact"/>
              <w:ind w:left="115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z w:val="24"/>
              </w:rPr>
              <w:t>Groups</w:t>
              <w:tab/>
              <w:t>Frequency</w:t>
              <w:tab/>
              <w:t>Percentage</w:t>
            </w:r>
            <w:r>
              <w:rPr>
                <w:rFonts w:ascii="Times New Roman"/>
                <w:b/>
                <w:spacing w:val="-3"/>
                <w:sz w:val="24"/>
              </w:rPr>
              <w:t> </w:t>
            </w:r>
            <w:r>
              <w:rPr>
                <w:rFonts w:ascii="Times New Roman"/>
                <w:b/>
                <w:sz w:val="24"/>
              </w:rPr>
              <w:t>(%)</w:t>
            </w:r>
          </w:p>
        </w:tc>
      </w:tr>
      <w:tr>
        <w:trPr>
          <w:trHeight w:val="873" w:hRule="atLeast"/>
        </w:trPr>
        <w:tc>
          <w:tcPr>
            <w:tcW w:w="7722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tabs>
                <w:tab w:pos="4659" w:val="left" w:leader="none"/>
                <w:tab w:pos="6459" w:val="left" w:leader="none"/>
              </w:tabs>
              <w:spacing w:line="270" w:lineRule="exact"/>
              <w:ind w:left="115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Habitual</w:t>
              <w:tab/>
              <w:t>3</w:t>
              <w:tab/>
              <w:t>20.0</w:t>
            </w:r>
          </w:p>
          <w:p>
            <w:pPr>
              <w:pStyle w:val="TableParagraph"/>
              <w:tabs>
                <w:tab w:pos="4596" w:val="left" w:leader="none"/>
                <w:tab w:pos="6456" w:val="left" w:leader="none"/>
              </w:tabs>
              <w:spacing w:before="158"/>
              <w:ind w:left="115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Terminal</w:t>
              <w:tab/>
              <w:t>12</w:t>
              <w:tab/>
              <w:t>80.0</w:t>
            </w:r>
          </w:p>
        </w:tc>
      </w:tr>
      <w:tr>
        <w:trPr>
          <w:trHeight w:val="489" w:hRule="atLeast"/>
        </w:trPr>
        <w:tc>
          <w:tcPr>
            <w:tcW w:w="7722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tabs>
                <w:tab w:pos="4621" w:val="left" w:leader="none"/>
                <w:tab w:pos="6481" w:val="left" w:leader="none"/>
              </w:tabs>
              <w:spacing w:line="273" w:lineRule="exact"/>
              <w:ind w:left="115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z w:val="24"/>
              </w:rPr>
              <w:t>Total</w:t>
              <w:tab/>
              <w:t>15</w:t>
              <w:tab/>
              <w:t>100.0</w:t>
            </w:r>
          </w:p>
        </w:tc>
      </w:tr>
    </w:tbl>
    <w:p>
      <w:pPr>
        <w:pStyle w:val="BodyText"/>
        <w:spacing w:line="480" w:lineRule="auto"/>
        <w:ind w:left="748" w:right="1294"/>
      </w:pPr>
      <w:r>
        <w:rPr/>
        <w:t>There</w:t>
      </w:r>
      <w:r>
        <w:rPr>
          <w:spacing w:val="13"/>
        </w:rPr>
        <w:t> </w:t>
      </w:r>
      <w:r>
        <w:rPr/>
        <w:t>are</w:t>
      </w:r>
      <w:r>
        <w:rPr>
          <w:spacing w:val="14"/>
        </w:rPr>
        <w:t> </w:t>
      </w:r>
      <w:r>
        <w:rPr/>
        <w:t>3</w:t>
      </w:r>
      <w:r>
        <w:rPr>
          <w:spacing w:val="15"/>
        </w:rPr>
        <w:t> </w:t>
      </w:r>
      <w:r>
        <w:rPr/>
        <w:t>habitual</w:t>
      </w:r>
      <w:r>
        <w:rPr>
          <w:spacing w:val="16"/>
        </w:rPr>
        <w:t> </w:t>
      </w:r>
      <w:r>
        <w:rPr/>
        <w:t>absentists</w:t>
      </w:r>
      <w:r>
        <w:rPr>
          <w:spacing w:val="16"/>
        </w:rPr>
        <w:t> </w:t>
      </w:r>
      <w:r>
        <w:rPr/>
        <w:t>students</w:t>
      </w:r>
      <w:r>
        <w:rPr>
          <w:spacing w:val="17"/>
        </w:rPr>
        <w:t> </w:t>
      </w:r>
      <w:r>
        <w:rPr/>
        <w:t>representing</w:t>
      </w:r>
      <w:r>
        <w:rPr>
          <w:spacing w:val="13"/>
        </w:rPr>
        <w:t> </w:t>
      </w:r>
      <w:r>
        <w:rPr/>
        <w:t>20.0%</w:t>
      </w:r>
      <w:r>
        <w:rPr>
          <w:spacing w:val="14"/>
        </w:rPr>
        <w:t> </w:t>
      </w:r>
      <w:r>
        <w:rPr/>
        <w:t>while</w:t>
      </w:r>
      <w:r>
        <w:rPr>
          <w:spacing w:val="15"/>
        </w:rPr>
        <w:t> </w:t>
      </w:r>
      <w:r>
        <w:rPr/>
        <w:t>the</w:t>
      </w:r>
      <w:r>
        <w:rPr>
          <w:spacing w:val="15"/>
        </w:rPr>
        <w:t> </w:t>
      </w:r>
      <w:r>
        <w:rPr/>
        <w:t>rest</w:t>
      </w:r>
      <w:r>
        <w:rPr>
          <w:spacing w:val="19"/>
        </w:rPr>
        <w:t> </w:t>
      </w:r>
      <w:r>
        <w:rPr/>
        <w:t>of</w:t>
      </w:r>
      <w:r>
        <w:rPr>
          <w:spacing w:val="16"/>
        </w:rPr>
        <w:t> </w:t>
      </w:r>
      <w:r>
        <w:rPr/>
        <w:t>12</w:t>
      </w:r>
      <w:r>
        <w:rPr>
          <w:spacing w:val="-57"/>
        </w:rPr>
        <w:t> </w:t>
      </w:r>
      <w:r>
        <w:rPr/>
        <w:t>representing</w:t>
      </w:r>
      <w:r>
        <w:rPr>
          <w:spacing w:val="-3"/>
        </w:rPr>
        <w:t> </w:t>
      </w:r>
      <w:r>
        <w:rPr/>
        <w:t>80.0%</w:t>
      </w:r>
      <w:r>
        <w:rPr>
          <w:spacing w:val="-1"/>
        </w:rPr>
        <w:t> </w:t>
      </w:r>
      <w:r>
        <w:rPr/>
        <w:t>are</w:t>
      </w:r>
      <w:r>
        <w:rPr>
          <w:spacing w:val="-1"/>
        </w:rPr>
        <w:t> </w:t>
      </w:r>
      <w:r>
        <w:rPr/>
        <w:t>terminally</w:t>
      </w:r>
      <w:r>
        <w:rPr>
          <w:spacing w:val="-5"/>
        </w:rPr>
        <w:t> </w:t>
      </w:r>
      <w:r>
        <w:rPr/>
        <w:t>absentists students in the treatment</w:t>
      </w:r>
      <w:r>
        <w:rPr>
          <w:spacing w:val="2"/>
        </w:rPr>
        <w:t> </w:t>
      </w:r>
      <w:r>
        <w:rPr/>
        <w:t>group.</w:t>
      </w:r>
    </w:p>
    <w:p>
      <w:pPr>
        <w:pStyle w:val="Heading1"/>
        <w:numPr>
          <w:ilvl w:val="1"/>
          <w:numId w:val="20"/>
        </w:numPr>
        <w:tabs>
          <w:tab w:pos="1001" w:val="left" w:leader="none"/>
        </w:tabs>
        <w:spacing w:line="240" w:lineRule="auto" w:before="0" w:after="0"/>
        <w:ind w:left="1000" w:right="0" w:hanging="361"/>
        <w:jc w:val="left"/>
      </w:pPr>
      <w:r>
        <w:rPr/>
        <w:t>Answers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Research Question</w:t>
      </w:r>
    </w:p>
    <w:p>
      <w:pPr>
        <w:pStyle w:val="BodyText"/>
        <w:spacing w:before="1"/>
        <w:rPr>
          <w:b/>
          <w:sz w:val="37"/>
        </w:rPr>
      </w:pPr>
    </w:p>
    <w:p>
      <w:pPr>
        <w:pStyle w:val="BodyText"/>
        <w:ind w:left="2260" w:right="893" w:hanging="1620"/>
        <w:jc w:val="both"/>
      </w:pPr>
      <w:r>
        <w:rPr>
          <w:b/>
        </w:rPr>
        <w:t>Question</w:t>
      </w:r>
      <w:r>
        <w:rPr>
          <w:b/>
          <w:spacing w:val="1"/>
        </w:rPr>
        <w:t> </w:t>
      </w:r>
      <w:r>
        <w:rPr>
          <w:b/>
        </w:rPr>
        <w:t>One:</w:t>
      </w:r>
      <w:r>
        <w:rPr>
          <w:b/>
          <w:spacing w:val="1"/>
        </w:rPr>
        <w:t> </w:t>
      </w:r>
      <w:r>
        <w:rPr/>
        <w:t>What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Effect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Praise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Habitual</w:t>
      </w:r>
      <w:r>
        <w:rPr>
          <w:spacing w:val="1"/>
        </w:rPr>
        <w:t> </w:t>
      </w:r>
      <w:r>
        <w:rPr/>
        <w:t>AbsenteeismAmong</w:t>
      </w:r>
      <w:r>
        <w:rPr>
          <w:spacing w:val="1"/>
        </w:rPr>
        <w:t> </w:t>
      </w:r>
      <w:r>
        <w:rPr/>
        <w:t>Secondary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BakoriLocal</w:t>
      </w:r>
      <w:r>
        <w:rPr>
          <w:spacing w:val="1"/>
        </w:rPr>
        <w:t> </w:t>
      </w:r>
      <w:r>
        <w:rPr/>
        <w:t>Government,</w:t>
      </w:r>
      <w:r>
        <w:rPr>
          <w:spacing w:val="1"/>
        </w:rPr>
        <w:t> </w:t>
      </w:r>
      <w:r>
        <w:rPr/>
        <w:t>Katsina</w:t>
      </w:r>
      <w:r>
        <w:rPr>
          <w:spacing w:val="1"/>
        </w:rPr>
        <w:t> </w:t>
      </w:r>
      <w:r>
        <w:rPr/>
        <w:t>State?</w:t>
      </w:r>
    </w:p>
    <w:p>
      <w:pPr>
        <w:pStyle w:val="Heading1"/>
        <w:spacing w:before="166"/>
        <w:ind w:left="1811" w:right="894" w:hanging="1172"/>
      </w:pPr>
      <w:r>
        <w:rPr/>
        <w:t>Table</w:t>
      </w:r>
      <w:r>
        <w:rPr>
          <w:spacing w:val="1"/>
        </w:rPr>
        <w:t> </w:t>
      </w:r>
      <w:r>
        <w:rPr/>
        <w:t>4.2:Mean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Standard</w:t>
      </w:r>
      <w:r>
        <w:rPr>
          <w:spacing w:val="1"/>
        </w:rPr>
        <w:t> </w:t>
      </w:r>
      <w:r>
        <w:rPr/>
        <w:t>Deviation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Effect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Praise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Habitual</w:t>
      </w:r>
      <w:r>
        <w:rPr>
          <w:spacing w:val="1"/>
        </w:rPr>
        <w:t> </w:t>
      </w:r>
      <w:r>
        <w:rPr/>
        <w:t>AbsenteeismAmongSecondary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BakoriLocal</w:t>
      </w:r>
      <w:r>
        <w:rPr>
          <w:spacing w:val="-57"/>
        </w:rPr>
        <w:t> </w:t>
      </w:r>
      <w:r>
        <w:rPr/>
        <w:t>Government, Katsina State.</w:t>
      </w:r>
    </w:p>
    <w:p>
      <w:pPr>
        <w:pStyle w:val="BodyText"/>
        <w:spacing w:before="1"/>
        <w:rPr>
          <w:b/>
          <w:sz w:val="14"/>
        </w:rPr>
      </w:pPr>
    </w:p>
    <w:tbl>
      <w:tblPr>
        <w:tblW w:w="0" w:type="auto"/>
        <w:jc w:val="left"/>
        <w:tblInd w:w="5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357"/>
        <w:gridCol w:w="1188"/>
        <w:gridCol w:w="2506"/>
        <w:gridCol w:w="4156"/>
      </w:tblGrid>
      <w:tr>
        <w:trPr>
          <w:trHeight w:val="457" w:hRule="atLeast"/>
        </w:trPr>
        <w:tc>
          <w:tcPr>
            <w:tcW w:w="1357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5" w:lineRule="exact"/>
              <w:ind w:left="115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z w:val="24"/>
              </w:rPr>
              <w:t>Tests</w:t>
            </w:r>
          </w:p>
        </w:tc>
        <w:tc>
          <w:tcPr>
            <w:tcW w:w="1188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5" w:lineRule="exact"/>
              <w:ind w:left="433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w w:val="99"/>
                <w:sz w:val="24"/>
              </w:rPr>
              <w:t>N</w:t>
            </w:r>
          </w:p>
        </w:tc>
        <w:tc>
          <w:tcPr>
            <w:tcW w:w="2506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5" w:lineRule="exact"/>
              <w:ind w:left="580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z w:val="24"/>
              </w:rPr>
              <w:t>Mean</w:t>
            </w:r>
          </w:p>
        </w:tc>
        <w:tc>
          <w:tcPr>
            <w:tcW w:w="4156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5" w:lineRule="exact"/>
              <w:ind w:left="1144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z w:val="24"/>
              </w:rPr>
              <w:t>Std.dev</w:t>
            </w:r>
          </w:p>
        </w:tc>
      </w:tr>
      <w:tr>
        <w:trPr>
          <w:trHeight w:val="594" w:hRule="atLeast"/>
        </w:trPr>
        <w:tc>
          <w:tcPr>
            <w:tcW w:w="1357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0" w:lineRule="exact"/>
              <w:ind w:left="115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Pre</w:t>
            </w:r>
            <w:r>
              <w:rPr>
                <w:rFonts w:ascii="Times New Roman"/>
                <w:spacing w:val="-3"/>
                <w:sz w:val="24"/>
              </w:rPr>
              <w:t> </w:t>
            </w:r>
            <w:r>
              <w:rPr>
                <w:rFonts w:ascii="Times New Roman"/>
                <w:sz w:val="24"/>
              </w:rPr>
              <w:t>test</w:t>
            </w:r>
          </w:p>
        </w:tc>
        <w:tc>
          <w:tcPr>
            <w:tcW w:w="1188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0" w:lineRule="exact"/>
              <w:ind w:left="433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5</w:t>
            </w:r>
          </w:p>
        </w:tc>
        <w:tc>
          <w:tcPr>
            <w:tcW w:w="2506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0" w:lineRule="exact"/>
              <w:ind w:left="580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20.8000</w:t>
            </w:r>
          </w:p>
        </w:tc>
        <w:tc>
          <w:tcPr>
            <w:tcW w:w="4156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0" w:lineRule="exact"/>
              <w:ind w:left="1201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2.86356</w:t>
            </w:r>
          </w:p>
        </w:tc>
      </w:tr>
      <w:tr>
        <w:trPr>
          <w:trHeight w:val="794" w:hRule="atLeast"/>
        </w:trPr>
        <w:tc>
          <w:tcPr>
            <w:tcW w:w="1357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3"/>
              <w:rPr>
                <w:rFonts w:ascii="Times New Roman"/>
                <w:b/>
                <w:sz w:val="27"/>
              </w:rPr>
            </w:pPr>
          </w:p>
          <w:p>
            <w:pPr>
              <w:pStyle w:val="TableParagraph"/>
              <w:ind w:left="115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Post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test</w:t>
            </w:r>
          </w:p>
        </w:tc>
        <w:tc>
          <w:tcPr>
            <w:tcW w:w="1188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3"/>
              <w:rPr>
                <w:rFonts w:ascii="Times New Roman"/>
                <w:b/>
                <w:sz w:val="27"/>
              </w:rPr>
            </w:pPr>
          </w:p>
          <w:p>
            <w:pPr>
              <w:pStyle w:val="TableParagraph"/>
              <w:ind w:left="433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5</w:t>
            </w:r>
          </w:p>
        </w:tc>
        <w:tc>
          <w:tcPr>
            <w:tcW w:w="2506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3"/>
              <w:rPr>
                <w:rFonts w:ascii="Times New Roman"/>
                <w:b/>
                <w:sz w:val="27"/>
              </w:rPr>
            </w:pPr>
          </w:p>
          <w:p>
            <w:pPr>
              <w:pStyle w:val="TableParagraph"/>
              <w:ind w:left="580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33.6000</w:t>
            </w:r>
          </w:p>
        </w:tc>
        <w:tc>
          <w:tcPr>
            <w:tcW w:w="4156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3"/>
              <w:rPr>
                <w:rFonts w:ascii="Times New Roman"/>
                <w:b/>
                <w:sz w:val="27"/>
              </w:rPr>
            </w:pPr>
          </w:p>
          <w:p>
            <w:pPr>
              <w:pStyle w:val="TableParagraph"/>
              <w:ind w:left="1201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3.1300</w:t>
            </w:r>
          </w:p>
        </w:tc>
      </w:tr>
    </w:tbl>
    <w:p>
      <w:pPr>
        <w:pStyle w:val="BodyText"/>
        <w:spacing w:line="480" w:lineRule="auto"/>
        <w:ind w:left="640" w:right="955" w:firstLine="719"/>
        <w:jc w:val="both"/>
      </w:pPr>
      <w:r>
        <w:rPr/>
        <w:t>The result in table 4.2 above showed that the attendance of the subjects in the</w:t>
      </w:r>
      <w:r>
        <w:rPr>
          <w:spacing w:val="1"/>
        </w:rPr>
        <w:t> </w:t>
      </w:r>
      <w:r>
        <w:rPr/>
        <w:t>pre-test treatment group were 20.8000 and 2.86356 respectively. While in the post-</w:t>
      </w:r>
      <w:r>
        <w:rPr>
          <w:spacing w:val="1"/>
        </w:rPr>
        <w:t> </w:t>
      </w:r>
      <w:r>
        <w:rPr/>
        <w:t>test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33.6000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3.1300</w:t>
      </w:r>
      <w:r>
        <w:rPr>
          <w:spacing w:val="1"/>
        </w:rPr>
        <w:t> </w:t>
      </w:r>
      <w:r>
        <w:rPr/>
        <w:t>respectively.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treatment‟s</w:t>
      </w:r>
      <w:r>
        <w:rPr>
          <w:spacing w:val="1"/>
        </w:rPr>
        <w:t> </w:t>
      </w:r>
      <w:r>
        <w:rPr/>
        <w:t>post-test</w:t>
      </w:r>
      <w:r>
        <w:rPr>
          <w:spacing w:val="1"/>
        </w:rPr>
        <w:t> </w:t>
      </w:r>
      <w:r>
        <w:rPr/>
        <w:t>attendance</w:t>
      </w:r>
      <w:r>
        <w:rPr>
          <w:spacing w:val="-57"/>
        </w:rPr>
        <w:t> </w:t>
      </w:r>
      <w:r>
        <w:rPr/>
        <w:t>scores</w:t>
      </w:r>
      <w:r>
        <w:rPr>
          <w:spacing w:val="58"/>
        </w:rPr>
        <w:t> </w:t>
      </w:r>
      <w:r>
        <w:rPr/>
        <w:t>of</w:t>
      </w:r>
      <w:r>
        <w:rPr>
          <w:spacing w:val="58"/>
        </w:rPr>
        <w:t> </w:t>
      </w:r>
      <w:r>
        <w:rPr/>
        <w:t>33.6000</w:t>
      </w:r>
      <w:r>
        <w:rPr>
          <w:spacing w:val="58"/>
        </w:rPr>
        <w:t> </w:t>
      </w:r>
      <w:r>
        <w:rPr/>
        <w:t>compared</w:t>
      </w:r>
      <w:r>
        <w:rPr>
          <w:spacing w:val="58"/>
        </w:rPr>
        <w:t> </w:t>
      </w:r>
      <w:r>
        <w:rPr/>
        <w:t>with</w:t>
      </w:r>
      <w:r>
        <w:rPr>
          <w:spacing w:val="59"/>
        </w:rPr>
        <w:t> </w:t>
      </w:r>
      <w:r>
        <w:rPr/>
        <w:t>the</w:t>
      </w:r>
      <w:r>
        <w:rPr>
          <w:spacing w:val="57"/>
        </w:rPr>
        <w:t> </w:t>
      </w:r>
      <w:r>
        <w:rPr/>
        <w:t>pre-test</w:t>
      </w:r>
      <w:r>
        <w:rPr>
          <w:spacing w:val="59"/>
        </w:rPr>
        <w:t> </w:t>
      </w:r>
      <w:r>
        <w:rPr/>
        <w:t>attendance</w:t>
      </w:r>
      <w:r>
        <w:rPr>
          <w:spacing w:val="57"/>
        </w:rPr>
        <w:t> </w:t>
      </w:r>
      <w:r>
        <w:rPr/>
        <w:t>scores</w:t>
      </w:r>
      <w:r>
        <w:rPr>
          <w:spacing w:val="59"/>
        </w:rPr>
        <w:t> </w:t>
      </w:r>
      <w:r>
        <w:rPr/>
        <w:t>of</w:t>
      </w:r>
      <w:r>
        <w:rPr>
          <w:spacing w:val="58"/>
        </w:rPr>
        <w:t> </w:t>
      </w:r>
      <w:r>
        <w:rPr/>
        <w:t>20.800.</w:t>
      </w:r>
      <w:r>
        <w:rPr>
          <w:spacing w:val="57"/>
        </w:rPr>
        <w:t> </w:t>
      </w:r>
      <w:r>
        <w:rPr/>
        <w:t>This</w:t>
      </w:r>
      <w:r>
        <w:rPr>
          <w:spacing w:val="-57"/>
        </w:rPr>
        <w:t> </w:t>
      </w:r>
      <w:r>
        <w:rPr/>
        <w:t>shows that the post-test had the highest mean score. This shows that the attendance</w:t>
      </w:r>
      <w:r>
        <w:rPr>
          <w:spacing w:val="1"/>
        </w:rPr>
        <w:t> </w:t>
      </w:r>
      <w:r>
        <w:rPr/>
        <w:t>has</w:t>
      </w:r>
      <w:r>
        <w:rPr>
          <w:spacing w:val="-1"/>
        </w:rPr>
        <w:t> </w:t>
      </w:r>
      <w:r>
        <w:rPr/>
        <w:t>increased after exposure</w:t>
      </w:r>
      <w:r>
        <w:rPr>
          <w:spacing w:val="-2"/>
        </w:rPr>
        <w:t> </w:t>
      </w:r>
      <w:r>
        <w:rPr/>
        <w:t>to</w:t>
      </w:r>
      <w:r>
        <w:rPr>
          <w:spacing w:val="2"/>
        </w:rPr>
        <w:t> </w:t>
      </w:r>
      <w:r>
        <w:rPr/>
        <w:t>praise.</w:t>
      </w:r>
    </w:p>
    <w:p>
      <w:pPr>
        <w:pStyle w:val="BodyText"/>
        <w:ind w:left="2532" w:right="896" w:hanging="1892"/>
        <w:jc w:val="both"/>
      </w:pPr>
      <w:r>
        <w:rPr>
          <w:b/>
        </w:rPr>
        <w:t>Question</w:t>
      </w:r>
      <w:r>
        <w:rPr>
          <w:b/>
          <w:spacing w:val="1"/>
        </w:rPr>
        <w:t> </w:t>
      </w:r>
      <w:r>
        <w:rPr>
          <w:b/>
        </w:rPr>
        <w:t>Two:</w:t>
      </w:r>
      <w:r>
        <w:rPr>
          <w:b/>
          <w:spacing w:val="1"/>
        </w:rPr>
        <w:t> </w:t>
      </w:r>
      <w:r>
        <w:rPr/>
        <w:t>What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Effect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Tokenon</w:t>
      </w:r>
      <w:r>
        <w:rPr>
          <w:spacing w:val="1"/>
        </w:rPr>
        <w:t> </w:t>
      </w:r>
      <w:r>
        <w:rPr/>
        <w:t>Terminal</w:t>
      </w:r>
      <w:r>
        <w:rPr>
          <w:spacing w:val="-57"/>
        </w:rPr>
        <w:t> </w:t>
      </w:r>
      <w:r>
        <w:rPr/>
        <w:t>AbsenteeismAmongSecondary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BakoriLocal</w:t>
      </w:r>
      <w:r>
        <w:rPr>
          <w:spacing w:val="1"/>
        </w:rPr>
        <w:t> </w:t>
      </w:r>
      <w:r>
        <w:rPr/>
        <w:t>Government,</w:t>
      </w:r>
      <w:r>
        <w:rPr>
          <w:spacing w:val="-1"/>
        </w:rPr>
        <w:t> </w:t>
      </w:r>
      <w:r>
        <w:rPr/>
        <w:t>Katsina</w:t>
      </w:r>
      <w:r>
        <w:rPr>
          <w:spacing w:val="-1"/>
        </w:rPr>
        <w:t> </w:t>
      </w:r>
      <w:r>
        <w:rPr/>
        <w:t>State?</w:t>
      </w:r>
    </w:p>
    <w:p>
      <w:pPr>
        <w:pStyle w:val="Heading1"/>
        <w:spacing w:line="256" w:lineRule="auto" w:before="161"/>
        <w:ind w:left="1720" w:right="1534" w:hanging="1172"/>
        <w:jc w:val="left"/>
      </w:pPr>
      <w:r>
        <w:rPr/>
        <w:t>Table 4.3:Mean and Standard Deviation on the Effect of Token on Habitual</w:t>
      </w:r>
      <w:r>
        <w:rPr>
          <w:spacing w:val="-57"/>
        </w:rPr>
        <w:t> </w:t>
      </w:r>
      <w:r>
        <w:rPr/>
        <w:t>AbsenteeismAmongSecondary School Students in BakoriLocal</w:t>
      </w:r>
      <w:r>
        <w:rPr>
          <w:spacing w:val="1"/>
        </w:rPr>
        <w:t> </w:t>
      </w:r>
      <w:r>
        <w:rPr/>
        <w:t>Government, Katsina State.</w:t>
      </w:r>
    </w:p>
    <w:p>
      <w:pPr>
        <w:spacing w:after="0" w:line="256" w:lineRule="auto"/>
        <w:jc w:val="left"/>
        <w:sectPr>
          <w:pgSz w:w="11910" w:h="16840"/>
          <w:pgMar w:header="0" w:footer="1002" w:top="1340" w:bottom="1200" w:left="1160" w:right="900"/>
        </w:sectPr>
      </w:pPr>
    </w:p>
    <w:tbl>
      <w:tblPr>
        <w:tblW w:w="0" w:type="auto"/>
        <w:jc w:val="left"/>
        <w:tblInd w:w="53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609"/>
        <w:gridCol w:w="1449"/>
        <w:gridCol w:w="2065"/>
        <w:gridCol w:w="3985"/>
      </w:tblGrid>
      <w:tr>
        <w:trPr>
          <w:trHeight w:val="458" w:hRule="atLeast"/>
        </w:trPr>
        <w:tc>
          <w:tcPr>
            <w:tcW w:w="1609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117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z w:val="24"/>
              </w:rPr>
              <w:t>Tests</w:t>
            </w:r>
          </w:p>
        </w:tc>
        <w:tc>
          <w:tcPr>
            <w:tcW w:w="1449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right="588"/>
              <w:jc w:val="right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w w:val="99"/>
                <w:sz w:val="24"/>
              </w:rPr>
              <w:t>N</w:t>
            </w:r>
          </w:p>
        </w:tc>
        <w:tc>
          <w:tcPr>
            <w:tcW w:w="2065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592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z w:val="24"/>
              </w:rPr>
              <w:t>Mean</w:t>
            </w:r>
          </w:p>
        </w:tc>
        <w:tc>
          <w:tcPr>
            <w:tcW w:w="3985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694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z w:val="24"/>
              </w:rPr>
              <w:t>Std.dev</w:t>
            </w:r>
          </w:p>
        </w:tc>
      </w:tr>
      <w:tr>
        <w:trPr>
          <w:trHeight w:val="595" w:hRule="atLeast"/>
        </w:trPr>
        <w:tc>
          <w:tcPr>
            <w:tcW w:w="1609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11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Pre</w:t>
            </w:r>
            <w:r>
              <w:rPr>
                <w:rFonts w:ascii="Times New Roman"/>
                <w:spacing w:val="-3"/>
                <w:sz w:val="24"/>
              </w:rPr>
              <w:t> </w:t>
            </w:r>
            <w:r>
              <w:rPr>
                <w:rFonts w:ascii="Times New Roman"/>
                <w:sz w:val="24"/>
              </w:rPr>
              <w:t>test</w:t>
            </w:r>
          </w:p>
        </w:tc>
        <w:tc>
          <w:tcPr>
            <w:tcW w:w="1449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right="641"/>
              <w:jc w:val="right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5</w:t>
            </w:r>
          </w:p>
        </w:tc>
        <w:tc>
          <w:tcPr>
            <w:tcW w:w="2065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592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20.6000</w:t>
            </w:r>
          </w:p>
        </w:tc>
        <w:tc>
          <w:tcPr>
            <w:tcW w:w="3985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694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3.20936</w:t>
            </w:r>
          </w:p>
        </w:tc>
      </w:tr>
      <w:tr>
        <w:trPr>
          <w:trHeight w:val="783" w:hRule="atLeast"/>
        </w:trPr>
        <w:tc>
          <w:tcPr>
            <w:tcW w:w="1609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7"/>
              <w:rPr>
                <w:rFonts w:ascii="Times New Roman"/>
                <w:b/>
                <w:sz w:val="27"/>
              </w:rPr>
            </w:pPr>
          </w:p>
          <w:p>
            <w:pPr>
              <w:pStyle w:val="TableParagraph"/>
              <w:ind w:left="11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Post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test</w:t>
            </w:r>
          </w:p>
        </w:tc>
        <w:tc>
          <w:tcPr>
            <w:tcW w:w="1449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7"/>
              <w:rPr>
                <w:rFonts w:ascii="Times New Roman"/>
                <w:b/>
                <w:sz w:val="27"/>
              </w:rPr>
            </w:pPr>
          </w:p>
          <w:p>
            <w:pPr>
              <w:pStyle w:val="TableParagraph"/>
              <w:ind w:right="641"/>
              <w:jc w:val="right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5</w:t>
            </w:r>
          </w:p>
        </w:tc>
        <w:tc>
          <w:tcPr>
            <w:tcW w:w="2065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7"/>
              <w:rPr>
                <w:rFonts w:ascii="Times New Roman"/>
                <w:b/>
                <w:sz w:val="27"/>
              </w:rPr>
            </w:pPr>
          </w:p>
          <w:p>
            <w:pPr>
              <w:pStyle w:val="TableParagraph"/>
              <w:ind w:left="592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32.4000</w:t>
            </w:r>
          </w:p>
        </w:tc>
        <w:tc>
          <w:tcPr>
            <w:tcW w:w="3985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7"/>
              <w:rPr>
                <w:rFonts w:ascii="Times New Roman"/>
                <w:b/>
                <w:sz w:val="27"/>
              </w:rPr>
            </w:pPr>
          </w:p>
          <w:p>
            <w:pPr>
              <w:pStyle w:val="TableParagraph"/>
              <w:ind w:left="694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3.5777</w:t>
            </w:r>
          </w:p>
        </w:tc>
      </w:tr>
    </w:tbl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3"/>
        <w:rPr>
          <w:b/>
          <w:sz w:val="21"/>
        </w:rPr>
      </w:pPr>
    </w:p>
    <w:p>
      <w:pPr>
        <w:pStyle w:val="BodyText"/>
        <w:spacing w:line="480" w:lineRule="auto"/>
        <w:ind w:left="640" w:right="898"/>
        <w:jc w:val="both"/>
      </w:pPr>
      <w:r>
        <w:rPr/>
        <w:t>The result in table 4.3 above showed thatthe mean score in the pre-test was 20.6000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standard</w:t>
      </w:r>
      <w:r>
        <w:rPr>
          <w:spacing w:val="1"/>
        </w:rPr>
        <w:t> </w:t>
      </w:r>
      <w:r>
        <w:rPr/>
        <w:t>deviation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3.20936while in</w:t>
      </w:r>
      <w:r>
        <w:rPr>
          <w:spacing w:val="1"/>
        </w:rPr>
        <w:t> </w:t>
      </w:r>
      <w:r>
        <w:rPr/>
        <w:t>the post-test</w:t>
      </w:r>
      <w:r>
        <w:rPr>
          <w:spacing w:val="1"/>
        </w:rPr>
        <w:t> </w:t>
      </w:r>
      <w:r>
        <w:rPr/>
        <w:t>the mean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standard</w:t>
      </w:r>
      <w:r>
        <w:rPr>
          <w:spacing w:val="1"/>
        </w:rPr>
        <w:t> </w:t>
      </w:r>
      <w:r>
        <w:rPr/>
        <w:t>deviation were 32.4000 and 3.5777 respectively. This shows that the attendance has</w:t>
      </w:r>
      <w:r>
        <w:rPr>
          <w:spacing w:val="1"/>
        </w:rPr>
        <w:t> </w:t>
      </w:r>
      <w:r>
        <w:rPr/>
        <w:t>increased</w:t>
      </w:r>
      <w:r>
        <w:rPr>
          <w:spacing w:val="-1"/>
        </w:rPr>
        <w:t> </w:t>
      </w:r>
      <w:r>
        <w:rPr/>
        <w:t>after exposure to token.</w:t>
      </w:r>
    </w:p>
    <w:p>
      <w:pPr>
        <w:pStyle w:val="BodyText"/>
        <w:spacing w:line="480" w:lineRule="auto" w:before="159"/>
        <w:ind w:left="640" w:right="896"/>
        <w:jc w:val="both"/>
      </w:pPr>
      <w:r>
        <w:rPr>
          <w:b/>
        </w:rPr>
        <w:t>Question</w:t>
      </w:r>
      <w:r>
        <w:rPr>
          <w:b/>
          <w:spacing w:val="1"/>
        </w:rPr>
        <w:t> </w:t>
      </w:r>
      <w:r>
        <w:rPr>
          <w:b/>
        </w:rPr>
        <w:t>Three:</w:t>
      </w:r>
      <w:r>
        <w:rPr>
          <w:b/>
          <w:spacing w:val="1"/>
        </w:rPr>
        <w:t> </w:t>
      </w:r>
      <w:r>
        <w:rPr/>
        <w:t>What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effect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praise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terminal</w:t>
      </w:r>
      <w:r>
        <w:rPr>
          <w:spacing w:val="1"/>
        </w:rPr>
        <w:t> </w:t>
      </w:r>
      <w:r>
        <w:rPr/>
        <w:t>absenteeism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secondary</w:t>
      </w:r>
      <w:r>
        <w:rPr>
          <w:spacing w:val="-6"/>
        </w:rPr>
        <w:t> </w:t>
      </w:r>
      <w:r>
        <w:rPr/>
        <w:t>school students in BakoriLocal Government, Katsina</w:t>
      </w:r>
      <w:r>
        <w:rPr>
          <w:spacing w:val="-1"/>
        </w:rPr>
        <w:t> </w:t>
      </w:r>
      <w:r>
        <w:rPr/>
        <w:t>State?</w:t>
      </w:r>
    </w:p>
    <w:p>
      <w:pPr>
        <w:pStyle w:val="Heading1"/>
        <w:spacing w:line="256" w:lineRule="auto" w:before="169"/>
        <w:ind w:left="1811" w:right="1344" w:hanging="1172"/>
        <w:jc w:val="left"/>
      </w:pPr>
      <w:r>
        <w:rPr/>
        <w:t>Table 4.4: Mean and Standard Deviation on the Effect of Praise on Terminal</w:t>
      </w:r>
      <w:r>
        <w:rPr>
          <w:spacing w:val="-57"/>
        </w:rPr>
        <w:t> </w:t>
      </w:r>
      <w:r>
        <w:rPr/>
        <w:t>Absenteeism AmongSecondary School Students in BakoriLocal</w:t>
      </w:r>
      <w:r>
        <w:rPr>
          <w:spacing w:val="1"/>
        </w:rPr>
        <w:t> </w:t>
      </w:r>
      <w:r>
        <w:rPr/>
        <w:t>Government, Katsina State.</w:t>
      </w:r>
    </w:p>
    <w:p>
      <w:pPr>
        <w:pStyle w:val="BodyText"/>
        <w:spacing w:before="7"/>
        <w:rPr>
          <w:b/>
          <w:sz w:val="14"/>
        </w:rPr>
      </w:pPr>
    </w:p>
    <w:tbl>
      <w:tblPr>
        <w:tblW w:w="0" w:type="auto"/>
        <w:jc w:val="left"/>
        <w:tblInd w:w="5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175"/>
        <w:gridCol w:w="1297"/>
        <w:gridCol w:w="2753"/>
        <w:gridCol w:w="3953"/>
      </w:tblGrid>
      <w:tr>
        <w:trPr>
          <w:trHeight w:val="467" w:hRule="atLeast"/>
        </w:trPr>
        <w:tc>
          <w:tcPr>
            <w:tcW w:w="1175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115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z w:val="24"/>
              </w:rPr>
              <w:t>Tests</w:t>
            </w:r>
          </w:p>
        </w:tc>
        <w:tc>
          <w:tcPr>
            <w:tcW w:w="1297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250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w w:val="99"/>
                <w:sz w:val="24"/>
              </w:rPr>
              <w:t>N</w:t>
            </w:r>
          </w:p>
        </w:tc>
        <w:tc>
          <w:tcPr>
            <w:tcW w:w="2753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804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z w:val="24"/>
              </w:rPr>
              <w:t>Mean</w:t>
            </w:r>
          </w:p>
        </w:tc>
        <w:tc>
          <w:tcPr>
            <w:tcW w:w="3953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1164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z w:val="24"/>
              </w:rPr>
              <w:t>Std.dev</w:t>
            </w:r>
          </w:p>
        </w:tc>
      </w:tr>
      <w:tr>
        <w:trPr>
          <w:trHeight w:val="612" w:hRule="atLeast"/>
        </w:trPr>
        <w:tc>
          <w:tcPr>
            <w:tcW w:w="1175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115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Pre</w:t>
            </w:r>
            <w:r>
              <w:rPr>
                <w:rFonts w:ascii="Times New Roman"/>
                <w:spacing w:val="-3"/>
                <w:sz w:val="24"/>
              </w:rPr>
              <w:t> </w:t>
            </w:r>
            <w:r>
              <w:rPr>
                <w:rFonts w:ascii="Times New Roman"/>
                <w:sz w:val="24"/>
              </w:rPr>
              <w:t>test</w:t>
            </w:r>
          </w:p>
        </w:tc>
        <w:tc>
          <w:tcPr>
            <w:tcW w:w="1297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250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10</w:t>
            </w:r>
          </w:p>
        </w:tc>
        <w:tc>
          <w:tcPr>
            <w:tcW w:w="2753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804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28.7000</w:t>
            </w:r>
          </w:p>
        </w:tc>
        <w:tc>
          <w:tcPr>
            <w:tcW w:w="3953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1164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4.13790</w:t>
            </w:r>
          </w:p>
        </w:tc>
      </w:tr>
      <w:tr>
        <w:trPr>
          <w:trHeight w:val="827" w:hRule="atLeast"/>
        </w:trPr>
        <w:tc>
          <w:tcPr>
            <w:tcW w:w="1175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"/>
              <w:rPr>
                <w:rFonts w:ascii="Times New Roman"/>
                <w:b/>
                <w:sz w:val="29"/>
              </w:rPr>
            </w:pPr>
          </w:p>
          <w:p>
            <w:pPr>
              <w:pStyle w:val="TableParagraph"/>
              <w:ind w:left="115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Post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test</w:t>
            </w:r>
          </w:p>
        </w:tc>
        <w:tc>
          <w:tcPr>
            <w:tcW w:w="1297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"/>
              <w:rPr>
                <w:rFonts w:ascii="Times New Roman"/>
                <w:b/>
                <w:sz w:val="29"/>
              </w:rPr>
            </w:pPr>
          </w:p>
          <w:p>
            <w:pPr>
              <w:pStyle w:val="TableParagraph"/>
              <w:ind w:left="250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10</w:t>
            </w:r>
          </w:p>
        </w:tc>
        <w:tc>
          <w:tcPr>
            <w:tcW w:w="2753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"/>
              <w:rPr>
                <w:rFonts w:ascii="Times New Roman"/>
                <w:b/>
                <w:sz w:val="29"/>
              </w:rPr>
            </w:pPr>
          </w:p>
          <w:p>
            <w:pPr>
              <w:pStyle w:val="TableParagraph"/>
              <w:ind w:left="804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45.3000</w:t>
            </w:r>
          </w:p>
        </w:tc>
        <w:tc>
          <w:tcPr>
            <w:tcW w:w="3953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"/>
              <w:rPr>
                <w:rFonts w:ascii="Times New Roman"/>
                <w:b/>
                <w:sz w:val="29"/>
              </w:rPr>
            </w:pPr>
          </w:p>
          <w:p>
            <w:pPr>
              <w:pStyle w:val="TableParagraph"/>
              <w:ind w:left="1164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5.61842</w:t>
            </w:r>
          </w:p>
        </w:tc>
      </w:tr>
    </w:tbl>
    <w:p>
      <w:pPr>
        <w:pStyle w:val="BodyText"/>
        <w:spacing w:line="480" w:lineRule="auto" w:before="232"/>
        <w:ind w:left="640" w:right="894"/>
        <w:jc w:val="both"/>
      </w:pPr>
      <w:r>
        <w:rPr/>
        <w:t>The result in table 4.4above showed that the mean and standard deviation in the pre-</w:t>
      </w:r>
      <w:r>
        <w:rPr>
          <w:spacing w:val="1"/>
        </w:rPr>
        <w:t> </w:t>
      </w:r>
      <w:r>
        <w:rPr/>
        <w:t>test were 28.7000 and 4.13790 while that of post-test were 45.3000 and 5.61842</w:t>
      </w:r>
      <w:r>
        <w:rPr>
          <w:spacing w:val="1"/>
        </w:rPr>
        <w:t> </w:t>
      </w:r>
      <w:r>
        <w:rPr/>
        <w:t>respectively. This shows that the attendance has increased after exposure to praise.</w:t>
      </w:r>
      <w:r>
        <w:rPr>
          <w:spacing w:val="1"/>
        </w:rPr>
        <w:t> </w:t>
      </w:r>
      <w:r>
        <w:rPr>
          <w:b/>
        </w:rPr>
        <w:t>Question</w:t>
      </w:r>
      <w:r>
        <w:rPr>
          <w:b/>
          <w:spacing w:val="1"/>
        </w:rPr>
        <w:t> </w:t>
      </w:r>
      <w:r>
        <w:rPr>
          <w:b/>
        </w:rPr>
        <w:t>Four:</w:t>
      </w:r>
      <w:r>
        <w:rPr>
          <w:b/>
          <w:spacing w:val="1"/>
        </w:rPr>
        <w:t> </w:t>
      </w:r>
      <w:r>
        <w:rPr/>
        <w:t>What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effect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token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terminal</w:t>
      </w:r>
      <w:r>
        <w:rPr>
          <w:spacing w:val="1"/>
        </w:rPr>
        <w:t> </w:t>
      </w:r>
      <w:r>
        <w:rPr/>
        <w:t>absenteeism</w:t>
      </w:r>
      <w:r>
        <w:rPr>
          <w:spacing w:val="60"/>
        </w:rPr>
        <w:t> </w:t>
      </w:r>
      <w:r>
        <w:rPr/>
        <w:t>among</w:t>
      </w:r>
      <w:r>
        <w:rPr>
          <w:spacing w:val="1"/>
        </w:rPr>
        <w:t> </w:t>
      </w:r>
      <w:r>
        <w:rPr/>
        <w:t>secondary</w:t>
      </w:r>
      <w:r>
        <w:rPr>
          <w:spacing w:val="-6"/>
        </w:rPr>
        <w:t> </w:t>
      </w:r>
      <w:r>
        <w:rPr/>
        <w:t>school students in BakoriLocal Government, Katsina</w:t>
      </w:r>
      <w:r>
        <w:rPr>
          <w:spacing w:val="-1"/>
        </w:rPr>
        <w:t> </w:t>
      </w:r>
      <w:r>
        <w:rPr/>
        <w:t>State?</w:t>
      </w:r>
    </w:p>
    <w:p>
      <w:pPr>
        <w:pStyle w:val="Heading1"/>
        <w:spacing w:line="256" w:lineRule="auto" w:before="168"/>
        <w:ind w:left="1900" w:right="896" w:hanging="1352"/>
      </w:pPr>
      <w:r>
        <w:rPr/>
        <w:t>Table 4.5:Mean and Standard Deviation</w:t>
      </w:r>
      <w:r>
        <w:rPr>
          <w:spacing w:val="1"/>
        </w:rPr>
        <w:t> </w:t>
      </w:r>
      <w:r>
        <w:rPr/>
        <w:t>on the Effect of Token on Terminal</w:t>
      </w:r>
      <w:r>
        <w:rPr>
          <w:spacing w:val="1"/>
        </w:rPr>
        <w:t> </w:t>
      </w:r>
      <w:r>
        <w:rPr/>
        <w:t>AbsenteeismAmongSecondary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BakoriLocal</w:t>
      </w:r>
      <w:r>
        <w:rPr>
          <w:spacing w:val="1"/>
        </w:rPr>
        <w:t> </w:t>
      </w:r>
      <w:r>
        <w:rPr/>
        <w:t>Government, Katsina State.</w:t>
      </w:r>
    </w:p>
    <w:p>
      <w:pPr>
        <w:pStyle w:val="BodyText"/>
        <w:spacing w:before="8"/>
        <w:rPr>
          <w:b/>
          <w:sz w:val="14"/>
        </w:rPr>
      </w:pPr>
    </w:p>
    <w:tbl>
      <w:tblPr>
        <w:tblW w:w="0" w:type="auto"/>
        <w:jc w:val="left"/>
        <w:tblInd w:w="5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324"/>
        <w:gridCol w:w="1478"/>
        <w:gridCol w:w="2293"/>
        <w:gridCol w:w="3877"/>
      </w:tblGrid>
      <w:tr>
        <w:trPr>
          <w:trHeight w:val="501" w:hRule="atLeast"/>
        </w:trPr>
        <w:tc>
          <w:tcPr>
            <w:tcW w:w="1324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115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z w:val="24"/>
              </w:rPr>
              <w:t>Tests</w:t>
            </w:r>
          </w:p>
        </w:tc>
        <w:tc>
          <w:tcPr>
            <w:tcW w:w="1478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46"/>
              <w:jc w:val="center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w w:val="99"/>
                <w:sz w:val="24"/>
              </w:rPr>
              <w:t>N</w:t>
            </w:r>
          </w:p>
        </w:tc>
        <w:tc>
          <w:tcPr>
            <w:tcW w:w="2293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628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z w:val="24"/>
              </w:rPr>
              <w:t>Mean</w:t>
            </w:r>
          </w:p>
        </w:tc>
        <w:tc>
          <w:tcPr>
            <w:tcW w:w="3877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1078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z w:val="24"/>
              </w:rPr>
              <w:t>Std.dev</w:t>
            </w:r>
          </w:p>
        </w:tc>
      </w:tr>
    </w:tbl>
    <w:p>
      <w:pPr>
        <w:spacing w:after="0" w:line="273" w:lineRule="exact"/>
        <w:rPr>
          <w:rFonts w:ascii="Times New Roman"/>
          <w:sz w:val="24"/>
        </w:rPr>
        <w:sectPr>
          <w:pgSz w:w="11910" w:h="16840"/>
          <w:pgMar w:header="0" w:footer="1002" w:top="1420" w:bottom="1200" w:left="1160" w:right="900"/>
        </w:sectPr>
      </w:pPr>
    </w:p>
    <w:tbl>
      <w:tblPr>
        <w:tblW w:w="0" w:type="auto"/>
        <w:jc w:val="left"/>
        <w:tblInd w:w="5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461"/>
        <w:gridCol w:w="1373"/>
        <w:gridCol w:w="2417"/>
        <w:gridCol w:w="3719"/>
      </w:tblGrid>
      <w:tr>
        <w:trPr>
          <w:trHeight w:val="645" w:hRule="atLeast"/>
        </w:trPr>
        <w:tc>
          <w:tcPr>
            <w:tcW w:w="1461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115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Pre</w:t>
            </w:r>
            <w:r>
              <w:rPr>
                <w:rFonts w:ascii="Times New Roman"/>
                <w:spacing w:val="-3"/>
                <w:sz w:val="24"/>
              </w:rPr>
              <w:t> </w:t>
            </w:r>
            <w:r>
              <w:rPr>
                <w:rFonts w:ascii="Times New Roman"/>
                <w:sz w:val="24"/>
              </w:rPr>
              <w:t>test</w:t>
            </w:r>
          </w:p>
        </w:tc>
        <w:tc>
          <w:tcPr>
            <w:tcW w:w="1373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538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10</w:t>
            </w:r>
          </w:p>
        </w:tc>
        <w:tc>
          <w:tcPr>
            <w:tcW w:w="2417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596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30.7000</w:t>
            </w:r>
          </w:p>
        </w:tc>
        <w:tc>
          <w:tcPr>
            <w:tcW w:w="3719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922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4.2222</w:t>
            </w:r>
          </w:p>
        </w:tc>
      </w:tr>
      <w:tr>
        <w:trPr>
          <w:trHeight w:val="893" w:hRule="atLeast"/>
        </w:trPr>
        <w:tc>
          <w:tcPr>
            <w:tcW w:w="1461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0"/>
              <w:rPr>
                <w:rFonts w:ascii="Times New Roman"/>
                <w:b/>
                <w:sz w:val="31"/>
              </w:rPr>
            </w:pPr>
          </w:p>
          <w:p>
            <w:pPr>
              <w:pStyle w:val="TableParagraph"/>
              <w:ind w:left="115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Post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test</w:t>
            </w:r>
          </w:p>
        </w:tc>
        <w:tc>
          <w:tcPr>
            <w:tcW w:w="1373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0"/>
              <w:rPr>
                <w:rFonts w:ascii="Times New Roman"/>
                <w:b/>
                <w:sz w:val="31"/>
              </w:rPr>
            </w:pPr>
          </w:p>
          <w:p>
            <w:pPr>
              <w:pStyle w:val="TableParagraph"/>
              <w:ind w:left="538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10</w:t>
            </w:r>
          </w:p>
        </w:tc>
        <w:tc>
          <w:tcPr>
            <w:tcW w:w="2417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0"/>
              <w:rPr>
                <w:rFonts w:ascii="Times New Roman"/>
                <w:b/>
                <w:sz w:val="31"/>
              </w:rPr>
            </w:pPr>
          </w:p>
          <w:p>
            <w:pPr>
              <w:pStyle w:val="TableParagraph"/>
              <w:ind w:left="596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40.30000</w:t>
            </w:r>
          </w:p>
        </w:tc>
        <w:tc>
          <w:tcPr>
            <w:tcW w:w="3719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0"/>
              <w:rPr>
                <w:rFonts w:ascii="Times New Roman"/>
                <w:b/>
                <w:sz w:val="31"/>
              </w:rPr>
            </w:pPr>
          </w:p>
          <w:p>
            <w:pPr>
              <w:pStyle w:val="TableParagraph"/>
              <w:ind w:left="922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5.3333</w:t>
            </w:r>
          </w:p>
        </w:tc>
      </w:tr>
    </w:tbl>
    <w:p>
      <w:pPr>
        <w:pStyle w:val="BodyText"/>
        <w:rPr>
          <w:b/>
          <w:sz w:val="20"/>
        </w:rPr>
      </w:pPr>
    </w:p>
    <w:p>
      <w:pPr>
        <w:pStyle w:val="BodyText"/>
        <w:spacing w:line="480" w:lineRule="auto" w:before="220"/>
        <w:ind w:left="640" w:right="896"/>
        <w:jc w:val="both"/>
      </w:pPr>
      <w:r>
        <w:rPr/>
        <w:t>The result in table 4.4 above showed that the mean and standard deviation in pre-test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30.7000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4.2222</w:t>
      </w:r>
      <w:r>
        <w:rPr>
          <w:spacing w:val="1"/>
        </w:rPr>
        <w:t> </w:t>
      </w:r>
      <w:r>
        <w:rPr/>
        <w:t>while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post-test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40.3000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5.3333</w:t>
      </w:r>
      <w:r>
        <w:rPr>
          <w:spacing w:val="-58"/>
        </w:rPr>
        <w:t> </w:t>
      </w:r>
      <w:r>
        <w:rPr/>
        <w:t>respectively.Theresult shows that the level of attendance has increased after exposure</w:t>
      </w:r>
      <w:r>
        <w:rPr>
          <w:spacing w:val="1"/>
        </w:rPr>
        <w:t> </w:t>
      </w:r>
      <w:r>
        <w:rPr/>
        <w:t>to token.</w:t>
      </w:r>
    </w:p>
    <w:p>
      <w:pPr>
        <w:pStyle w:val="Heading1"/>
        <w:numPr>
          <w:ilvl w:val="1"/>
          <w:numId w:val="20"/>
        </w:numPr>
        <w:tabs>
          <w:tab w:pos="1361" w:val="left" w:leader="none"/>
        </w:tabs>
        <w:spacing w:line="240" w:lineRule="auto" w:before="166" w:after="0"/>
        <w:ind w:left="1360" w:right="0" w:hanging="721"/>
        <w:jc w:val="both"/>
      </w:pPr>
      <w:bookmarkStart w:name="_TOC_250002" w:id="29"/>
      <w:r>
        <w:rPr/>
        <w:t>Hypotheses</w:t>
      </w:r>
      <w:r>
        <w:rPr>
          <w:spacing w:val="-2"/>
        </w:rPr>
        <w:t> </w:t>
      </w:r>
      <w:bookmarkEnd w:id="29"/>
      <w:r>
        <w:rPr/>
        <w:t>Testing</w:t>
      </w:r>
    </w:p>
    <w:p>
      <w:pPr>
        <w:pStyle w:val="BodyText"/>
        <w:spacing w:before="4"/>
        <w:rPr>
          <w:b/>
          <w:sz w:val="37"/>
        </w:rPr>
      </w:pPr>
    </w:p>
    <w:p>
      <w:pPr>
        <w:pStyle w:val="BodyText"/>
        <w:spacing w:before="1"/>
        <w:ind w:left="2532" w:right="900" w:hanging="1892"/>
        <w:jc w:val="both"/>
      </w:pPr>
      <w:r>
        <w:rPr>
          <w:b/>
        </w:rPr>
        <w:t>Hypothesis</w:t>
      </w:r>
      <w:r>
        <w:rPr>
          <w:b/>
          <w:spacing w:val="1"/>
        </w:rPr>
        <w:t> </w:t>
      </w:r>
      <w:r>
        <w:rPr>
          <w:b/>
        </w:rPr>
        <w:t>One:</w:t>
      </w:r>
      <w:r>
        <w:rPr>
          <w:b/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Significant</w:t>
      </w:r>
      <w:r>
        <w:rPr>
          <w:spacing w:val="1"/>
        </w:rPr>
        <w:t> </w:t>
      </w:r>
      <w:r>
        <w:rPr/>
        <w:t>Effect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Praise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Habitual</w:t>
      </w:r>
      <w:r>
        <w:rPr>
          <w:spacing w:val="1"/>
        </w:rPr>
        <w:t> </w:t>
      </w:r>
      <w:r>
        <w:rPr/>
        <w:t>AbsenteeismAmongSecondary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BakoriLocal</w:t>
      </w:r>
      <w:r>
        <w:rPr>
          <w:spacing w:val="1"/>
        </w:rPr>
        <w:t> </w:t>
      </w:r>
      <w:r>
        <w:rPr/>
        <w:t>Government,</w:t>
      </w:r>
      <w:r>
        <w:rPr>
          <w:spacing w:val="-1"/>
        </w:rPr>
        <w:t> </w:t>
      </w:r>
      <w:r>
        <w:rPr/>
        <w:t>Katsina</w:t>
      </w:r>
      <w:r>
        <w:rPr>
          <w:spacing w:val="-1"/>
        </w:rPr>
        <w:t> </w:t>
      </w:r>
      <w:r>
        <w:rPr/>
        <w:t>State.</w:t>
      </w:r>
    </w:p>
    <w:p>
      <w:pPr>
        <w:pStyle w:val="Heading1"/>
        <w:spacing w:line="256" w:lineRule="auto" w:before="168"/>
        <w:ind w:left="1811" w:right="1605" w:hanging="1080"/>
        <w:jc w:val="left"/>
      </w:pPr>
      <w:r>
        <w:rPr/>
        <w:t>Table 4.6:Paired t-test on the Effect of Praise on Habitual</w:t>
      </w:r>
      <w:r>
        <w:rPr>
          <w:spacing w:val="1"/>
        </w:rPr>
        <w:t> </w:t>
      </w:r>
      <w:r>
        <w:rPr/>
        <w:t>AbsenteeismAmongSecondary School Students in BakoriLocal</w:t>
      </w:r>
      <w:r>
        <w:rPr>
          <w:spacing w:val="-57"/>
        </w:rPr>
        <w:t> </w:t>
      </w:r>
      <w:r>
        <w:rPr/>
        <w:t>Government, Katsina State.</w:t>
      </w:r>
    </w:p>
    <w:p>
      <w:pPr>
        <w:pStyle w:val="BodyText"/>
        <w:spacing w:before="1"/>
        <w:rPr>
          <w:b/>
          <w:sz w:val="15"/>
        </w:rPr>
      </w:pPr>
    </w:p>
    <w:tbl>
      <w:tblPr>
        <w:tblW w:w="0" w:type="auto"/>
        <w:jc w:val="left"/>
        <w:tblInd w:w="5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359"/>
        <w:gridCol w:w="965"/>
        <w:gridCol w:w="1391"/>
        <w:gridCol w:w="1649"/>
        <w:gridCol w:w="1074"/>
        <w:gridCol w:w="1364"/>
        <w:gridCol w:w="1371"/>
      </w:tblGrid>
      <w:tr>
        <w:trPr>
          <w:trHeight w:val="460" w:hRule="atLeast"/>
        </w:trPr>
        <w:tc>
          <w:tcPr>
            <w:tcW w:w="1359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108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z w:val="24"/>
              </w:rPr>
              <w:t>Tests</w:t>
            </w:r>
          </w:p>
        </w:tc>
        <w:tc>
          <w:tcPr>
            <w:tcW w:w="965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right="346"/>
              <w:jc w:val="right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w w:val="99"/>
                <w:sz w:val="24"/>
              </w:rPr>
              <w:t>N</w:t>
            </w:r>
          </w:p>
        </w:tc>
        <w:tc>
          <w:tcPr>
            <w:tcW w:w="1391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347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z w:val="24"/>
              </w:rPr>
              <w:t>Mean</w:t>
            </w:r>
          </w:p>
        </w:tc>
        <w:tc>
          <w:tcPr>
            <w:tcW w:w="1649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262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z w:val="24"/>
              </w:rPr>
              <w:t>Std.dev</w:t>
            </w:r>
          </w:p>
        </w:tc>
        <w:tc>
          <w:tcPr>
            <w:tcW w:w="1074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605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z w:val="24"/>
              </w:rPr>
              <w:t>df</w:t>
            </w:r>
          </w:p>
        </w:tc>
        <w:tc>
          <w:tcPr>
            <w:tcW w:w="1364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252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w w:val="99"/>
                <w:sz w:val="24"/>
              </w:rPr>
              <w:t>t</w:t>
            </w:r>
          </w:p>
        </w:tc>
        <w:tc>
          <w:tcPr>
            <w:tcW w:w="1371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570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w w:val="99"/>
                <w:sz w:val="24"/>
              </w:rPr>
              <w:t>p</w:t>
            </w:r>
          </w:p>
        </w:tc>
      </w:tr>
      <w:tr>
        <w:trPr>
          <w:trHeight w:val="832" w:hRule="atLeast"/>
        </w:trPr>
        <w:tc>
          <w:tcPr>
            <w:tcW w:w="1359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108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Pre</w:t>
            </w:r>
            <w:r>
              <w:rPr>
                <w:rFonts w:ascii="Times New Roman"/>
                <w:spacing w:val="-3"/>
                <w:sz w:val="24"/>
              </w:rPr>
              <w:t> </w:t>
            </w:r>
            <w:r>
              <w:rPr>
                <w:rFonts w:ascii="Times New Roman"/>
                <w:sz w:val="24"/>
              </w:rPr>
              <w:t>test</w:t>
            </w:r>
          </w:p>
        </w:tc>
        <w:tc>
          <w:tcPr>
            <w:tcW w:w="965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right="399"/>
              <w:jc w:val="right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5</w:t>
            </w:r>
          </w:p>
        </w:tc>
        <w:tc>
          <w:tcPr>
            <w:tcW w:w="1391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34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20.8000</w:t>
            </w:r>
          </w:p>
        </w:tc>
        <w:tc>
          <w:tcPr>
            <w:tcW w:w="1649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262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2.86356</w:t>
            </w:r>
          </w:p>
        </w:tc>
        <w:tc>
          <w:tcPr>
            <w:tcW w:w="1074" w:type="dxa"/>
            <w:tcBorders>
              <w:top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b/>
                <w:sz w:val="26"/>
              </w:rPr>
            </w:pPr>
          </w:p>
          <w:p>
            <w:pPr>
              <w:pStyle w:val="TableParagraph"/>
              <w:spacing w:before="151"/>
              <w:ind w:left="605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4</w:t>
            </w:r>
          </w:p>
        </w:tc>
        <w:tc>
          <w:tcPr>
            <w:tcW w:w="1364" w:type="dxa"/>
            <w:tcBorders>
              <w:top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b/>
                <w:sz w:val="26"/>
              </w:rPr>
            </w:pPr>
          </w:p>
          <w:p>
            <w:pPr>
              <w:pStyle w:val="TableParagraph"/>
              <w:spacing w:before="151"/>
              <w:ind w:left="252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6.619</w:t>
            </w:r>
          </w:p>
        </w:tc>
        <w:tc>
          <w:tcPr>
            <w:tcW w:w="1371" w:type="dxa"/>
            <w:tcBorders>
              <w:top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b/>
                <w:sz w:val="26"/>
              </w:rPr>
            </w:pPr>
          </w:p>
          <w:p>
            <w:pPr>
              <w:pStyle w:val="TableParagraph"/>
              <w:spacing w:before="151"/>
              <w:ind w:left="570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0.003</w:t>
            </w:r>
          </w:p>
        </w:tc>
      </w:tr>
      <w:tr>
        <w:trPr>
          <w:trHeight w:val="371" w:hRule="atLeast"/>
        </w:trPr>
        <w:tc>
          <w:tcPr>
            <w:tcW w:w="1359" w:type="dxa"/>
          </w:tcPr>
          <w:p>
            <w:pPr>
              <w:pStyle w:val="TableParagraph"/>
              <w:spacing w:line="256" w:lineRule="exact" w:before="95"/>
              <w:ind w:left="108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Post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test</w:t>
            </w:r>
          </w:p>
        </w:tc>
        <w:tc>
          <w:tcPr>
            <w:tcW w:w="965" w:type="dxa"/>
          </w:tcPr>
          <w:p>
            <w:pPr>
              <w:pStyle w:val="TableParagraph"/>
              <w:spacing w:line="256" w:lineRule="exact" w:before="95"/>
              <w:ind w:right="399"/>
              <w:jc w:val="right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5</w:t>
            </w:r>
          </w:p>
        </w:tc>
        <w:tc>
          <w:tcPr>
            <w:tcW w:w="1391" w:type="dxa"/>
          </w:tcPr>
          <w:p>
            <w:pPr>
              <w:pStyle w:val="TableParagraph"/>
              <w:spacing w:line="256" w:lineRule="exact" w:before="95"/>
              <w:ind w:left="34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33.6000</w:t>
            </w:r>
          </w:p>
        </w:tc>
        <w:tc>
          <w:tcPr>
            <w:tcW w:w="1649" w:type="dxa"/>
          </w:tcPr>
          <w:p>
            <w:pPr>
              <w:pStyle w:val="TableParagraph"/>
              <w:spacing w:line="256" w:lineRule="exact" w:before="95"/>
              <w:ind w:left="262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3.1300</w:t>
            </w:r>
          </w:p>
        </w:tc>
        <w:tc>
          <w:tcPr>
            <w:tcW w:w="1074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364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371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</w:tr>
    </w:tbl>
    <w:p>
      <w:pPr>
        <w:pStyle w:val="BodyText"/>
        <w:spacing w:before="9"/>
        <w:rPr>
          <w:b/>
          <w:sz w:val="14"/>
        </w:rPr>
      </w:pPr>
      <w:r>
        <w:rPr/>
        <w:pict>
          <v:rect style="position:absolute;margin-left:83.904007pt;margin-top:10.485282pt;width:459.340022pt;height:.479pt;mso-position-horizontal-relative:page;mso-position-vertical-relative:paragraph;z-index:-15723008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0"/>
        <w:ind w:left="640" w:right="0" w:firstLine="0"/>
        <w:jc w:val="both"/>
        <w:rPr>
          <w:b/>
          <w:sz w:val="24"/>
        </w:rPr>
      </w:pPr>
      <w:r>
        <w:rPr>
          <w:b/>
          <w:sz w:val="24"/>
        </w:rPr>
        <w:t>Significant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at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p = 0.003</w:t>
      </w:r>
    </w:p>
    <w:p>
      <w:pPr>
        <w:pStyle w:val="BodyText"/>
        <w:spacing w:line="480" w:lineRule="auto" w:before="146"/>
        <w:ind w:left="640" w:right="895"/>
        <w:jc w:val="both"/>
      </w:pPr>
      <w:r>
        <w:rPr/>
        <w:t>Table 4.6 above showed that the calculated p value of 0.003 is lower than 0.05 alpha</w:t>
      </w:r>
      <w:r>
        <w:rPr>
          <w:spacing w:val="1"/>
        </w:rPr>
        <w:t> </w:t>
      </w:r>
      <w:r>
        <w:rPr/>
        <w:t>level of significance and the computed t value of 6.619 is higher than 1.96 t critical</w:t>
      </w:r>
      <w:r>
        <w:rPr>
          <w:spacing w:val="1"/>
        </w:rPr>
        <w:t> </w:t>
      </w:r>
      <w:r>
        <w:rPr/>
        <w:t>value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df</w:t>
      </w:r>
      <w:r>
        <w:rPr>
          <w:spacing w:val="1"/>
        </w:rPr>
        <w:t> </w:t>
      </w:r>
      <w:r>
        <w:rPr/>
        <w:t>4.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shows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praise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effectively used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reduce</w:t>
      </w:r>
      <w:r>
        <w:rPr>
          <w:spacing w:val="1"/>
        </w:rPr>
        <w:t> </w:t>
      </w:r>
      <w:r>
        <w:rPr/>
        <w:t>habitual</w:t>
      </w:r>
      <w:r>
        <w:rPr>
          <w:spacing w:val="-57"/>
        </w:rPr>
        <w:t> </w:t>
      </w:r>
      <w:r>
        <w:rPr/>
        <w:t>absenteeism among Secondary School Students. Therefore the null hypothesis which</w:t>
      </w:r>
      <w:r>
        <w:rPr>
          <w:spacing w:val="1"/>
        </w:rPr>
        <w:t> </w:t>
      </w:r>
      <w:r>
        <w:rPr/>
        <w:t>states that there is no significant effect of praise on habitual</w:t>
      </w:r>
      <w:r>
        <w:rPr>
          <w:spacing w:val="1"/>
        </w:rPr>
        <w:t> </w:t>
      </w:r>
      <w:r>
        <w:rPr/>
        <w:t>absenteeism among</w:t>
      </w:r>
      <w:r>
        <w:rPr>
          <w:spacing w:val="1"/>
        </w:rPr>
        <w:t> </w:t>
      </w:r>
      <w:r>
        <w:rPr/>
        <w:t>Secondary</w:t>
      </w:r>
      <w:r>
        <w:rPr>
          <w:spacing w:val="-6"/>
        </w:rPr>
        <w:t> </w:t>
      </w:r>
      <w:r>
        <w:rPr/>
        <w:t>School Students</w:t>
      </w:r>
      <w:r>
        <w:rPr>
          <w:spacing w:val="-1"/>
        </w:rPr>
        <w:t> </w:t>
      </w:r>
      <w:r>
        <w:rPr/>
        <w:t>in BakoriLocal</w:t>
      </w:r>
      <w:r>
        <w:rPr>
          <w:spacing w:val="-1"/>
        </w:rPr>
        <w:t> </w:t>
      </w:r>
      <w:r>
        <w:rPr/>
        <w:t>Government, Katsina</w:t>
      </w:r>
      <w:r>
        <w:rPr>
          <w:spacing w:val="-1"/>
        </w:rPr>
        <w:t> </w:t>
      </w:r>
      <w:r>
        <w:rPr/>
        <w:t>State,</w:t>
      </w:r>
      <w:r>
        <w:rPr>
          <w:spacing w:val="-1"/>
        </w:rPr>
        <w:t> </w:t>
      </w:r>
      <w:r>
        <w:rPr/>
        <w:t>is rejected.</w:t>
      </w:r>
    </w:p>
    <w:p>
      <w:pPr>
        <w:pStyle w:val="BodyText"/>
        <w:spacing w:before="159"/>
        <w:ind w:left="2532" w:right="896" w:hanging="1892"/>
        <w:jc w:val="both"/>
      </w:pPr>
      <w:r>
        <w:rPr>
          <w:b/>
        </w:rPr>
        <w:t>Hypothesis</w:t>
      </w:r>
      <w:r>
        <w:rPr>
          <w:b/>
          <w:spacing w:val="1"/>
        </w:rPr>
        <w:t> </w:t>
      </w:r>
      <w:r>
        <w:rPr>
          <w:b/>
        </w:rPr>
        <w:t>Two:</w:t>
      </w:r>
      <w:r>
        <w:rPr>
          <w:b/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Significant</w:t>
      </w:r>
      <w:r>
        <w:rPr>
          <w:spacing w:val="1"/>
        </w:rPr>
        <w:t> </w:t>
      </w:r>
      <w:r>
        <w:rPr/>
        <w:t>Effect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Token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Habitual</w:t>
      </w:r>
      <w:r>
        <w:rPr>
          <w:spacing w:val="1"/>
        </w:rPr>
        <w:t> </w:t>
      </w:r>
      <w:r>
        <w:rPr/>
        <w:t>AbsenteeismAmongSecondary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BakoriLocal</w:t>
      </w:r>
      <w:r>
        <w:rPr>
          <w:spacing w:val="1"/>
        </w:rPr>
        <w:t> </w:t>
      </w:r>
      <w:r>
        <w:rPr/>
        <w:t>Government,</w:t>
      </w:r>
      <w:r>
        <w:rPr>
          <w:spacing w:val="-1"/>
        </w:rPr>
        <w:t> </w:t>
      </w:r>
      <w:r>
        <w:rPr/>
        <w:t>Katsina</w:t>
      </w:r>
      <w:r>
        <w:rPr>
          <w:spacing w:val="-1"/>
        </w:rPr>
        <w:t> </w:t>
      </w:r>
      <w:r>
        <w:rPr/>
        <w:t>State.</w:t>
      </w:r>
    </w:p>
    <w:p>
      <w:pPr>
        <w:spacing w:after="0"/>
        <w:jc w:val="both"/>
        <w:sectPr>
          <w:pgSz w:w="11910" w:h="16840"/>
          <w:pgMar w:header="0" w:footer="1002" w:top="1420" w:bottom="1200" w:left="1160" w:right="900"/>
        </w:sectPr>
      </w:pPr>
    </w:p>
    <w:p>
      <w:pPr>
        <w:pStyle w:val="Heading1"/>
        <w:spacing w:line="256" w:lineRule="auto" w:before="61"/>
        <w:ind w:left="1720" w:right="1696" w:hanging="1080"/>
        <w:jc w:val="left"/>
      </w:pPr>
      <w:r>
        <w:rPr/>
        <w:t>Table 4.7:Paired t-test on Effect of Token on Habitual</w:t>
      </w:r>
      <w:r>
        <w:rPr>
          <w:spacing w:val="1"/>
        </w:rPr>
        <w:t> </w:t>
      </w:r>
      <w:r>
        <w:rPr/>
        <w:t>AbsenteeismAmongSecondary School Students in BakoriLocal</w:t>
      </w:r>
      <w:r>
        <w:rPr>
          <w:spacing w:val="-57"/>
        </w:rPr>
        <w:t> </w:t>
      </w:r>
      <w:r>
        <w:rPr/>
        <w:t>Government, Katsina State.</w:t>
      </w:r>
    </w:p>
    <w:p>
      <w:pPr>
        <w:pStyle w:val="BodyText"/>
        <w:spacing w:before="1"/>
        <w:rPr>
          <w:b/>
          <w:sz w:val="15"/>
        </w:rPr>
      </w:pPr>
    </w:p>
    <w:tbl>
      <w:tblPr>
        <w:tblW w:w="0" w:type="auto"/>
        <w:jc w:val="left"/>
        <w:tblInd w:w="52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255"/>
        <w:gridCol w:w="842"/>
        <w:gridCol w:w="1745"/>
        <w:gridCol w:w="1914"/>
        <w:gridCol w:w="988"/>
        <w:gridCol w:w="1179"/>
        <w:gridCol w:w="1286"/>
      </w:tblGrid>
      <w:tr>
        <w:trPr>
          <w:trHeight w:val="457" w:hRule="atLeast"/>
        </w:trPr>
        <w:tc>
          <w:tcPr>
            <w:tcW w:w="1255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122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z w:val="24"/>
              </w:rPr>
              <w:t>Tests</w:t>
            </w:r>
          </w:p>
        </w:tc>
        <w:tc>
          <w:tcPr>
            <w:tcW w:w="842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324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w w:val="99"/>
                <w:sz w:val="24"/>
              </w:rPr>
              <w:t>N</w:t>
            </w:r>
          </w:p>
        </w:tc>
        <w:tc>
          <w:tcPr>
            <w:tcW w:w="1745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341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z w:val="24"/>
              </w:rPr>
              <w:t>Mean</w:t>
            </w:r>
          </w:p>
        </w:tc>
        <w:tc>
          <w:tcPr>
            <w:tcW w:w="1914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618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z w:val="24"/>
              </w:rPr>
              <w:t>Std.dev</w:t>
            </w:r>
          </w:p>
        </w:tc>
        <w:tc>
          <w:tcPr>
            <w:tcW w:w="988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508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z w:val="24"/>
              </w:rPr>
              <w:t>df</w:t>
            </w:r>
          </w:p>
        </w:tc>
        <w:tc>
          <w:tcPr>
            <w:tcW w:w="1179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255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z w:val="24"/>
              </w:rPr>
              <w:t>T</w:t>
            </w:r>
          </w:p>
        </w:tc>
        <w:tc>
          <w:tcPr>
            <w:tcW w:w="1286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372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w w:val="99"/>
                <w:sz w:val="24"/>
              </w:rPr>
              <w:t>p</w:t>
            </w:r>
          </w:p>
        </w:tc>
      </w:tr>
      <w:tr>
        <w:trPr>
          <w:trHeight w:val="413" w:hRule="atLeast"/>
        </w:trPr>
        <w:tc>
          <w:tcPr>
            <w:tcW w:w="1255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122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Pre</w:t>
            </w:r>
            <w:r>
              <w:rPr>
                <w:rFonts w:ascii="Times New Roman"/>
                <w:spacing w:val="-3"/>
                <w:sz w:val="24"/>
              </w:rPr>
              <w:t> </w:t>
            </w:r>
            <w:r>
              <w:rPr>
                <w:rFonts w:ascii="Times New Roman"/>
                <w:sz w:val="24"/>
              </w:rPr>
              <w:t>test</w:t>
            </w:r>
          </w:p>
        </w:tc>
        <w:tc>
          <w:tcPr>
            <w:tcW w:w="842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324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5</w:t>
            </w:r>
          </w:p>
        </w:tc>
        <w:tc>
          <w:tcPr>
            <w:tcW w:w="1745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341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20.6000</w:t>
            </w:r>
          </w:p>
        </w:tc>
        <w:tc>
          <w:tcPr>
            <w:tcW w:w="1914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618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3.20936</w:t>
            </w:r>
          </w:p>
        </w:tc>
        <w:tc>
          <w:tcPr>
            <w:tcW w:w="988" w:type="dxa"/>
            <w:tcBorders>
              <w:top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179" w:type="dxa"/>
            <w:tcBorders>
              <w:top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286" w:type="dxa"/>
            <w:tcBorders>
              <w:top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>
        <w:trPr>
          <w:trHeight w:val="1059" w:hRule="atLeast"/>
        </w:trPr>
        <w:tc>
          <w:tcPr>
            <w:tcW w:w="1255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b/>
                <w:sz w:val="26"/>
              </w:rPr>
            </w:pPr>
          </w:p>
          <w:p>
            <w:pPr>
              <w:pStyle w:val="TableParagraph"/>
              <w:spacing w:before="7"/>
              <w:rPr>
                <w:rFonts w:ascii="Times New Roman"/>
                <w:b/>
                <w:sz w:val="25"/>
              </w:rPr>
            </w:pPr>
          </w:p>
          <w:p>
            <w:pPr>
              <w:pStyle w:val="TableParagraph"/>
              <w:ind w:left="122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Post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test</w:t>
            </w:r>
          </w:p>
        </w:tc>
        <w:tc>
          <w:tcPr>
            <w:tcW w:w="842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b/>
                <w:sz w:val="26"/>
              </w:rPr>
            </w:pPr>
          </w:p>
          <w:p>
            <w:pPr>
              <w:pStyle w:val="TableParagraph"/>
              <w:spacing w:before="7"/>
              <w:rPr>
                <w:rFonts w:ascii="Times New Roman"/>
                <w:b/>
                <w:sz w:val="25"/>
              </w:rPr>
            </w:pPr>
          </w:p>
          <w:p>
            <w:pPr>
              <w:pStyle w:val="TableParagraph"/>
              <w:ind w:left="324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5</w:t>
            </w:r>
          </w:p>
        </w:tc>
        <w:tc>
          <w:tcPr>
            <w:tcW w:w="1745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b/>
                <w:sz w:val="26"/>
              </w:rPr>
            </w:pPr>
          </w:p>
          <w:p>
            <w:pPr>
              <w:pStyle w:val="TableParagraph"/>
              <w:spacing w:before="7"/>
              <w:rPr>
                <w:rFonts w:ascii="Times New Roman"/>
                <w:b/>
                <w:sz w:val="25"/>
              </w:rPr>
            </w:pPr>
          </w:p>
          <w:p>
            <w:pPr>
              <w:pStyle w:val="TableParagraph"/>
              <w:ind w:left="341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32.4000</w:t>
            </w:r>
          </w:p>
        </w:tc>
        <w:tc>
          <w:tcPr>
            <w:tcW w:w="1914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b/>
                <w:sz w:val="26"/>
              </w:rPr>
            </w:pPr>
          </w:p>
          <w:p>
            <w:pPr>
              <w:pStyle w:val="TableParagraph"/>
              <w:spacing w:before="7"/>
              <w:rPr>
                <w:rFonts w:ascii="Times New Roman"/>
                <w:b/>
                <w:sz w:val="25"/>
              </w:rPr>
            </w:pPr>
          </w:p>
          <w:p>
            <w:pPr>
              <w:pStyle w:val="TableParagraph"/>
              <w:ind w:left="618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3.5777</w:t>
            </w:r>
          </w:p>
        </w:tc>
        <w:tc>
          <w:tcPr>
            <w:tcW w:w="988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35"/>
              <w:ind w:left="508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4</w:t>
            </w:r>
          </w:p>
        </w:tc>
        <w:tc>
          <w:tcPr>
            <w:tcW w:w="1179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35"/>
              <w:ind w:left="255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5.759</w:t>
            </w:r>
          </w:p>
        </w:tc>
        <w:tc>
          <w:tcPr>
            <w:tcW w:w="1286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35"/>
              <w:ind w:left="372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0.005</w:t>
            </w:r>
          </w:p>
        </w:tc>
      </w:tr>
    </w:tbl>
    <w:p>
      <w:pPr>
        <w:spacing w:before="0"/>
        <w:ind w:left="640" w:right="0" w:firstLine="0"/>
        <w:jc w:val="both"/>
        <w:rPr>
          <w:b/>
          <w:sz w:val="24"/>
        </w:rPr>
      </w:pPr>
      <w:r>
        <w:rPr>
          <w:b/>
          <w:sz w:val="24"/>
        </w:rPr>
        <w:t>Significant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at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p = 0.005</w:t>
      </w:r>
    </w:p>
    <w:p>
      <w:pPr>
        <w:pStyle w:val="BodyText"/>
        <w:spacing w:line="480" w:lineRule="auto" w:before="170"/>
        <w:ind w:left="640" w:right="895"/>
        <w:jc w:val="both"/>
      </w:pPr>
      <w:r>
        <w:rPr/>
        <w:t>Table 4.7 above showed that the calculated p value of 0.005 is lower than 0.05 alpha</w:t>
      </w:r>
      <w:r>
        <w:rPr>
          <w:spacing w:val="1"/>
        </w:rPr>
        <w:t> </w:t>
      </w:r>
      <w:r>
        <w:rPr/>
        <w:t>level of significacet, while the computed t-value of 5.759 is higher than 1.96 t critical</w:t>
      </w:r>
      <w:r>
        <w:rPr>
          <w:spacing w:val="1"/>
        </w:rPr>
        <w:t> </w:t>
      </w:r>
      <w:r>
        <w:rPr/>
        <w:t>value at df 4. This shows that the treatment of token can be effectively used to reduce</w:t>
      </w:r>
      <w:r>
        <w:rPr>
          <w:spacing w:val="1"/>
        </w:rPr>
        <w:t> </w:t>
      </w:r>
      <w:r>
        <w:rPr/>
        <w:t>habitual</w:t>
      </w:r>
      <w:r>
        <w:rPr>
          <w:spacing w:val="1"/>
        </w:rPr>
        <w:t> </w:t>
      </w:r>
      <w:r>
        <w:rPr/>
        <w:t>absenteeism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Secondary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Students.</w:t>
      </w:r>
      <w:r>
        <w:rPr>
          <w:spacing w:val="1"/>
        </w:rPr>
        <w:t> </w:t>
      </w:r>
      <w:r>
        <w:rPr/>
        <w:t>Therefore</w:t>
      </w:r>
      <w:r>
        <w:rPr>
          <w:spacing w:val="1"/>
        </w:rPr>
        <w:t> </w:t>
      </w:r>
      <w:r>
        <w:rPr/>
        <w:t>the</w:t>
      </w:r>
      <w:r>
        <w:rPr>
          <w:spacing w:val="61"/>
        </w:rPr>
        <w:t> </w:t>
      </w:r>
      <w:r>
        <w:rPr/>
        <w:t>null</w:t>
      </w:r>
      <w:r>
        <w:rPr>
          <w:spacing w:val="1"/>
        </w:rPr>
        <w:t> </w:t>
      </w:r>
      <w:r>
        <w:rPr/>
        <w:t>hypothesis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states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significant</w:t>
      </w:r>
      <w:r>
        <w:rPr>
          <w:spacing w:val="1"/>
        </w:rPr>
        <w:t> </w:t>
      </w:r>
      <w:r>
        <w:rPr/>
        <w:t>effect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token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habitual</w:t>
      </w:r>
      <w:r>
        <w:rPr>
          <w:spacing w:val="1"/>
        </w:rPr>
        <w:t> </w:t>
      </w:r>
      <w:r>
        <w:rPr/>
        <w:t>absenteeism among Secondary School Students in BakoriLocal Government, Katsina</w:t>
      </w:r>
      <w:r>
        <w:rPr>
          <w:spacing w:val="1"/>
        </w:rPr>
        <w:t> </w:t>
      </w:r>
      <w:r>
        <w:rPr/>
        <w:t>State,</w:t>
      </w:r>
      <w:r>
        <w:rPr>
          <w:spacing w:val="-1"/>
        </w:rPr>
        <w:t> </w:t>
      </w:r>
      <w:r>
        <w:rPr/>
        <w:t>is rejected.</w:t>
      </w:r>
    </w:p>
    <w:p>
      <w:pPr>
        <w:pStyle w:val="BodyText"/>
        <w:spacing w:before="159"/>
        <w:ind w:left="2712" w:right="896" w:hanging="2072"/>
        <w:jc w:val="both"/>
      </w:pPr>
      <w:r>
        <w:rPr>
          <w:b/>
        </w:rPr>
        <w:t>Hypothesis</w:t>
      </w:r>
      <w:r>
        <w:rPr>
          <w:b/>
          <w:spacing w:val="1"/>
        </w:rPr>
        <w:t> </w:t>
      </w:r>
      <w:r>
        <w:rPr>
          <w:b/>
        </w:rPr>
        <w:t>Three:</w:t>
      </w:r>
      <w:r>
        <w:rPr>
          <w:b/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Significant</w:t>
      </w:r>
      <w:r>
        <w:rPr>
          <w:spacing w:val="1"/>
        </w:rPr>
        <w:t> </w:t>
      </w:r>
      <w:r>
        <w:rPr/>
        <w:t>Effect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Praise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TerminalAbsenteeismAmongSecondary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BakoriLocal</w:t>
      </w:r>
      <w:r>
        <w:rPr>
          <w:spacing w:val="-1"/>
        </w:rPr>
        <w:t> </w:t>
      </w:r>
      <w:r>
        <w:rPr/>
        <w:t>Government,</w:t>
      </w:r>
      <w:r>
        <w:rPr>
          <w:spacing w:val="1"/>
        </w:rPr>
        <w:t> </w:t>
      </w:r>
      <w:r>
        <w:rPr/>
        <w:t>Katsina</w:t>
      </w:r>
      <w:r>
        <w:rPr>
          <w:spacing w:val="-1"/>
        </w:rPr>
        <w:t> </w:t>
      </w:r>
      <w:r>
        <w:rPr/>
        <w:t>State.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Heading1"/>
        <w:spacing w:line="256" w:lineRule="auto" w:before="186"/>
        <w:ind w:left="1720" w:right="1696" w:hanging="1080"/>
        <w:jc w:val="left"/>
      </w:pPr>
      <w:r>
        <w:rPr/>
        <w:t>Table 4.8: Paired t-test on Effect of Praise on Terminal</w:t>
      </w:r>
      <w:r>
        <w:rPr>
          <w:spacing w:val="1"/>
        </w:rPr>
        <w:t> </w:t>
      </w:r>
      <w:r>
        <w:rPr/>
        <w:t>AbsenteeismAmongSecondary School Students in BakoriLocal</w:t>
      </w:r>
      <w:r>
        <w:rPr>
          <w:spacing w:val="-57"/>
        </w:rPr>
        <w:t> </w:t>
      </w:r>
      <w:r>
        <w:rPr/>
        <w:t>Government, Katsina State.</w:t>
      </w:r>
    </w:p>
    <w:p>
      <w:pPr>
        <w:pStyle w:val="BodyText"/>
        <w:spacing w:before="1"/>
        <w:rPr>
          <w:b/>
          <w:sz w:val="15"/>
        </w:rPr>
      </w:pPr>
    </w:p>
    <w:tbl>
      <w:tblPr>
        <w:tblW w:w="0" w:type="auto"/>
        <w:jc w:val="left"/>
        <w:tblInd w:w="52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255"/>
        <w:gridCol w:w="898"/>
        <w:gridCol w:w="1756"/>
        <w:gridCol w:w="1962"/>
        <w:gridCol w:w="1025"/>
        <w:gridCol w:w="1137"/>
        <w:gridCol w:w="1170"/>
      </w:tblGrid>
      <w:tr>
        <w:trPr>
          <w:trHeight w:val="458" w:hRule="atLeast"/>
        </w:trPr>
        <w:tc>
          <w:tcPr>
            <w:tcW w:w="1255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122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z w:val="24"/>
              </w:rPr>
              <w:t>Tests</w:t>
            </w:r>
          </w:p>
        </w:tc>
        <w:tc>
          <w:tcPr>
            <w:tcW w:w="898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right="74"/>
              <w:jc w:val="center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w w:val="99"/>
                <w:sz w:val="24"/>
              </w:rPr>
              <w:t>N</w:t>
            </w:r>
          </w:p>
        </w:tc>
        <w:tc>
          <w:tcPr>
            <w:tcW w:w="1756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333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z w:val="24"/>
              </w:rPr>
              <w:t>Mean</w:t>
            </w:r>
          </w:p>
        </w:tc>
        <w:tc>
          <w:tcPr>
            <w:tcW w:w="1962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642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z w:val="24"/>
              </w:rPr>
              <w:t>Std.dev</w:t>
            </w:r>
          </w:p>
        </w:tc>
        <w:tc>
          <w:tcPr>
            <w:tcW w:w="1025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540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z w:val="24"/>
              </w:rPr>
              <w:t>df</w:t>
            </w:r>
          </w:p>
        </w:tc>
        <w:tc>
          <w:tcPr>
            <w:tcW w:w="1137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269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z w:val="24"/>
              </w:rPr>
              <w:t>T</w:t>
            </w:r>
          </w:p>
        </w:tc>
        <w:tc>
          <w:tcPr>
            <w:tcW w:w="1170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327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z w:val="24"/>
              </w:rPr>
              <w:t>P</w:t>
            </w:r>
          </w:p>
        </w:tc>
      </w:tr>
      <w:tr>
        <w:trPr>
          <w:trHeight w:val="1374" w:hRule="atLeast"/>
        </w:trPr>
        <w:tc>
          <w:tcPr>
            <w:tcW w:w="1255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68" w:lineRule="exact"/>
              <w:ind w:left="122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Pre</w:t>
            </w:r>
            <w:r>
              <w:rPr>
                <w:rFonts w:ascii="Times New Roman"/>
                <w:spacing w:val="-3"/>
                <w:sz w:val="24"/>
              </w:rPr>
              <w:t> </w:t>
            </w:r>
            <w:r>
              <w:rPr>
                <w:rFonts w:ascii="Times New Roman"/>
                <w:sz w:val="24"/>
              </w:rPr>
              <w:t>test</w:t>
            </w:r>
          </w:p>
          <w:p>
            <w:pPr>
              <w:pStyle w:val="TableParagraph"/>
              <w:rPr>
                <w:rFonts w:ascii="Times New Roman"/>
                <w:b/>
                <w:sz w:val="26"/>
              </w:rPr>
            </w:pPr>
          </w:p>
          <w:p>
            <w:pPr>
              <w:pStyle w:val="TableParagraph"/>
              <w:spacing w:before="8"/>
              <w:rPr>
                <w:rFonts w:ascii="Times New Roman"/>
                <w:b/>
                <w:sz w:val="29"/>
              </w:rPr>
            </w:pPr>
          </w:p>
          <w:p>
            <w:pPr>
              <w:pStyle w:val="TableParagraph"/>
              <w:ind w:left="122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Post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test</w:t>
            </w:r>
          </w:p>
        </w:tc>
        <w:tc>
          <w:tcPr>
            <w:tcW w:w="898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68" w:lineRule="exact"/>
              <w:ind w:left="305" w:right="312"/>
              <w:jc w:val="center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10</w:t>
            </w:r>
          </w:p>
          <w:p>
            <w:pPr>
              <w:pStyle w:val="TableParagraph"/>
              <w:rPr>
                <w:rFonts w:ascii="Times New Roman"/>
                <w:b/>
                <w:sz w:val="26"/>
              </w:rPr>
            </w:pPr>
          </w:p>
          <w:p>
            <w:pPr>
              <w:pStyle w:val="TableParagraph"/>
              <w:spacing w:before="8"/>
              <w:rPr>
                <w:rFonts w:ascii="Times New Roman"/>
                <w:b/>
                <w:sz w:val="29"/>
              </w:rPr>
            </w:pPr>
          </w:p>
          <w:p>
            <w:pPr>
              <w:pStyle w:val="TableParagraph"/>
              <w:ind w:left="305" w:right="312"/>
              <w:jc w:val="center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10</w:t>
            </w:r>
          </w:p>
        </w:tc>
        <w:tc>
          <w:tcPr>
            <w:tcW w:w="1756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68" w:lineRule="exact"/>
              <w:ind w:left="333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28.7000</w:t>
            </w:r>
          </w:p>
          <w:p>
            <w:pPr>
              <w:pStyle w:val="TableParagraph"/>
              <w:rPr>
                <w:rFonts w:ascii="Times New Roman"/>
                <w:b/>
                <w:sz w:val="26"/>
              </w:rPr>
            </w:pPr>
          </w:p>
          <w:p>
            <w:pPr>
              <w:pStyle w:val="TableParagraph"/>
              <w:spacing w:before="8"/>
              <w:rPr>
                <w:rFonts w:ascii="Times New Roman"/>
                <w:b/>
                <w:sz w:val="29"/>
              </w:rPr>
            </w:pPr>
          </w:p>
          <w:p>
            <w:pPr>
              <w:pStyle w:val="TableParagraph"/>
              <w:ind w:left="333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45.3000</w:t>
            </w:r>
          </w:p>
        </w:tc>
        <w:tc>
          <w:tcPr>
            <w:tcW w:w="1962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68" w:lineRule="exact"/>
              <w:ind w:left="642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4.13790</w:t>
            </w:r>
          </w:p>
          <w:p>
            <w:pPr>
              <w:pStyle w:val="TableParagraph"/>
              <w:rPr>
                <w:rFonts w:ascii="Times New Roman"/>
                <w:b/>
                <w:sz w:val="26"/>
              </w:rPr>
            </w:pPr>
          </w:p>
          <w:p>
            <w:pPr>
              <w:pStyle w:val="TableParagraph"/>
              <w:spacing w:before="8"/>
              <w:rPr>
                <w:rFonts w:ascii="Times New Roman"/>
                <w:b/>
                <w:sz w:val="29"/>
              </w:rPr>
            </w:pPr>
          </w:p>
          <w:p>
            <w:pPr>
              <w:pStyle w:val="TableParagraph"/>
              <w:ind w:left="642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5.61842</w:t>
            </w:r>
          </w:p>
        </w:tc>
        <w:tc>
          <w:tcPr>
            <w:tcW w:w="1025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b/>
                <w:sz w:val="26"/>
              </w:rPr>
            </w:pPr>
          </w:p>
          <w:p>
            <w:pPr>
              <w:pStyle w:val="TableParagraph"/>
              <w:spacing w:before="151"/>
              <w:ind w:left="540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9</w:t>
            </w:r>
          </w:p>
        </w:tc>
        <w:tc>
          <w:tcPr>
            <w:tcW w:w="1137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b/>
                <w:sz w:val="26"/>
              </w:rPr>
            </w:pPr>
          </w:p>
          <w:p>
            <w:pPr>
              <w:pStyle w:val="TableParagraph"/>
              <w:spacing w:before="151"/>
              <w:ind w:left="269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8.621</w:t>
            </w:r>
          </w:p>
        </w:tc>
        <w:tc>
          <w:tcPr>
            <w:tcW w:w="1170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b/>
                <w:sz w:val="26"/>
              </w:rPr>
            </w:pPr>
          </w:p>
          <w:p>
            <w:pPr>
              <w:pStyle w:val="TableParagraph"/>
              <w:spacing w:before="151"/>
              <w:ind w:left="32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0.001</w:t>
            </w:r>
          </w:p>
        </w:tc>
      </w:tr>
    </w:tbl>
    <w:p>
      <w:pPr>
        <w:spacing w:before="0"/>
        <w:ind w:left="640" w:right="0" w:firstLine="0"/>
        <w:jc w:val="both"/>
        <w:rPr>
          <w:b/>
          <w:sz w:val="24"/>
        </w:rPr>
      </w:pPr>
      <w:r>
        <w:rPr>
          <w:b/>
          <w:sz w:val="24"/>
        </w:rPr>
        <w:t>Significant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at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p = 0.001</w:t>
      </w:r>
    </w:p>
    <w:p>
      <w:pPr>
        <w:pStyle w:val="BodyText"/>
        <w:spacing w:line="480" w:lineRule="auto" w:before="170"/>
        <w:ind w:left="640" w:right="896"/>
        <w:jc w:val="both"/>
      </w:pPr>
      <w:r>
        <w:rPr/>
        <w:t>Table 4.8 above showed that the calculated p value of 0.001 is lower than the 0.05</w:t>
      </w:r>
      <w:r>
        <w:rPr>
          <w:spacing w:val="1"/>
        </w:rPr>
        <w:t> </w:t>
      </w:r>
      <w:r>
        <w:rPr/>
        <w:t>alpha</w:t>
      </w:r>
      <w:r>
        <w:rPr>
          <w:spacing w:val="12"/>
        </w:rPr>
        <w:t> </w:t>
      </w:r>
      <w:r>
        <w:rPr/>
        <w:t>level</w:t>
      </w:r>
      <w:r>
        <w:rPr>
          <w:spacing w:val="14"/>
        </w:rPr>
        <w:t> </w:t>
      </w:r>
      <w:r>
        <w:rPr/>
        <w:t>of</w:t>
      </w:r>
      <w:r>
        <w:rPr>
          <w:spacing w:val="13"/>
        </w:rPr>
        <w:t> </w:t>
      </w:r>
      <w:r>
        <w:rPr/>
        <w:t>significance,</w:t>
      </w:r>
      <w:r>
        <w:rPr>
          <w:spacing w:val="14"/>
        </w:rPr>
        <w:t> </w:t>
      </w:r>
      <w:r>
        <w:rPr/>
        <w:t>while</w:t>
      </w:r>
      <w:r>
        <w:rPr>
          <w:spacing w:val="13"/>
        </w:rPr>
        <w:t> </w:t>
      </w:r>
      <w:r>
        <w:rPr/>
        <w:t>the</w:t>
      </w:r>
      <w:r>
        <w:rPr>
          <w:spacing w:val="13"/>
        </w:rPr>
        <w:t> </w:t>
      </w:r>
      <w:r>
        <w:rPr/>
        <w:t>computed</w:t>
      </w:r>
      <w:r>
        <w:rPr>
          <w:spacing w:val="14"/>
        </w:rPr>
        <w:t> </w:t>
      </w:r>
      <w:r>
        <w:rPr/>
        <w:t>t-value</w:t>
      </w:r>
      <w:r>
        <w:rPr>
          <w:spacing w:val="12"/>
        </w:rPr>
        <w:t> </w:t>
      </w:r>
      <w:r>
        <w:rPr/>
        <w:t>of</w:t>
      </w:r>
      <w:r>
        <w:rPr>
          <w:spacing w:val="16"/>
        </w:rPr>
        <w:t> </w:t>
      </w:r>
      <w:r>
        <w:rPr/>
        <w:t>8.621</w:t>
      </w:r>
      <w:r>
        <w:rPr>
          <w:spacing w:val="14"/>
        </w:rPr>
        <w:t> </w:t>
      </w:r>
      <w:r>
        <w:rPr/>
        <w:t>is</w:t>
      </w:r>
      <w:r>
        <w:rPr>
          <w:spacing w:val="14"/>
        </w:rPr>
        <w:t> </w:t>
      </w:r>
      <w:r>
        <w:rPr/>
        <w:t>higher</w:t>
      </w:r>
      <w:r>
        <w:rPr>
          <w:spacing w:val="15"/>
        </w:rPr>
        <w:t> </w:t>
      </w:r>
      <w:r>
        <w:rPr/>
        <w:t>than</w:t>
      </w:r>
      <w:r>
        <w:rPr>
          <w:spacing w:val="15"/>
        </w:rPr>
        <w:t> </w:t>
      </w:r>
      <w:r>
        <w:rPr/>
        <w:t>1.96</w:t>
      </w:r>
      <w:r>
        <w:rPr>
          <w:spacing w:val="13"/>
        </w:rPr>
        <w:t> </w:t>
      </w:r>
      <w:r>
        <w:rPr/>
        <w:t>t</w:t>
      </w:r>
    </w:p>
    <w:p>
      <w:pPr>
        <w:spacing w:after="0" w:line="480" w:lineRule="auto"/>
        <w:jc w:val="both"/>
        <w:sectPr>
          <w:pgSz w:w="11910" w:h="16840"/>
          <w:pgMar w:header="0" w:footer="1002" w:top="1360" w:bottom="1200" w:left="1160" w:right="900"/>
        </w:sectPr>
      </w:pPr>
    </w:p>
    <w:p>
      <w:pPr>
        <w:pStyle w:val="BodyText"/>
        <w:spacing w:line="480" w:lineRule="auto" w:before="74"/>
        <w:ind w:left="640" w:right="895"/>
        <w:jc w:val="both"/>
      </w:pPr>
      <w:r>
        <w:rPr/>
        <w:t>critical</w:t>
      </w:r>
      <w:r>
        <w:rPr>
          <w:spacing w:val="1"/>
        </w:rPr>
        <w:t> </w:t>
      </w:r>
      <w:r>
        <w:rPr/>
        <w:t>value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df</w:t>
      </w:r>
      <w:r>
        <w:rPr>
          <w:spacing w:val="1"/>
        </w:rPr>
        <w:t> </w:t>
      </w:r>
      <w:r>
        <w:rPr/>
        <w:t>9.Therefore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null</w:t>
      </w:r>
      <w:r>
        <w:rPr>
          <w:spacing w:val="1"/>
        </w:rPr>
        <w:t> </w:t>
      </w:r>
      <w:r>
        <w:rPr/>
        <w:t>hypothesis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states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no</w:t>
      </w:r>
      <w:r>
        <w:rPr>
          <w:spacing w:val="-57"/>
        </w:rPr>
        <w:t> </w:t>
      </w:r>
      <w:r>
        <w:rPr/>
        <w:t>significant effect of praise on terminal absenteeism among Secondary School Students</w:t>
      </w:r>
      <w:r>
        <w:rPr>
          <w:spacing w:val="-57"/>
        </w:rPr>
        <w:t> </w:t>
      </w:r>
      <w:r>
        <w:rPr/>
        <w:t>in</w:t>
      </w:r>
      <w:r>
        <w:rPr>
          <w:spacing w:val="-1"/>
        </w:rPr>
        <w:t> </w:t>
      </w:r>
      <w:r>
        <w:rPr/>
        <w:t>BakoriLocal Government, Katsina</w:t>
      </w:r>
      <w:r>
        <w:rPr>
          <w:spacing w:val="-1"/>
        </w:rPr>
        <w:t> </w:t>
      </w:r>
      <w:r>
        <w:rPr/>
        <w:t>State, is rejected.</w:t>
      </w:r>
    </w:p>
    <w:p>
      <w:pPr>
        <w:pStyle w:val="BodyText"/>
        <w:spacing w:before="161"/>
        <w:ind w:left="2621" w:right="896" w:hanging="1890"/>
        <w:jc w:val="both"/>
      </w:pPr>
      <w:r>
        <w:rPr>
          <w:b/>
        </w:rPr>
        <w:t>Hypothesis</w:t>
      </w:r>
      <w:r>
        <w:rPr>
          <w:b/>
          <w:spacing w:val="1"/>
        </w:rPr>
        <w:t> </w:t>
      </w:r>
      <w:r>
        <w:rPr>
          <w:b/>
        </w:rPr>
        <w:t>Four:</w:t>
      </w:r>
      <w:r>
        <w:rPr>
          <w:b/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Significant</w:t>
      </w:r>
      <w:r>
        <w:rPr>
          <w:spacing w:val="1"/>
        </w:rPr>
        <w:t> </w:t>
      </w:r>
      <w:r>
        <w:rPr/>
        <w:t>Effect</w:t>
      </w:r>
      <w:r>
        <w:rPr>
          <w:spacing w:val="1"/>
        </w:rPr>
        <w:t> </w:t>
      </w:r>
      <w:r>
        <w:rPr/>
        <w:t>ofToken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Terminal</w:t>
      </w:r>
      <w:r>
        <w:rPr>
          <w:spacing w:val="1"/>
        </w:rPr>
        <w:t> </w:t>
      </w:r>
      <w:r>
        <w:rPr/>
        <w:t>AbsenteeismAmongSecondary School Students</w:t>
      </w:r>
      <w:r>
        <w:rPr>
          <w:spacing w:val="1"/>
        </w:rPr>
        <w:t> </w:t>
      </w:r>
      <w:r>
        <w:rPr/>
        <w:t>in BakoriLocal</w:t>
      </w:r>
      <w:r>
        <w:rPr>
          <w:spacing w:val="1"/>
        </w:rPr>
        <w:t> </w:t>
      </w:r>
      <w:r>
        <w:rPr/>
        <w:t>Government,</w:t>
      </w:r>
      <w:r>
        <w:rPr>
          <w:spacing w:val="-1"/>
        </w:rPr>
        <w:t> </w:t>
      </w:r>
      <w:r>
        <w:rPr/>
        <w:t>Katsina</w:t>
      </w:r>
      <w:r>
        <w:rPr>
          <w:spacing w:val="-1"/>
        </w:rPr>
        <w:t> </w:t>
      </w:r>
      <w:r>
        <w:rPr/>
        <w:t>State.</w:t>
      </w:r>
    </w:p>
    <w:p>
      <w:pPr>
        <w:pStyle w:val="Heading1"/>
        <w:spacing w:line="259" w:lineRule="auto" w:before="165"/>
        <w:ind w:left="1811" w:right="1605" w:hanging="1172"/>
        <w:jc w:val="left"/>
      </w:pPr>
      <w:r>
        <w:rPr/>
        <w:t>Table 4.9:Paired t-test on Effect of Token on Terminal</w:t>
      </w:r>
      <w:r>
        <w:rPr>
          <w:spacing w:val="1"/>
        </w:rPr>
        <w:t> </w:t>
      </w:r>
      <w:r>
        <w:rPr/>
        <w:t>AbsenteeismAmongSecondary School Students in BakoriLocal</w:t>
      </w:r>
      <w:r>
        <w:rPr>
          <w:spacing w:val="-57"/>
        </w:rPr>
        <w:t> </w:t>
      </w:r>
      <w:r>
        <w:rPr/>
        <w:t>Government, Katsina State.</w:t>
      </w:r>
    </w:p>
    <w:p>
      <w:pPr>
        <w:pStyle w:val="BodyText"/>
        <w:spacing w:before="5"/>
        <w:rPr>
          <w:b/>
          <w:sz w:val="14"/>
        </w:rPr>
      </w:pPr>
    </w:p>
    <w:tbl>
      <w:tblPr>
        <w:tblW w:w="0" w:type="auto"/>
        <w:jc w:val="left"/>
        <w:tblInd w:w="5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247"/>
        <w:gridCol w:w="898"/>
        <w:gridCol w:w="1428"/>
        <w:gridCol w:w="1647"/>
        <w:gridCol w:w="1170"/>
        <w:gridCol w:w="1235"/>
        <w:gridCol w:w="1271"/>
      </w:tblGrid>
      <w:tr>
        <w:trPr>
          <w:trHeight w:val="457" w:hRule="atLeast"/>
        </w:trPr>
        <w:tc>
          <w:tcPr>
            <w:tcW w:w="1247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115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z w:val="24"/>
              </w:rPr>
              <w:t>Tests</w:t>
            </w:r>
          </w:p>
        </w:tc>
        <w:tc>
          <w:tcPr>
            <w:tcW w:w="898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right="72"/>
              <w:jc w:val="center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w w:val="99"/>
                <w:sz w:val="24"/>
              </w:rPr>
              <w:t>N</w:t>
            </w:r>
          </w:p>
        </w:tc>
        <w:tc>
          <w:tcPr>
            <w:tcW w:w="1428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334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z w:val="24"/>
              </w:rPr>
              <w:t>Mean</w:t>
            </w:r>
          </w:p>
        </w:tc>
        <w:tc>
          <w:tcPr>
            <w:tcW w:w="1647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195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z w:val="24"/>
              </w:rPr>
              <w:t>Std.dev</w:t>
            </w:r>
          </w:p>
        </w:tc>
        <w:tc>
          <w:tcPr>
            <w:tcW w:w="1170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687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z w:val="24"/>
              </w:rPr>
              <w:t>df</w:t>
            </w:r>
          </w:p>
        </w:tc>
        <w:tc>
          <w:tcPr>
            <w:tcW w:w="1235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271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z w:val="24"/>
              </w:rPr>
              <w:t>T</w:t>
            </w:r>
          </w:p>
        </w:tc>
        <w:tc>
          <w:tcPr>
            <w:tcW w:w="1271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428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w w:val="99"/>
                <w:sz w:val="24"/>
              </w:rPr>
              <w:t>p</w:t>
            </w:r>
          </w:p>
        </w:tc>
      </w:tr>
      <w:tr>
        <w:trPr>
          <w:trHeight w:val="1374" w:hRule="atLeast"/>
        </w:trPr>
        <w:tc>
          <w:tcPr>
            <w:tcW w:w="1247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68" w:lineRule="exact"/>
              <w:ind w:left="115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Pre</w:t>
            </w:r>
            <w:r>
              <w:rPr>
                <w:rFonts w:ascii="Times New Roman"/>
                <w:spacing w:val="-3"/>
                <w:sz w:val="24"/>
              </w:rPr>
              <w:t> </w:t>
            </w:r>
            <w:r>
              <w:rPr>
                <w:rFonts w:ascii="Times New Roman"/>
                <w:sz w:val="24"/>
              </w:rPr>
              <w:t>test</w:t>
            </w:r>
          </w:p>
          <w:p>
            <w:pPr>
              <w:pStyle w:val="TableParagraph"/>
              <w:rPr>
                <w:rFonts w:ascii="Times New Roman"/>
                <w:b/>
                <w:sz w:val="26"/>
              </w:rPr>
            </w:pPr>
          </w:p>
          <w:p>
            <w:pPr>
              <w:pStyle w:val="TableParagraph"/>
              <w:spacing w:before="8"/>
              <w:rPr>
                <w:rFonts w:ascii="Times New Roman"/>
                <w:b/>
                <w:sz w:val="29"/>
              </w:rPr>
            </w:pPr>
          </w:p>
          <w:p>
            <w:pPr>
              <w:pStyle w:val="TableParagraph"/>
              <w:ind w:left="115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Post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test</w:t>
            </w:r>
          </w:p>
        </w:tc>
        <w:tc>
          <w:tcPr>
            <w:tcW w:w="898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68" w:lineRule="exact"/>
              <w:ind w:left="305" w:right="311"/>
              <w:jc w:val="center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10</w:t>
            </w:r>
          </w:p>
          <w:p>
            <w:pPr>
              <w:pStyle w:val="TableParagraph"/>
              <w:rPr>
                <w:rFonts w:ascii="Times New Roman"/>
                <w:b/>
                <w:sz w:val="26"/>
              </w:rPr>
            </w:pPr>
          </w:p>
          <w:p>
            <w:pPr>
              <w:pStyle w:val="TableParagraph"/>
              <w:spacing w:before="8"/>
              <w:rPr>
                <w:rFonts w:ascii="Times New Roman"/>
                <w:b/>
                <w:sz w:val="29"/>
              </w:rPr>
            </w:pPr>
          </w:p>
          <w:p>
            <w:pPr>
              <w:pStyle w:val="TableParagraph"/>
              <w:ind w:left="305" w:right="311"/>
              <w:jc w:val="center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10</w:t>
            </w:r>
          </w:p>
        </w:tc>
        <w:tc>
          <w:tcPr>
            <w:tcW w:w="1428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68" w:lineRule="exact"/>
              <w:ind w:left="334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30.7000</w:t>
            </w:r>
          </w:p>
          <w:p>
            <w:pPr>
              <w:pStyle w:val="TableParagraph"/>
              <w:rPr>
                <w:rFonts w:ascii="Times New Roman"/>
                <w:b/>
                <w:sz w:val="26"/>
              </w:rPr>
            </w:pPr>
          </w:p>
          <w:p>
            <w:pPr>
              <w:pStyle w:val="TableParagraph"/>
              <w:spacing w:before="8"/>
              <w:rPr>
                <w:rFonts w:ascii="Times New Roman"/>
                <w:b/>
                <w:sz w:val="29"/>
              </w:rPr>
            </w:pPr>
          </w:p>
          <w:p>
            <w:pPr>
              <w:pStyle w:val="TableParagraph"/>
              <w:ind w:left="334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40.30000</w:t>
            </w:r>
          </w:p>
        </w:tc>
        <w:tc>
          <w:tcPr>
            <w:tcW w:w="1647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68" w:lineRule="exact"/>
              <w:ind w:left="195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4.2222</w:t>
            </w:r>
          </w:p>
          <w:p>
            <w:pPr>
              <w:pStyle w:val="TableParagraph"/>
              <w:rPr>
                <w:rFonts w:ascii="Times New Roman"/>
                <w:b/>
                <w:sz w:val="26"/>
              </w:rPr>
            </w:pPr>
          </w:p>
          <w:p>
            <w:pPr>
              <w:pStyle w:val="TableParagraph"/>
              <w:spacing w:before="8"/>
              <w:rPr>
                <w:rFonts w:ascii="Times New Roman"/>
                <w:b/>
                <w:sz w:val="29"/>
              </w:rPr>
            </w:pPr>
          </w:p>
          <w:p>
            <w:pPr>
              <w:pStyle w:val="TableParagraph"/>
              <w:ind w:left="195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5.3333</w:t>
            </w:r>
          </w:p>
        </w:tc>
        <w:tc>
          <w:tcPr>
            <w:tcW w:w="1170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b/>
                <w:sz w:val="26"/>
              </w:rPr>
            </w:pPr>
          </w:p>
          <w:p>
            <w:pPr>
              <w:pStyle w:val="TableParagraph"/>
              <w:spacing w:before="151"/>
              <w:ind w:left="68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9</w:t>
            </w:r>
          </w:p>
        </w:tc>
        <w:tc>
          <w:tcPr>
            <w:tcW w:w="1235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b/>
                <w:sz w:val="26"/>
              </w:rPr>
            </w:pPr>
          </w:p>
          <w:p>
            <w:pPr>
              <w:pStyle w:val="TableParagraph"/>
              <w:spacing w:before="151"/>
              <w:ind w:left="271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4.621</w:t>
            </w:r>
          </w:p>
        </w:tc>
        <w:tc>
          <w:tcPr>
            <w:tcW w:w="1271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b/>
                <w:sz w:val="26"/>
              </w:rPr>
            </w:pPr>
          </w:p>
          <w:p>
            <w:pPr>
              <w:pStyle w:val="TableParagraph"/>
              <w:spacing w:before="151"/>
              <w:ind w:left="428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0.011</w:t>
            </w:r>
          </w:p>
        </w:tc>
      </w:tr>
    </w:tbl>
    <w:p>
      <w:pPr>
        <w:spacing w:before="0"/>
        <w:ind w:left="640" w:right="0" w:firstLine="0"/>
        <w:jc w:val="both"/>
        <w:rPr>
          <w:b/>
          <w:sz w:val="24"/>
        </w:rPr>
      </w:pPr>
      <w:r>
        <w:rPr>
          <w:b/>
          <w:sz w:val="24"/>
        </w:rPr>
        <w:t>Significant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at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p = 0.011</w:t>
      </w:r>
    </w:p>
    <w:p>
      <w:pPr>
        <w:pStyle w:val="BodyText"/>
        <w:spacing w:line="480" w:lineRule="auto" w:before="170"/>
        <w:ind w:left="640" w:right="893"/>
        <w:jc w:val="both"/>
      </w:pPr>
      <w:r>
        <w:rPr/>
        <w:t>Table 4.9 above showed that the calculated p value of 0.011 is lower than the 0.05</w:t>
      </w:r>
      <w:r>
        <w:rPr>
          <w:spacing w:val="1"/>
        </w:rPr>
        <w:t> </w:t>
      </w:r>
      <w:r>
        <w:rPr/>
        <w:t>alpha level of significance, while the computed t-value of 4.621 is higher than 1.96 t</w:t>
      </w:r>
      <w:r>
        <w:rPr>
          <w:spacing w:val="1"/>
        </w:rPr>
        <w:t> </w:t>
      </w:r>
      <w:r>
        <w:rPr/>
        <w:t>critical value at df 9. Therefore the null hypothesis which states that there is no</w:t>
      </w:r>
      <w:r>
        <w:rPr>
          <w:spacing w:val="1"/>
        </w:rPr>
        <w:t> </w:t>
      </w:r>
      <w:r>
        <w:rPr/>
        <w:t>significant effect of token on terminalabsenteeism among Secondary School Students</w:t>
      </w:r>
      <w:r>
        <w:rPr>
          <w:spacing w:val="1"/>
        </w:rPr>
        <w:t> </w:t>
      </w:r>
      <w:r>
        <w:rPr/>
        <w:t>in</w:t>
      </w:r>
      <w:r>
        <w:rPr>
          <w:spacing w:val="-1"/>
        </w:rPr>
        <w:t> </w:t>
      </w:r>
      <w:r>
        <w:rPr/>
        <w:t>BakoriLocal Government, Katsina</w:t>
      </w:r>
      <w:r>
        <w:rPr>
          <w:spacing w:val="-1"/>
        </w:rPr>
        <w:t> </w:t>
      </w:r>
      <w:r>
        <w:rPr/>
        <w:t>State, is rejected.</w:t>
      </w:r>
    </w:p>
    <w:p>
      <w:pPr>
        <w:pStyle w:val="Heading1"/>
        <w:numPr>
          <w:ilvl w:val="1"/>
          <w:numId w:val="20"/>
        </w:numPr>
        <w:tabs>
          <w:tab w:pos="942" w:val="left" w:leader="none"/>
        </w:tabs>
        <w:spacing w:line="240" w:lineRule="auto" w:before="165" w:after="0"/>
        <w:ind w:left="941" w:right="0" w:hanging="302"/>
        <w:jc w:val="both"/>
      </w:pPr>
      <w:bookmarkStart w:name="_TOC_250001" w:id="30"/>
      <w:r>
        <w:rPr/>
        <w:t>Summary</w:t>
      </w:r>
      <w:r>
        <w:rPr>
          <w:spacing w:val="-4"/>
        </w:rPr>
        <w:t> </w:t>
      </w:r>
      <w:bookmarkEnd w:id="30"/>
      <w:r>
        <w:rPr/>
        <w:t>of Findings</w:t>
      </w:r>
    </w:p>
    <w:p>
      <w:pPr>
        <w:pStyle w:val="BodyText"/>
        <w:spacing w:before="6"/>
        <w:rPr>
          <w:b/>
          <w:sz w:val="25"/>
        </w:rPr>
      </w:pPr>
    </w:p>
    <w:p>
      <w:pPr>
        <w:pStyle w:val="BodyText"/>
        <w:ind w:left="640"/>
        <w:jc w:val="both"/>
      </w:pPr>
      <w:r>
        <w:rPr/>
        <w:t>The</w:t>
      </w:r>
      <w:r>
        <w:rPr>
          <w:spacing w:val="-2"/>
        </w:rPr>
        <w:t> </w:t>
      </w:r>
      <w:r>
        <w:rPr/>
        <w:t>followingare</w:t>
      </w:r>
      <w:r>
        <w:rPr>
          <w:spacing w:val="-2"/>
        </w:rPr>
        <w:t> </w:t>
      </w:r>
      <w:r>
        <w:rPr/>
        <w:t>the</w:t>
      </w:r>
      <w:r>
        <w:rPr>
          <w:spacing w:val="-1"/>
        </w:rPr>
        <w:t> </w:t>
      </w:r>
      <w:r>
        <w:rPr/>
        <w:t>summary</w:t>
      </w:r>
      <w:r>
        <w:rPr>
          <w:spacing w:val="-4"/>
        </w:rPr>
        <w:t> </w:t>
      </w:r>
      <w:r>
        <w:rPr/>
        <w:t>of</w:t>
      </w:r>
      <w:r>
        <w:rPr>
          <w:spacing w:val="1"/>
        </w:rPr>
        <w:t> </w:t>
      </w:r>
      <w:r>
        <w:rPr/>
        <w:t>findings:</w:t>
      </w:r>
    </w:p>
    <w:p>
      <w:pPr>
        <w:pStyle w:val="BodyText"/>
        <w:spacing w:before="8"/>
        <w:rPr>
          <w:sz w:val="25"/>
        </w:rPr>
      </w:pPr>
    </w:p>
    <w:p>
      <w:pPr>
        <w:pStyle w:val="ListParagraph"/>
        <w:numPr>
          <w:ilvl w:val="0"/>
          <w:numId w:val="21"/>
        </w:numPr>
        <w:tabs>
          <w:tab w:pos="1361" w:val="left" w:leader="none"/>
        </w:tabs>
        <w:spacing w:line="480" w:lineRule="auto" w:before="0" w:after="0"/>
        <w:ind w:left="1360" w:right="902" w:hanging="360"/>
        <w:jc w:val="left"/>
        <w:rPr>
          <w:b/>
          <w:sz w:val="24"/>
        </w:rPr>
      </w:pPr>
      <w:r>
        <w:rPr>
          <w:sz w:val="24"/>
        </w:rPr>
        <w:t>That</w:t>
      </w:r>
      <w:r>
        <w:rPr>
          <w:spacing w:val="53"/>
          <w:sz w:val="24"/>
        </w:rPr>
        <w:t> </w:t>
      </w:r>
      <w:r>
        <w:rPr>
          <w:sz w:val="24"/>
        </w:rPr>
        <w:t>praise</w:t>
      </w:r>
      <w:r>
        <w:rPr>
          <w:spacing w:val="55"/>
          <w:sz w:val="24"/>
        </w:rPr>
        <w:t> </w:t>
      </w:r>
      <w:r>
        <w:rPr>
          <w:sz w:val="24"/>
        </w:rPr>
        <w:t>had</w:t>
      </w:r>
      <w:r>
        <w:rPr>
          <w:spacing w:val="53"/>
          <w:sz w:val="24"/>
        </w:rPr>
        <w:t> </w:t>
      </w:r>
      <w:r>
        <w:rPr>
          <w:sz w:val="24"/>
        </w:rPr>
        <w:t>significant</w:t>
      </w:r>
      <w:r>
        <w:rPr>
          <w:spacing w:val="54"/>
          <w:sz w:val="24"/>
        </w:rPr>
        <w:t> </w:t>
      </w:r>
      <w:r>
        <w:rPr>
          <w:sz w:val="24"/>
        </w:rPr>
        <w:t>effect</w:t>
      </w:r>
      <w:r>
        <w:rPr>
          <w:spacing w:val="53"/>
          <w:sz w:val="24"/>
        </w:rPr>
        <w:t> </w:t>
      </w:r>
      <w:r>
        <w:rPr>
          <w:sz w:val="24"/>
        </w:rPr>
        <w:t>in</w:t>
      </w:r>
      <w:r>
        <w:rPr>
          <w:spacing w:val="56"/>
          <w:sz w:val="24"/>
        </w:rPr>
        <w:t> </w:t>
      </w:r>
      <w:r>
        <w:rPr>
          <w:sz w:val="24"/>
        </w:rPr>
        <w:t>reducing</w:t>
      </w:r>
      <w:r>
        <w:rPr>
          <w:spacing w:val="51"/>
          <w:sz w:val="24"/>
        </w:rPr>
        <w:t> </w:t>
      </w:r>
      <w:r>
        <w:rPr>
          <w:sz w:val="24"/>
        </w:rPr>
        <w:t>habitual</w:t>
      </w:r>
      <w:r>
        <w:rPr>
          <w:spacing w:val="54"/>
          <w:sz w:val="24"/>
        </w:rPr>
        <w:t> </w:t>
      </w:r>
      <w:r>
        <w:rPr>
          <w:sz w:val="24"/>
        </w:rPr>
        <w:t>absenteeism</w:t>
      </w:r>
      <w:r>
        <w:rPr>
          <w:spacing w:val="54"/>
          <w:sz w:val="24"/>
        </w:rPr>
        <w:t> </w:t>
      </w:r>
      <w:r>
        <w:rPr>
          <w:sz w:val="24"/>
        </w:rPr>
        <w:t>among</w:t>
      </w:r>
      <w:r>
        <w:rPr>
          <w:spacing w:val="-57"/>
          <w:sz w:val="24"/>
        </w:rPr>
        <w:t> </w:t>
      </w:r>
      <w:r>
        <w:rPr>
          <w:sz w:val="24"/>
        </w:rPr>
        <w:t>secondary</w:t>
      </w:r>
      <w:r>
        <w:rPr>
          <w:spacing w:val="-6"/>
          <w:sz w:val="24"/>
        </w:rPr>
        <w:t> </w:t>
      </w:r>
      <w:r>
        <w:rPr>
          <w:sz w:val="24"/>
        </w:rPr>
        <w:t>school</w:t>
      </w:r>
      <w:r>
        <w:rPr>
          <w:spacing w:val="1"/>
          <w:sz w:val="24"/>
        </w:rPr>
        <w:t> </w:t>
      </w:r>
      <w:r>
        <w:rPr>
          <w:sz w:val="24"/>
        </w:rPr>
        <w:t>students (</w:t>
      </w:r>
      <w:r>
        <w:rPr>
          <w:b/>
          <w:sz w:val="24"/>
        </w:rPr>
        <w:t>t=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6.619, p =0.003).</w:t>
      </w:r>
    </w:p>
    <w:p>
      <w:pPr>
        <w:pStyle w:val="ListParagraph"/>
        <w:numPr>
          <w:ilvl w:val="0"/>
          <w:numId w:val="21"/>
        </w:numPr>
        <w:tabs>
          <w:tab w:pos="1361" w:val="left" w:leader="none"/>
        </w:tabs>
        <w:spacing w:line="480" w:lineRule="auto" w:before="0" w:after="0"/>
        <w:ind w:left="1360" w:right="899" w:hanging="360"/>
        <w:jc w:val="left"/>
        <w:rPr>
          <w:b/>
          <w:sz w:val="24"/>
        </w:rPr>
      </w:pPr>
      <w:r>
        <w:rPr>
          <w:sz w:val="24"/>
        </w:rPr>
        <w:t>That</w:t>
      </w:r>
      <w:r>
        <w:rPr>
          <w:spacing w:val="1"/>
          <w:sz w:val="24"/>
        </w:rPr>
        <w:t> </w:t>
      </w:r>
      <w:r>
        <w:rPr>
          <w:sz w:val="24"/>
        </w:rPr>
        <w:t>token</w:t>
      </w:r>
      <w:r>
        <w:rPr>
          <w:spacing w:val="1"/>
          <w:sz w:val="24"/>
        </w:rPr>
        <w:t> </w:t>
      </w:r>
      <w:r>
        <w:rPr>
          <w:sz w:val="24"/>
        </w:rPr>
        <w:t>had</w:t>
      </w:r>
      <w:r>
        <w:rPr>
          <w:spacing w:val="1"/>
          <w:sz w:val="24"/>
        </w:rPr>
        <w:t> </w:t>
      </w:r>
      <w:r>
        <w:rPr>
          <w:sz w:val="24"/>
        </w:rPr>
        <w:t>significant</w:t>
      </w:r>
      <w:r>
        <w:rPr>
          <w:spacing w:val="1"/>
          <w:sz w:val="24"/>
        </w:rPr>
        <w:t> </w:t>
      </w:r>
      <w:r>
        <w:rPr>
          <w:sz w:val="24"/>
        </w:rPr>
        <w:t>effect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reducing</w:t>
      </w:r>
      <w:r>
        <w:rPr>
          <w:spacing w:val="1"/>
          <w:sz w:val="24"/>
        </w:rPr>
        <w:t> </w:t>
      </w:r>
      <w:r>
        <w:rPr>
          <w:sz w:val="24"/>
        </w:rPr>
        <w:t>habitual</w:t>
      </w:r>
      <w:r>
        <w:rPr>
          <w:spacing w:val="1"/>
          <w:sz w:val="24"/>
        </w:rPr>
        <w:t> </w:t>
      </w:r>
      <w:r>
        <w:rPr>
          <w:sz w:val="24"/>
        </w:rPr>
        <w:t>absenteeism</w:t>
      </w:r>
      <w:r>
        <w:rPr>
          <w:spacing w:val="1"/>
          <w:sz w:val="24"/>
        </w:rPr>
        <w:t> </w:t>
      </w:r>
      <w:r>
        <w:rPr>
          <w:sz w:val="24"/>
        </w:rPr>
        <w:t>among</w:t>
      </w:r>
      <w:r>
        <w:rPr>
          <w:spacing w:val="-57"/>
          <w:sz w:val="24"/>
        </w:rPr>
        <w:t> </w:t>
      </w:r>
      <w:r>
        <w:rPr>
          <w:sz w:val="24"/>
        </w:rPr>
        <w:t>secondary</w:t>
      </w:r>
      <w:r>
        <w:rPr>
          <w:spacing w:val="-6"/>
          <w:sz w:val="24"/>
        </w:rPr>
        <w:t> </w:t>
      </w:r>
      <w:r>
        <w:rPr>
          <w:sz w:val="24"/>
        </w:rPr>
        <w:t>school students (</w:t>
      </w:r>
      <w:r>
        <w:rPr>
          <w:b/>
          <w:sz w:val="24"/>
        </w:rPr>
        <w:t>t =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5.759, p = </w:t>
      </w:r>
      <w:r>
        <w:rPr>
          <w:b/>
          <w:color w:val="171717"/>
          <w:sz w:val="24"/>
        </w:rPr>
        <w:t>0.</w:t>
      </w:r>
      <w:r>
        <w:rPr>
          <w:b/>
          <w:sz w:val="24"/>
        </w:rPr>
        <w:t>005).</w:t>
      </w:r>
    </w:p>
    <w:p>
      <w:pPr>
        <w:pStyle w:val="ListParagraph"/>
        <w:numPr>
          <w:ilvl w:val="0"/>
          <w:numId w:val="21"/>
        </w:numPr>
        <w:tabs>
          <w:tab w:pos="1361" w:val="left" w:leader="none"/>
        </w:tabs>
        <w:spacing w:line="480" w:lineRule="auto" w:before="1" w:after="0"/>
        <w:ind w:left="1360" w:right="900" w:hanging="360"/>
        <w:jc w:val="left"/>
        <w:rPr>
          <w:b/>
          <w:sz w:val="24"/>
        </w:rPr>
      </w:pPr>
      <w:r>
        <w:rPr>
          <w:color w:val="171717"/>
          <w:sz w:val="24"/>
        </w:rPr>
        <w:t>That</w:t>
      </w:r>
      <w:r>
        <w:rPr>
          <w:color w:val="171717"/>
          <w:spacing w:val="51"/>
          <w:sz w:val="24"/>
        </w:rPr>
        <w:t> </w:t>
      </w:r>
      <w:r>
        <w:rPr>
          <w:color w:val="171717"/>
          <w:sz w:val="24"/>
        </w:rPr>
        <w:t>praise</w:t>
      </w:r>
      <w:r>
        <w:rPr>
          <w:color w:val="171717"/>
          <w:spacing w:val="51"/>
          <w:sz w:val="24"/>
        </w:rPr>
        <w:t> </w:t>
      </w:r>
      <w:r>
        <w:rPr>
          <w:color w:val="171717"/>
          <w:sz w:val="24"/>
        </w:rPr>
        <w:t>had</w:t>
      </w:r>
      <w:r>
        <w:rPr>
          <w:color w:val="171717"/>
          <w:spacing w:val="52"/>
          <w:sz w:val="24"/>
        </w:rPr>
        <w:t> </w:t>
      </w:r>
      <w:r>
        <w:rPr>
          <w:sz w:val="24"/>
        </w:rPr>
        <w:t>significant</w:t>
      </w:r>
      <w:r>
        <w:rPr>
          <w:spacing w:val="52"/>
          <w:sz w:val="24"/>
        </w:rPr>
        <w:t> </w:t>
      </w:r>
      <w:r>
        <w:rPr>
          <w:sz w:val="24"/>
        </w:rPr>
        <w:t>effect</w:t>
      </w:r>
      <w:r>
        <w:rPr>
          <w:spacing w:val="51"/>
          <w:sz w:val="24"/>
        </w:rPr>
        <w:t> </w:t>
      </w:r>
      <w:r>
        <w:rPr>
          <w:sz w:val="24"/>
        </w:rPr>
        <w:t>in</w:t>
      </w:r>
      <w:r>
        <w:rPr>
          <w:spacing w:val="52"/>
          <w:sz w:val="24"/>
        </w:rPr>
        <w:t> </w:t>
      </w:r>
      <w:r>
        <w:rPr>
          <w:sz w:val="24"/>
        </w:rPr>
        <w:t>reducing</w:t>
      </w:r>
      <w:r>
        <w:rPr>
          <w:spacing w:val="49"/>
          <w:sz w:val="24"/>
        </w:rPr>
        <w:t> </w:t>
      </w:r>
      <w:r>
        <w:rPr>
          <w:sz w:val="24"/>
        </w:rPr>
        <w:t>terminal</w:t>
      </w:r>
      <w:r>
        <w:rPr>
          <w:spacing w:val="52"/>
          <w:sz w:val="24"/>
        </w:rPr>
        <w:t> </w:t>
      </w:r>
      <w:r>
        <w:rPr>
          <w:sz w:val="24"/>
        </w:rPr>
        <w:t>absenteeism</w:t>
      </w:r>
      <w:r>
        <w:rPr>
          <w:spacing w:val="52"/>
          <w:sz w:val="24"/>
        </w:rPr>
        <w:t> </w:t>
      </w:r>
      <w:r>
        <w:rPr>
          <w:sz w:val="24"/>
        </w:rPr>
        <w:t>among</w:t>
      </w:r>
      <w:r>
        <w:rPr>
          <w:spacing w:val="-57"/>
          <w:sz w:val="24"/>
        </w:rPr>
        <w:t> </w:t>
      </w:r>
      <w:r>
        <w:rPr>
          <w:sz w:val="24"/>
        </w:rPr>
        <w:t>secondary</w:t>
      </w:r>
      <w:r>
        <w:rPr>
          <w:spacing w:val="-5"/>
          <w:sz w:val="24"/>
        </w:rPr>
        <w:t> </w:t>
      </w:r>
      <w:r>
        <w:rPr>
          <w:sz w:val="24"/>
        </w:rPr>
        <w:t>school students</w:t>
      </w:r>
      <w:r>
        <w:rPr>
          <w:spacing w:val="-1"/>
          <w:sz w:val="24"/>
        </w:rPr>
        <w:t> </w:t>
      </w:r>
      <w:r>
        <w:rPr>
          <w:sz w:val="24"/>
        </w:rPr>
        <w:t>(</w:t>
      </w:r>
      <w:r>
        <w:rPr>
          <w:b/>
          <w:sz w:val="24"/>
        </w:rPr>
        <w:t>t=</w:t>
      </w:r>
      <w:r>
        <w:rPr>
          <w:b/>
          <w:spacing w:val="-1"/>
          <w:sz w:val="24"/>
        </w:rPr>
        <w:t> </w:t>
      </w:r>
      <w:r>
        <w:rPr>
          <w:b/>
          <w:color w:val="171717"/>
          <w:sz w:val="24"/>
        </w:rPr>
        <w:t>8.621, </w:t>
      </w:r>
      <w:r>
        <w:rPr>
          <w:b/>
          <w:sz w:val="24"/>
        </w:rPr>
        <w:t>p = 0.001).</w:t>
      </w:r>
    </w:p>
    <w:p>
      <w:pPr>
        <w:spacing w:after="0" w:line="480" w:lineRule="auto"/>
        <w:jc w:val="left"/>
        <w:rPr>
          <w:sz w:val="24"/>
        </w:rPr>
        <w:sectPr>
          <w:pgSz w:w="11910" w:h="16840"/>
          <w:pgMar w:header="0" w:footer="1002" w:top="1340" w:bottom="1200" w:left="1160" w:right="900"/>
        </w:sectPr>
      </w:pPr>
    </w:p>
    <w:p>
      <w:pPr>
        <w:pStyle w:val="ListParagraph"/>
        <w:numPr>
          <w:ilvl w:val="0"/>
          <w:numId w:val="21"/>
        </w:numPr>
        <w:tabs>
          <w:tab w:pos="1361" w:val="left" w:leader="none"/>
        </w:tabs>
        <w:spacing w:line="480" w:lineRule="auto" w:before="74" w:after="0"/>
        <w:ind w:left="1360" w:right="900" w:hanging="360"/>
        <w:jc w:val="left"/>
        <w:rPr>
          <w:b/>
          <w:sz w:val="24"/>
        </w:rPr>
      </w:pPr>
      <w:r>
        <w:rPr>
          <w:color w:val="171717"/>
          <w:sz w:val="24"/>
        </w:rPr>
        <w:t>That</w:t>
      </w:r>
      <w:r>
        <w:rPr>
          <w:color w:val="171717"/>
          <w:spacing w:val="55"/>
          <w:sz w:val="24"/>
        </w:rPr>
        <w:t> </w:t>
      </w:r>
      <w:r>
        <w:rPr>
          <w:color w:val="171717"/>
          <w:sz w:val="24"/>
        </w:rPr>
        <w:t>token</w:t>
      </w:r>
      <w:r>
        <w:rPr>
          <w:color w:val="171717"/>
          <w:spacing w:val="55"/>
          <w:sz w:val="24"/>
        </w:rPr>
        <w:t> </w:t>
      </w:r>
      <w:r>
        <w:rPr>
          <w:color w:val="171717"/>
          <w:sz w:val="24"/>
        </w:rPr>
        <w:t>had</w:t>
      </w:r>
      <w:r>
        <w:rPr>
          <w:color w:val="171717"/>
          <w:spacing w:val="57"/>
          <w:sz w:val="24"/>
        </w:rPr>
        <w:t> </w:t>
      </w:r>
      <w:r>
        <w:rPr>
          <w:sz w:val="24"/>
        </w:rPr>
        <w:t>significant</w:t>
      </w:r>
      <w:r>
        <w:rPr>
          <w:spacing w:val="55"/>
          <w:sz w:val="24"/>
        </w:rPr>
        <w:t> </w:t>
      </w:r>
      <w:r>
        <w:rPr>
          <w:sz w:val="24"/>
        </w:rPr>
        <w:t>effect</w:t>
      </w:r>
      <w:r>
        <w:rPr>
          <w:spacing w:val="56"/>
          <w:sz w:val="24"/>
        </w:rPr>
        <w:t> </w:t>
      </w:r>
      <w:r>
        <w:rPr>
          <w:sz w:val="24"/>
        </w:rPr>
        <w:t>in</w:t>
      </w:r>
      <w:r>
        <w:rPr>
          <w:spacing w:val="56"/>
          <w:sz w:val="24"/>
        </w:rPr>
        <w:t> </w:t>
      </w:r>
      <w:r>
        <w:rPr>
          <w:sz w:val="24"/>
        </w:rPr>
        <w:t>reducing</w:t>
      </w:r>
      <w:r>
        <w:rPr>
          <w:spacing w:val="52"/>
          <w:sz w:val="24"/>
        </w:rPr>
        <w:t> </w:t>
      </w:r>
      <w:r>
        <w:rPr>
          <w:sz w:val="24"/>
        </w:rPr>
        <w:t>terminal</w:t>
      </w:r>
      <w:r>
        <w:rPr>
          <w:spacing w:val="56"/>
          <w:sz w:val="24"/>
        </w:rPr>
        <w:t> </w:t>
      </w:r>
      <w:r>
        <w:rPr>
          <w:sz w:val="24"/>
        </w:rPr>
        <w:t>absenteeism</w:t>
      </w:r>
      <w:r>
        <w:rPr>
          <w:spacing w:val="57"/>
          <w:sz w:val="24"/>
        </w:rPr>
        <w:t> </w:t>
      </w:r>
      <w:r>
        <w:rPr>
          <w:sz w:val="24"/>
        </w:rPr>
        <w:t>among</w:t>
      </w:r>
      <w:r>
        <w:rPr>
          <w:spacing w:val="-57"/>
          <w:sz w:val="24"/>
        </w:rPr>
        <w:t> </w:t>
      </w:r>
      <w:r>
        <w:rPr>
          <w:sz w:val="24"/>
        </w:rPr>
        <w:t>secondary</w:t>
      </w:r>
      <w:r>
        <w:rPr>
          <w:spacing w:val="-6"/>
          <w:sz w:val="24"/>
        </w:rPr>
        <w:t> </w:t>
      </w:r>
      <w:r>
        <w:rPr>
          <w:sz w:val="24"/>
        </w:rPr>
        <w:t>school students</w:t>
      </w:r>
      <w:r>
        <w:rPr>
          <w:spacing w:val="1"/>
          <w:sz w:val="24"/>
        </w:rPr>
        <w:t> </w:t>
      </w:r>
      <w:r>
        <w:rPr>
          <w:b/>
          <w:sz w:val="24"/>
        </w:rPr>
        <w:t>(t= 4.621, p = 0.011).</w:t>
      </w:r>
    </w:p>
    <w:p>
      <w:pPr>
        <w:pStyle w:val="Heading1"/>
        <w:numPr>
          <w:ilvl w:val="1"/>
          <w:numId w:val="20"/>
        </w:numPr>
        <w:tabs>
          <w:tab w:pos="1001" w:val="left" w:leader="none"/>
        </w:tabs>
        <w:spacing w:line="240" w:lineRule="auto" w:before="165" w:after="0"/>
        <w:ind w:left="1000" w:right="0" w:hanging="361"/>
        <w:jc w:val="left"/>
      </w:pPr>
      <w:bookmarkStart w:name="_TOC_250000" w:id="31"/>
      <w:r>
        <w:rPr/>
        <w:t>Discussion</w:t>
      </w:r>
      <w:r>
        <w:rPr>
          <w:spacing w:val="-1"/>
        </w:rPr>
        <w:t> </w:t>
      </w:r>
      <w:bookmarkEnd w:id="31"/>
      <w:r>
        <w:rPr/>
        <w:t>of Results</w:t>
      </w:r>
    </w:p>
    <w:p>
      <w:pPr>
        <w:pStyle w:val="BodyText"/>
        <w:spacing w:before="4"/>
        <w:rPr>
          <w:b/>
          <w:sz w:val="37"/>
        </w:rPr>
      </w:pPr>
    </w:p>
    <w:p>
      <w:pPr>
        <w:pStyle w:val="BodyText"/>
        <w:spacing w:line="480" w:lineRule="auto"/>
        <w:ind w:left="640" w:right="896" w:firstLine="719"/>
        <w:jc w:val="both"/>
      </w:pPr>
      <w:r>
        <w:rPr/>
        <w:t>The</w:t>
      </w:r>
      <w:r>
        <w:rPr>
          <w:spacing w:val="1"/>
        </w:rPr>
        <w:t> </w:t>
      </w:r>
      <w:r>
        <w:rPr/>
        <w:t>findings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revealed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significant</w:t>
      </w:r>
      <w:r>
        <w:rPr>
          <w:spacing w:val="1"/>
        </w:rPr>
        <w:t> </w:t>
      </w:r>
      <w:r>
        <w:rPr/>
        <w:t>effect</w:t>
      </w:r>
      <w:r>
        <w:rPr>
          <w:spacing w:val="1"/>
        </w:rPr>
        <w:t> </w:t>
      </w:r>
      <w:r>
        <w:rPr/>
        <w:t>of</w:t>
      </w:r>
      <w:r>
        <w:rPr>
          <w:spacing w:val="-57"/>
        </w:rPr>
        <w:t> </w:t>
      </w:r>
      <w:r>
        <w:rPr/>
        <w:t>positive reinforcement on absenteeism among secondary school students. This finding</w:t>
      </w:r>
      <w:r>
        <w:rPr>
          <w:spacing w:val="-57"/>
        </w:rPr>
        <w:t> </w:t>
      </w:r>
      <w:r>
        <w:rPr/>
        <w:t>corroborates with Chima and Nnodum (2005) which has proven the effectiveness of</w:t>
      </w:r>
      <w:r>
        <w:rPr>
          <w:spacing w:val="1"/>
        </w:rPr>
        <w:t> </w:t>
      </w:r>
      <w:r>
        <w:rPr/>
        <w:t>positive</w:t>
      </w:r>
      <w:r>
        <w:rPr>
          <w:spacing w:val="1"/>
        </w:rPr>
        <w:t> </w:t>
      </w:r>
      <w:r>
        <w:rPr/>
        <w:t>reinforcement</w:t>
      </w:r>
      <w:r>
        <w:rPr>
          <w:spacing w:val="1"/>
        </w:rPr>
        <w:t> </w:t>
      </w:r>
      <w:r>
        <w:rPr/>
        <w:t>counselling</w:t>
      </w:r>
      <w:r>
        <w:rPr>
          <w:spacing w:val="1"/>
        </w:rPr>
        <w:t> </w:t>
      </w:r>
      <w:r>
        <w:rPr/>
        <w:t>technique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management</w:t>
      </w:r>
      <w:r>
        <w:rPr>
          <w:spacing w:val="1"/>
        </w:rPr>
        <w:t> </w:t>
      </w:r>
      <w:r>
        <w:rPr/>
        <w:t>of</w:t>
      </w:r>
      <w:r>
        <w:rPr>
          <w:spacing w:val="60"/>
        </w:rPr>
        <w:t> </w:t>
      </w:r>
      <w:r>
        <w:rPr/>
        <w:t>different</w:t>
      </w:r>
      <w:r>
        <w:rPr>
          <w:spacing w:val="1"/>
        </w:rPr>
        <w:t> </w:t>
      </w:r>
      <w:r>
        <w:rPr/>
        <w:t>unwanted</w:t>
      </w:r>
      <w:r>
        <w:rPr>
          <w:spacing w:val="1"/>
        </w:rPr>
        <w:t> </w:t>
      </w:r>
      <w:r>
        <w:rPr/>
        <w:t>behaviours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individuals.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corroborates</w:t>
      </w:r>
      <w:r>
        <w:rPr>
          <w:spacing w:val="1"/>
        </w:rPr>
        <w:t> </w:t>
      </w:r>
      <w:r>
        <w:rPr/>
        <w:t>with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/>
        <w:t>findings</w:t>
      </w:r>
      <w:r>
        <w:rPr>
          <w:spacing w:val="23"/>
        </w:rPr>
        <w:t> </w:t>
      </w:r>
      <w:r>
        <w:rPr/>
        <w:t>of</w:t>
      </w:r>
      <w:r>
        <w:rPr>
          <w:spacing w:val="24"/>
        </w:rPr>
        <w:t> </w:t>
      </w:r>
      <w:r>
        <w:rPr/>
        <w:t>Ahmed</w:t>
      </w:r>
      <w:r>
        <w:rPr>
          <w:spacing w:val="23"/>
        </w:rPr>
        <w:t> </w:t>
      </w:r>
      <w:r>
        <w:rPr/>
        <w:t>(2013)</w:t>
      </w:r>
      <w:r>
        <w:rPr>
          <w:spacing w:val="22"/>
        </w:rPr>
        <w:t> </w:t>
      </w:r>
      <w:r>
        <w:rPr/>
        <w:t>in</w:t>
      </w:r>
      <w:r>
        <w:rPr>
          <w:spacing w:val="24"/>
        </w:rPr>
        <w:t> </w:t>
      </w:r>
      <w:r>
        <w:rPr/>
        <w:t>the</w:t>
      </w:r>
      <w:r>
        <w:rPr>
          <w:spacing w:val="22"/>
        </w:rPr>
        <w:t> </w:t>
      </w:r>
      <w:r>
        <w:rPr/>
        <w:t>study</w:t>
      </w:r>
      <w:r>
        <w:rPr>
          <w:spacing w:val="18"/>
        </w:rPr>
        <w:t> </w:t>
      </w:r>
      <w:r>
        <w:rPr/>
        <w:t>titled</w:t>
      </w:r>
      <w:r>
        <w:rPr>
          <w:spacing w:val="22"/>
        </w:rPr>
        <w:t> </w:t>
      </w:r>
      <w:r>
        <w:rPr/>
        <w:t>the</w:t>
      </w:r>
      <w:r>
        <w:rPr>
          <w:spacing w:val="25"/>
        </w:rPr>
        <w:t> </w:t>
      </w:r>
      <w:r>
        <w:rPr/>
        <w:t>effect</w:t>
      </w:r>
      <w:r>
        <w:rPr>
          <w:spacing w:val="23"/>
        </w:rPr>
        <w:t> </w:t>
      </w:r>
      <w:r>
        <w:rPr/>
        <w:t>of</w:t>
      </w:r>
      <w:r>
        <w:rPr>
          <w:spacing w:val="23"/>
        </w:rPr>
        <w:t> </w:t>
      </w:r>
      <w:r>
        <w:rPr/>
        <w:t>positive</w:t>
      </w:r>
      <w:r>
        <w:rPr>
          <w:spacing w:val="21"/>
        </w:rPr>
        <w:t> </w:t>
      </w:r>
      <w:r>
        <w:rPr/>
        <w:t>reinforcement</w:t>
      </w:r>
      <w:r>
        <w:rPr>
          <w:spacing w:val="23"/>
        </w:rPr>
        <w:t> </w:t>
      </w:r>
      <w:r>
        <w:rPr/>
        <w:t>on</w:t>
      </w:r>
      <w:r>
        <w:rPr>
          <w:spacing w:val="-58"/>
        </w:rPr>
        <w:t> </w:t>
      </w:r>
      <w:r>
        <w:rPr/>
        <w:t>the levels of absenteeism among senior secondary school</w:t>
      </w:r>
      <w:r>
        <w:rPr>
          <w:spacing w:val="1"/>
        </w:rPr>
        <w:t> </w:t>
      </w:r>
      <w:r>
        <w:rPr/>
        <w:t>students in</w:t>
      </w:r>
      <w:r>
        <w:rPr>
          <w:spacing w:val="1"/>
        </w:rPr>
        <w:t> </w:t>
      </w:r>
      <w:r>
        <w:rPr/>
        <w:t>Daurazonal</w:t>
      </w:r>
      <w:r>
        <w:rPr>
          <w:spacing w:val="1"/>
        </w:rPr>
        <w:t> </w:t>
      </w:r>
      <w:r>
        <w:rPr/>
        <w:t>inspectorate of education of Katsina state. The study employed quasi experimental</w:t>
      </w:r>
      <w:r>
        <w:rPr>
          <w:spacing w:val="1"/>
        </w:rPr>
        <w:t> </w:t>
      </w:r>
      <w:r>
        <w:rPr/>
        <w:t>research</w:t>
      </w:r>
      <w:r>
        <w:rPr>
          <w:spacing w:val="60"/>
        </w:rPr>
        <w:t> </w:t>
      </w:r>
      <w:r>
        <w:rPr/>
        <w:t>design involving pre-test, post-test, control group. The population of the</w:t>
      </w:r>
      <w:r>
        <w:rPr>
          <w:spacing w:val="1"/>
        </w:rPr>
        <w:t> </w:t>
      </w:r>
      <w:r>
        <w:rPr/>
        <w:t>study was 3090 which comes from 20 secondary schools including males and females</w:t>
      </w:r>
      <w:r>
        <w:rPr>
          <w:spacing w:val="1"/>
        </w:rPr>
        <w:t> </w:t>
      </w:r>
      <w:r>
        <w:rPr/>
        <w:t>students. 40 students including both sex</w:t>
      </w:r>
      <w:r>
        <w:rPr>
          <w:spacing w:val="60"/>
        </w:rPr>
        <w:t> </w:t>
      </w:r>
      <w:r>
        <w:rPr/>
        <w:t>are drawn as the sample size from 405 of</w:t>
      </w:r>
      <w:r>
        <w:rPr>
          <w:spacing w:val="1"/>
        </w:rPr>
        <w:t> </w:t>
      </w:r>
      <w:r>
        <w:rPr/>
        <w:t>total absentees of the senior secondary school II. The finding of the research showed</w:t>
      </w:r>
      <w:r>
        <w:rPr>
          <w:spacing w:val="1"/>
        </w:rPr>
        <w:t> </w:t>
      </w:r>
      <w:r>
        <w:rPr/>
        <w:t>that positive reinforcement technique can be effectively used to reduce absenteeism</w:t>
      </w:r>
      <w:r>
        <w:rPr>
          <w:spacing w:val="1"/>
        </w:rPr>
        <w:t> </w:t>
      </w:r>
      <w:r>
        <w:rPr/>
        <w:t>among secondary school students from 34.40 of 57.1% to 14.00 of 23% level of</w:t>
      </w:r>
      <w:r>
        <w:rPr>
          <w:spacing w:val="1"/>
        </w:rPr>
        <w:t> </w:t>
      </w:r>
      <w:r>
        <w:rPr/>
        <w:t>absenteeism.</w:t>
      </w:r>
    </w:p>
    <w:p>
      <w:pPr>
        <w:pStyle w:val="BodyText"/>
        <w:spacing w:line="480" w:lineRule="auto" w:before="164"/>
        <w:ind w:left="640" w:right="900" w:firstLine="719"/>
        <w:jc w:val="both"/>
      </w:pPr>
      <w:r>
        <w:rPr/>
        <w:t>It corroborates with the study of Simon (2012) who conducted a study on the</w:t>
      </w:r>
      <w:r>
        <w:rPr>
          <w:spacing w:val="1"/>
        </w:rPr>
        <w:t> </w:t>
      </w:r>
      <w:r>
        <w:rPr/>
        <w:t>effects of positive reinforcement therapy instruction on the performance of junior</w:t>
      </w:r>
      <w:r>
        <w:rPr>
          <w:spacing w:val="1"/>
        </w:rPr>
        <w:t> </w:t>
      </w:r>
      <w:r>
        <w:rPr/>
        <w:t>secondary school students with visual perceptual deficits in the Yola metropolis. The</w:t>
      </w:r>
      <w:r>
        <w:rPr>
          <w:spacing w:val="1"/>
        </w:rPr>
        <w:t> </w:t>
      </w:r>
      <w:r>
        <w:rPr/>
        <w:t>research was quasi experimental where the total population was 120 students with a</w:t>
      </w:r>
      <w:r>
        <w:rPr>
          <w:spacing w:val="1"/>
        </w:rPr>
        <w:t> </w:t>
      </w:r>
      <w:r>
        <w:rPr/>
        <w:t>sample size of 30 students from junior secondary schools. The study discovered that</w:t>
      </w:r>
      <w:r>
        <w:rPr>
          <w:spacing w:val="1"/>
        </w:rPr>
        <w:t> </w:t>
      </w:r>
      <w:r>
        <w:rPr/>
        <w:t>positive</w:t>
      </w:r>
      <w:r>
        <w:rPr>
          <w:spacing w:val="3"/>
        </w:rPr>
        <w:t> </w:t>
      </w:r>
      <w:r>
        <w:rPr/>
        <w:t>reinforcement</w:t>
      </w:r>
      <w:r>
        <w:rPr>
          <w:spacing w:val="4"/>
        </w:rPr>
        <w:t> </w:t>
      </w:r>
      <w:r>
        <w:rPr/>
        <w:t>therapy</w:t>
      </w:r>
      <w:r>
        <w:rPr>
          <w:spacing w:val="57"/>
        </w:rPr>
        <w:t> </w:t>
      </w:r>
      <w:r>
        <w:rPr/>
        <w:t>instruction</w:t>
      </w:r>
      <w:r>
        <w:rPr>
          <w:spacing w:val="3"/>
        </w:rPr>
        <w:t> </w:t>
      </w:r>
      <w:r>
        <w:rPr/>
        <w:t>was</w:t>
      </w:r>
      <w:r>
        <w:rPr>
          <w:spacing w:val="6"/>
        </w:rPr>
        <w:t> </w:t>
      </w:r>
      <w:r>
        <w:rPr/>
        <w:t>significant</w:t>
      </w:r>
      <w:r>
        <w:rPr>
          <w:spacing w:val="4"/>
        </w:rPr>
        <w:t> </w:t>
      </w:r>
      <w:r>
        <w:rPr/>
        <w:t>on</w:t>
      </w:r>
      <w:r>
        <w:rPr>
          <w:spacing w:val="3"/>
        </w:rPr>
        <w:t> </w:t>
      </w:r>
      <w:r>
        <w:rPr/>
        <w:t>the</w:t>
      </w:r>
      <w:r>
        <w:rPr>
          <w:spacing w:val="3"/>
        </w:rPr>
        <w:t> </w:t>
      </w:r>
      <w:r>
        <w:rPr/>
        <w:t>performance</w:t>
      </w:r>
      <w:r>
        <w:rPr>
          <w:spacing w:val="2"/>
        </w:rPr>
        <w:t> </w:t>
      </w:r>
      <w:r>
        <w:rPr/>
        <w:t>of</w:t>
      </w:r>
    </w:p>
    <w:p>
      <w:pPr>
        <w:spacing w:after="0" w:line="480" w:lineRule="auto"/>
        <w:jc w:val="both"/>
        <w:sectPr>
          <w:pgSz w:w="11910" w:h="16840"/>
          <w:pgMar w:header="0" w:footer="1002" w:top="1340" w:bottom="1200" w:left="1160" w:right="900"/>
        </w:sectPr>
      </w:pPr>
    </w:p>
    <w:p>
      <w:pPr>
        <w:pStyle w:val="BodyText"/>
        <w:spacing w:line="480" w:lineRule="auto" w:before="74"/>
        <w:ind w:left="640" w:right="896"/>
        <w:jc w:val="both"/>
      </w:pPr>
      <w:r>
        <w:rPr/>
        <w:t>students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visual</w:t>
      </w:r>
      <w:r>
        <w:rPr>
          <w:spacing w:val="1"/>
        </w:rPr>
        <w:t> </w:t>
      </w:r>
      <w:r>
        <w:rPr/>
        <w:t>discrimination</w:t>
      </w:r>
      <w:r>
        <w:rPr>
          <w:spacing w:val="1"/>
        </w:rPr>
        <w:t> </w:t>
      </w:r>
      <w:r>
        <w:rPr/>
        <w:t>deficits.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corroborates</w:t>
      </w:r>
      <w:r>
        <w:rPr>
          <w:spacing w:val="60"/>
        </w:rPr>
        <w:t> </w:t>
      </w:r>
      <w:r>
        <w:rPr/>
        <w:t>with</w:t>
      </w:r>
      <w:r>
        <w:rPr>
          <w:spacing w:val="1"/>
        </w:rPr>
        <w:t> </w:t>
      </w:r>
      <w:r>
        <w:rPr/>
        <w:t>Adebayo</w:t>
      </w:r>
      <w:r>
        <w:rPr>
          <w:spacing w:val="1"/>
        </w:rPr>
        <w:t> </w:t>
      </w:r>
      <w:r>
        <w:rPr/>
        <w:t>(2010)</w:t>
      </w:r>
      <w:r>
        <w:rPr>
          <w:spacing w:val="1"/>
        </w:rPr>
        <w:t> </w:t>
      </w:r>
      <w:r>
        <w:rPr/>
        <w:t>who</w:t>
      </w:r>
      <w:r>
        <w:rPr>
          <w:spacing w:val="1"/>
        </w:rPr>
        <w:t> </w:t>
      </w:r>
      <w:r>
        <w:rPr/>
        <w:t>carried</w:t>
      </w:r>
      <w:r>
        <w:rPr>
          <w:spacing w:val="1"/>
        </w:rPr>
        <w:t> </w:t>
      </w:r>
      <w:r>
        <w:rPr/>
        <w:t>out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efficacy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group</w:t>
      </w:r>
      <w:r>
        <w:rPr>
          <w:spacing w:val="1"/>
        </w:rPr>
        <w:t> </w:t>
      </w:r>
      <w:r>
        <w:rPr/>
        <w:t>counselling</w:t>
      </w:r>
      <w:r>
        <w:rPr>
          <w:spacing w:val="1"/>
        </w:rPr>
        <w:t> </w:t>
      </w:r>
      <w:r>
        <w:rPr/>
        <w:t>(Reinforcement and Self Control) techniques in reducing truancy among school-going</w:t>
      </w:r>
      <w:r>
        <w:rPr>
          <w:spacing w:val="-57"/>
        </w:rPr>
        <w:t> </w:t>
      </w:r>
      <w:r>
        <w:rPr/>
        <w:t>adolescent in</w:t>
      </w:r>
      <w:r>
        <w:rPr>
          <w:spacing w:val="1"/>
        </w:rPr>
        <w:t> </w:t>
      </w:r>
      <w:r>
        <w:rPr/>
        <w:t>Ilorin, Nigeria. The sample of the study was 30 (15 males and 15</w:t>
      </w:r>
      <w:r>
        <w:rPr>
          <w:spacing w:val="1"/>
        </w:rPr>
        <w:t> </w:t>
      </w:r>
      <w:r>
        <w:rPr/>
        <w:t>females)</w:t>
      </w:r>
      <w:r>
        <w:rPr>
          <w:spacing w:val="57"/>
        </w:rPr>
        <w:t> </w:t>
      </w:r>
      <w:r>
        <w:rPr/>
        <w:t>from</w:t>
      </w:r>
      <w:r>
        <w:rPr>
          <w:spacing w:val="59"/>
        </w:rPr>
        <w:t> </w:t>
      </w:r>
      <w:r>
        <w:rPr/>
        <w:t>the</w:t>
      </w:r>
      <w:r>
        <w:rPr>
          <w:spacing w:val="58"/>
        </w:rPr>
        <w:t> </w:t>
      </w:r>
      <w:r>
        <w:rPr/>
        <w:t>total</w:t>
      </w:r>
      <w:r>
        <w:rPr>
          <w:spacing w:val="59"/>
        </w:rPr>
        <w:t> </w:t>
      </w:r>
      <w:r>
        <w:rPr/>
        <w:t>population</w:t>
      </w:r>
      <w:r>
        <w:rPr>
          <w:spacing w:val="59"/>
        </w:rPr>
        <w:t> </w:t>
      </w:r>
      <w:r>
        <w:rPr/>
        <w:t>which</w:t>
      </w:r>
      <w:r>
        <w:rPr>
          <w:spacing w:val="58"/>
        </w:rPr>
        <w:t> </w:t>
      </w:r>
      <w:r>
        <w:rPr/>
        <w:t>comprised</w:t>
      </w:r>
      <w:r>
        <w:rPr>
          <w:spacing w:val="58"/>
        </w:rPr>
        <w:t> </w:t>
      </w:r>
      <w:r>
        <w:rPr/>
        <w:t>1000</w:t>
      </w:r>
      <w:r>
        <w:rPr>
          <w:spacing w:val="58"/>
        </w:rPr>
        <w:t> </w:t>
      </w:r>
      <w:r>
        <w:rPr/>
        <w:t>students</w:t>
      </w:r>
      <w:r>
        <w:rPr>
          <w:spacing w:val="59"/>
        </w:rPr>
        <w:t> </w:t>
      </w:r>
      <w:r>
        <w:rPr/>
        <w:t>in</w:t>
      </w:r>
      <w:r>
        <w:rPr>
          <w:spacing w:val="56"/>
        </w:rPr>
        <w:t> </w:t>
      </w:r>
      <w:r>
        <w:rPr/>
        <w:t>the</w:t>
      </w:r>
      <w:r>
        <w:rPr>
          <w:spacing w:val="58"/>
        </w:rPr>
        <w:t> </w:t>
      </w:r>
      <w:r>
        <w:rPr/>
        <w:t>school</w:t>
      </w:r>
      <w:r>
        <w:rPr>
          <w:spacing w:val="-58"/>
        </w:rPr>
        <w:t> </w:t>
      </w:r>
      <w:r>
        <w:rPr/>
        <w:t>located in Ilorin metropolis, which was noted with high rate truancy. The pre-test,</w:t>
      </w:r>
      <w:r>
        <w:rPr>
          <w:spacing w:val="1"/>
        </w:rPr>
        <w:t> </w:t>
      </w:r>
      <w:r>
        <w:rPr/>
        <w:t>post-test treatment and control group design was adopted. The results indicated a clear</w:t>
      </w:r>
      <w:r>
        <w:rPr>
          <w:spacing w:val="-57"/>
        </w:rPr>
        <w:t> </w:t>
      </w:r>
      <w:r>
        <w:rPr/>
        <w:t>significant effect of the treatment strategies, where the major finding was that the</w:t>
      </w:r>
      <w:r>
        <w:rPr>
          <w:spacing w:val="1"/>
        </w:rPr>
        <w:t> </w:t>
      </w:r>
      <w:r>
        <w:rPr/>
        <w:t>strategies used (PR and SC) were effective in reducing truancy tendencies in the</w:t>
      </w:r>
      <w:r>
        <w:rPr>
          <w:spacing w:val="1"/>
        </w:rPr>
        <w:t> </w:t>
      </w:r>
      <w:r>
        <w:rPr/>
        <w:t>participants.</w:t>
      </w:r>
    </w:p>
    <w:p>
      <w:pPr>
        <w:pStyle w:val="BodyText"/>
        <w:spacing w:line="480" w:lineRule="auto" w:before="1"/>
        <w:ind w:left="640" w:right="891" w:firstLine="719"/>
        <w:jc w:val="both"/>
      </w:pPr>
      <w:r>
        <w:rPr/>
        <w:t>The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found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significant</w:t>
      </w:r>
      <w:r>
        <w:rPr>
          <w:spacing w:val="1"/>
        </w:rPr>
        <w:t> </w:t>
      </w:r>
      <w:r>
        <w:rPr/>
        <w:t>difference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effect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positive</w:t>
      </w:r>
      <w:r>
        <w:rPr>
          <w:spacing w:val="1"/>
        </w:rPr>
        <w:t> </w:t>
      </w:r>
      <w:r>
        <w:rPr/>
        <w:t>reinforcement between male and female secondary school students. This corroborates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Luka</w:t>
      </w:r>
      <w:r>
        <w:rPr>
          <w:spacing w:val="1"/>
        </w:rPr>
        <w:t> </w:t>
      </w:r>
      <w:r>
        <w:rPr/>
        <w:t>(2009)‟s</w:t>
      </w:r>
      <w:r>
        <w:rPr>
          <w:spacing w:val="1"/>
        </w:rPr>
        <w:t> </w:t>
      </w:r>
      <w:r>
        <w:rPr/>
        <w:t>finding</w:t>
      </w:r>
      <w:r>
        <w:rPr>
          <w:spacing w:val="1"/>
        </w:rPr>
        <w:t> </w:t>
      </w:r>
      <w:r>
        <w:rPr/>
        <w:t>who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carried</w:t>
      </w:r>
      <w:r>
        <w:rPr>
          <w:spacing w:val="1"/>
        </w:rPr>
        <w:t> </w:t>
      </w:r>
      <w:r>
        <w:rPr/>
        <w:t>out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similar</w:t>
      </w:r>
      <w:r>
        <w:rPr>
          <w:spacing w:val="1"/>
        </w:rPr>
        <w:t> </w:t>
      </w:r>
      <w:r>
        <w:rPr/>
        <w:t>to</w:t>
      </w:r>
      <w:r>
        <w:rPr>
          <w:spacing w:val="-57"/>
        </w:rPr>
        <w:t> </w:t>
      </w:r>
      <w:r>
        <w:rPr/>
        <w:t>Adebayo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effectiveness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reinforcement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Premark</w:t>
      </w:r>
      <w:r>
        <w:rPr>
          <w:spacing w:val="1"/>
        </w:rPr>
        <w:t> </w:t>
      </w:r>
      <w:r>
        <w:rPr/>
        <w:t>techniques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truancy</w:t>
      </w:r>
      <w:r>
        <w:rPr>
          <w:spacing w:val="1"/>
        </w:rPr>
        <w:t> </w:t>
      </w:r>
      <w:r>
        <w:rPr/>
        <w:t>reduction among secondary school students in Giwa education zone of Kaduna state.</w:t>
      </w:r>
      <w:r>
        <w:rPr>
          <w:spacing w:val="1"/>
        </w:rPr>
        <w:t> </w:t>
      </w:r>
      <w:r>
        <w:rPr/>
        <w:t>The researcher used quasi experimental research design. The sample size was 36</w:t>
      </w:r>
      <w:r>
        <w:rPr>
          <w:spacing w:val="1"/>
        </w:rPr>
        <w:t> </w:t>
      </w:r>
      <w:r>
        <w:rPr/>
        <w:t>students which were randomly selected from a total population of 3524 students. The</w:t>
      </w:r>
      <w:r>
        <w:rPr>
          <w:spacing w:val="1"/>
        </w:rPr>
        <w:t> </w:t>
      </w:r>
      <w:r>
        <w:rPr/>
        <w:t>result</w:t>
      </w:r>
      <w:r>
        <w:rPr>
          <w:spacing w:val="2"/>
        </w:rPr>
        <w:t> </w:t>
      </w:r>
      <w:r>
        <w:rPr/>
        <w:t>was</w:t>
      </w:r>
      <w:r>
        <w:rPr>
          <w:spacing w:val="4"/>
        </w:rPr>
        <w:t> </w:t>
      </w:r>
      <w:r>
        <w:rPr/>
        <w:t>shown</w:t>
      </w:r>
      <w:r>
        <w:rPr>
          <w:spacing w:val="1"/>
        </w:rPr>
        <w:t> </w:t>
      </w:r>
      <w:r>
        <w:rPr/>
        <w:t>that</w:t>
      </w:r>
      <w:r>
        <w:rPr>
          <w:spacing w:val="3"/>
        </w:rPr>
        <w:t> </w:t>
      </w:r>
      <w:r>
        <w:rPr/>
        <w:t>in</w:t>
      </w:r>
      <w:r>
        <w:rPr>
          <w:spacing w:val="5"/>
        </w:rPr>
        <w:t> </w:t>
      </w:r>
      <w:r>
        <w:rPr/>
        <w:t>the</w:t>
      </w:r>
      <w:r>
        <w:rPr>
          <w:spacing w:val="1"/>
        </w:rPr>
        <w:t> </w:t>
      </w:r>
      <w:r>
        <w:rPr/>
        <w:t>t-test,</w:t>
      </w:r>
      <w:r>
        <w:rPr>
          <w:spacing w:val="1"/>
        </w:rPr>
        <w:t> </w:t>
      </w:r>
      <w:r>
        <w:rPr/>
        <w:t>the</w:t>
      </w:r>
      <w:r>
        <w:rPr>
          <w:spacing w:val="3"/>
        </w:rPr>
        <w:t> </w:t>
      </w:r>
      <w:r>
        <w:rPr/>
        <w:t>calculated</w:t>
      </w:r>
      <w:r>
        <w:rPr>
          <w:spacing w:val="2"/>
        </w:rPr>
        <w:t> </w:t>
      </w:r>
      <w:r>
        <w:rPr/>
        <w:t>t-value</w:t>
      </w:r>
      <w:r>
        <w:rPr>
          <w:spacing w:val="3"/>
        </w:rPr>
        <w:t> </w:t>
      </w:r>
      <w:r>
        <w:rPr/>
        <w:t>was</w:t>
      </w:r>
      <w:r>
        <w:rPr>
          <w:spacing w:val="2"/>
        </w:rPr>
        <w:t> </w:t>
      </w:r>
      <w:r>
        <w:rPr/>
        <w:t>4.83,</w:t>
      </w:r>
      <w:r>
        <w:rPr>
          <w:spacing w:val="4"/>
        </w:rPr>
        <w:t> </w:t>
      </w:r>
      <w:r>
        <w:rPr/>
        <w:t>while t-critical</w:t>
      </w:r>
      <w:r>
        <w:rPr>
          <w:spacing w:val="2"/>
        </w:rPr>
        <w:t> </w:t>
      </w:r>
      <w:r>
        <w:rPr/>
        <w:t>was</w:t>
      </w:r>
    </w:p>
    <w:p>
      <w:pPr>
        <w:pStyle w:val="BodyText"/>
        <w:spacing w:before="1"/>
        <w:ind w:left="640"/>
        <w:jc w:val="both"/>
      </w:pPr>
      <w:r>
        <w:rPr/>
        <w:t>2.07</w:t>
      </w:r>
      <w:r>
        <w:rPr>
          <w:spacing w:val="22"/>
        </w:rPr>
        <w:t> </w:t>
      </w:r>
      <w:r>
        <w:rPr/>
        <w:t>with</w:t>
      </w:r>
      <w:r>
        <w:rPr>
          <w:spacing w:val="24"/>
        </w:rPr>
        <w:t> </w:t>
      </w:r>
      <w:r>
        <w:rPr/>
        <w:t>df</w:t>
      </w:r>
      <w:r>
        <w:rPr>
          <w:spacing w:val="23"/>
        </w:rPr>
        <w:t> </w:t>
      </w:r>
      <w:r>
        <w:rPr/>
        <w:t>of</w:t>
      </w:r>
      <w:r>
        <w:rPr>
          <w:spacing w:val="22"/>
        </w:rPr>
        <w:t> </w:t>
      </w:r>
      <w:r>
        <w:rPr/>
        <w:t>22</w:t>
      </w:r>
      <w:r>
        <w:rPr>
          <w:spacing w:val="23"/>
        </w:rPr>
        <w:t> </w:t>
      </w:r>
      <w:r>
        <w:rPr/>
        <w:t>in</w:t>
      </w:r>
      <w:r>
        <w:rPr>
          <w:spacing w:val="24"/>
        </w:rPr>
        <w:t> </w:t>
      </w:r>
      <w:r>
        <w:rPr/>
        <w:t>truancy</w:t>
      </w:r>
      <w:r>
        <w:rPr>
          <w:spacing w:val="18"/>
        </w:rPr>
        <w:t> </w:t>
      </w:r>
      <w:r>
        <w:rPr/>
        <w:t>reduction</w:t>
      </w:r>
      <w:r>
        <w:rPr>
          <w:spacing w:val="22"/>
        </w:rPr>
        <w:t> </w:t>
      </w:r>
      <w:r>
        <w:rPr/>
        <w:t>rate</w:t>
      </w:r>
      <w:r>
        <w:rPr>
          <w:spacing w:val="23"/>
        </w:rPr>
        <w:t> </w:t>
      </w:r>
      <w:r>
        <w:rPr/>
        <w:t>in</w:t>
      </w:r>
      <w:r>
        <w:rPr>
          <w:spacing w:val="24"/>
        </w:rPr>
        <w:t> </w:t>
      </w:r>
      <w:r>
        <w:rPr/>
        <w:t>the</w:t>
      </w:r>
      <w:r>
        <w:rPr>
          <w:spacing w:val="21"/>
        </w:rPr>
        <w:t> </w:t>
      </w:r>
      <w:r>
        <w:rPr/>
        <w:t>control</w:t>
      </w:r>
      <w:r>
        <w:rPr>
          <w:spacing w:val="24"/>
        </w:rPr>
        <w:t> </w:t>
      </w:r>
      <w:r>
        <w:rPr/>
        <w:t>and</w:t>
      </w:r>
      <w:r>
        <w:rPr>
          <w:spacing w:val="23"/>
        </w:rPr>
        <w:t> </w:t>
      </w:r>
      <w:r>
        <w:rPr/>
        <w:t>experimental</w:t>
      </w:r>
      <w:r>
        <w:rPr>
          <w:spacing w:val="23"/>
        </w:rPr>
        <w:t> </w:t>
      </w:r>
      <w:r>
        <w:rPr/>
        <w:t>groups.</w:t>
      </w:r>
    </w:p>
    <w:p>
      <w:pPr>
        <w:pStyle w:val="BodyText"/>
      </w:pPr>
    </w:p>
    <w:p>
      <w:pPr>
        <w:pStyle w:val="BodyText"/>
        <w:spacing w:line="480" w:lineRule="auto"/>
        <w:ind w:left="640" w:right="895"/>
        <w:jc w:val="both"/>
      </w:pPr>
      <w:r>
        <w:rPr/>
        <w:t>This is an indication that the techniques can be</w:t>
      </w:r>
      <w:r>
        <w:rPr>
          <w:spacing w:val="60"/>
        </w:rPr>
        <w:t> </w:t>
      </w:r>
      <w:r>
        <w:rPr/>
        <w:t>used to reduce truancy among male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female</w:t>
      </w:r>
      <w:r>
        <w:rPr>
          <w:spacing w:val="-1"/>
        </w:rPr>
        <w:t> </w:t>
      </w:r>
      <w:r>
        <w:rPr/>
        <w:t>students after treatment with</w:t>
      </w:r>
      <w:r>
        <w:rPr>
          <w:spacing w:val="-1"/>
        </w:rPr>
        <w:t> </w:t>
      </w:r>
      <w:r>
        <w:rPr/>
        <w:t>the two techniques.</w:t>
      </w:r>
    </w:p>
    <w:p>
      <w:pPr>
        <w:pStyle w:val="BodyText"/>
        <w:spacing w:line="480" w:lineRule="auto"/>
        <w:ind w:left="640" w:right="897"/>
        <w:jc w:val="both"/>
      </w:pPr>
      <w:r>
        <w:rPr/>
        <w:t>It also corroborates with the study of Shira (2014) who conducted a study on effect of</w:t>
      </w:r>
      <w:r>
        <w:rPr>
          <w:spacing w:val="1"/>
        </w:rPr>
        <w:t> </w:t>
      </w:r>
      <w:r>
        <w:rPr/>
        <w:t>positive</w:t>
      </w:r>
      <w:r>
        <w:rPr>
          <w:spacing w:val="1"/>
        </w:rPr>
        <w:t> </w:t>
      </w:r>
      <w:r>
        <w:rPr/>
        <w:t>reinforcement</w:t>
      </w:r>
      <w:r>
        <w:rPr>
          <w:spacing w:val="1"/>
        </w:rPr>
        <w:t> </w:t>
      </w:r>
      <w:r>
        <w:rPr/>
        <w:t>counselling</w:t>
      </w:r>
      <w:r>
        <w:rPr>
          <w:spacing w:val="1"/>
        </w:rPr>
        <w:t> </w:t>
      </w:r>
      <w:r>
        <w:rPr/>
        <w:t>technique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procrastination</w:t>
      </w:r>
      <w:r>
        <w:rPr>
          <w:spacing w:val="1"/>
        </w:rPr>
        <w:t> </w:t>
      </w:r>
      <w:r>
        <w:rPr/>
        <w:t>behaviour</w:t>
      </w:r>
      <w:r>
        <w:rPr>
          <w:spacing w:val="1"/>
        </w:rPr>
        <w:t> </w:t>
      </w:r>
      <w:r>
        <w:rPr/>
        <w:t>among</w:t>
      </w:r>
      <w:r>
        <w:rPr>
          <w:spacing w:val="-57"/>
        </w:rPr>
        <w:t> </w:t>
      </w:r>
      <w:r>
        <w:rPr/>
        <w:t>secondary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Shira</w:t>
      </w:r>
      <w:r>
        <w:rPr>
          <w:spacing w:val="1"/>
        </w:rPr>
        <w:t> </w:t>
      </w:r>
      <w:r>
        <w:rPr/>
        <w:t>local</w:t>
      </w:r>
      <w:r>
        <w:rPr>
          <w:spacing w:val="1"/>
        </w:rPr>
        <w:t> </w:t>
      </w:r>
      <w:r>
        <w:rPr/>
        <w:t>government,</w:t>
      </w:r>
      <w:r>
        <w:rPr>
          <w:spacing w:val="1"/>
        </w:rPr>
        <w:t> </w:t>
      </w:r>
      <w:r>
        <w:rPr/>
        <w:t>Bauchi</w:t>
      </w:r>
      <w:r>
        <w:rPr>
          <w:spacing w:val="1"/>
        </w:rPr>
        <w:t> </w:t>
      </w:r>
      <w:r>
        <w:rPr/>
        <w:t>State.</w:t>
      </w:r>
      <w:r>
        <w:rPr>
          <w:spacing w:val="1"/>
        </w:rPr>
        <w:t> </w:t>
      </w:r>
      <w:r>
        <w:rPr/>
        <w:t>2</w:t>
      </w:r>
      <w:r>
        <w:rPr>
          <w:spacing w:val="1"/>
        </w:rPr>
        <w:t> </w:t>
      </w:r>
      <w:r>
        <w:rPr/>
        <w:t>secondary</w:t>
      </w:r>
      <w:r>
        <w:rPr>
          <w:spacing w:val="-57"/>
        </w:rPr>
        <w:t> </w:t>
      </w:r>
      <w:r>
        <w:rPr/>
        <w:t>schools</w:t>
      </w:r>
      <w:r>
        <w:rPr>
          <w:spacing w:val="20"/>
        </w:rPr>
        <w:t> </w:t>
      </w:r>
      <w:r>
        <w:rPr/>
        <w:t>where</w:t>
      </w:r>
      <w:r>
        <w:rPr>
          <w:spacing w:val="20"/>
        </w:rPr>
        <w:t> </w:t>
      </w:r>
      <w:r>
        <w:rPr/>
        <w:t>sampled</w:t>
      </w:r>
      <w:r>
        <w:rPr>
          <w:spacing w:val="23"/>
        </w:rPr>
        <w:t> </w:t>
      </w:r>
      <w:r>
        <w:rPr/>
        <w:t>with</w:t>
      </w:r>
      <w:r>
        <w:rPr>
          <w:spacing w:val="21"/>
        </w:rPr>
        <w:t> </w:t>
      </w:r>
      <w:r>
        <w:rPr/>
        <w:t>a</w:t>
      </w:r>
      <w:r>
        <w:rPr>
          <w:spacing w:val="20"/>
        </w:rPr>
        <w:t> </w:t>
      </w:r>
      <w:r>
        <w:rPr/>
        <w:t>number</w:t>
      </w:r>
      <w:r>
        <w:rPr>
          <w:spacing w:val="20"/>
        </w:rPr>
        <w:t> </w:t>
      </w:r>
      <w:r>
        <w:rPr/>
        <w:t>of</w:t>
      </w:r>
      <w:r>
        <w:rPr>
          <w:spacing w:val="20"/>
        </w:rPr>
        <w:t> </w:t>
      </w:r>
      <w:r>
        <w:rPr/>
        <w:t>60</w:t>
      </w:r>
      <w:r>
        <w:rPr>
          <w:spacing w:val="21"/>
        </w:rPr>
        <w:t> </w:t>
      </w:r>
      <w:r>
        <w:rPr/>
        <w:t>respondents</w:t>
      </w:r>
      <w:r>
        <w:rPr>
          <w:spacing w:val="22"/>
        </w:rPr>
        <w:t> </w:t>
      </w:r>
      <w:r>
        <w:rPr/>
        <w:t>from</w:t>
      </w:r>
      <w:r>
        <w:rPr>
          <w:spacing w:val="21"/>
        </w:rPr>
        <w:t> </w:t>
      </w:r>
      <w:r>
        <w:rPr/>
        <w:t>a</w:t>
      </w:r>
      <w:r>
        <w:rPr>
          <w:spacing w:val="21"/>
        </w:rPr>
        <w:t> </w:t>
      </w:r>
      <w:r>
        <w:rPr/>
        <w:t>population</w:t>
      </w:r>
      <w:r>
        <w:rPr>
          <w:spacing w:val="21"/>
        </w:rPr>
        <w:t> </w:t>
      </w:r>
      <w:r>
        <w:rPr/>
        <w:t>of</w:t>
      </w:r>
      <w:r>
        <w:rPr>
          <w:spacing w:val="20"/>
        </w:rPr>
        <w:t> </w:t>
      </w:r>
      <w:r>
        <w:rPr/>
        <w:t>3415</w:t>
      </w:r>
    </w:p>
    <w:p>
      <w:pPr>
        <w:spacing w:after="0" w:line="480" w:lineRule="auto"/>
        <w:jc w:val="both"/>
        <w:sectPr>
          <w:pgSz w:w="11910" w:h="16840"/>
          <w:pgMar w:header="0" w:footer="1002" w:top="1340" w:bottom="1200" w:left="1160" w:right="900"/>
        </w:sectPr>
      </w:pPr>
    </w:p>
    <w:p>
      <w:pPr>
        <w:pStyle w:val="BodyText"/>
        <w:spacing w:line="480" w:lineRule="auto" w:before="74"/>
        <w:ind w:left="640" w:right="898"/>
        <w:jc w:val="both"/>
      </w:pPr>
      <w:r>
        <w:rPr/>
        <w:t>students. The research was quasi experimental and the result showed that positive</w:t>
      </w:r>
      <w:r>
        <w:rPr>
          <w:spacing w:val="1"/>
        </w:rPr>
        <w:t> </w:t>
      </w:r>
      <w:r>
        <w:rPr/>
        <w:t>reinforcement</w:t>
      </w:r>
      <w:r>
        <w:rPr>
          <w:spacing w:val="1"/>
        </w:rPr>
        <w:t> </w:t>
      </w:r>
      <w:r>
        <w:rPr/>
        <w:t>counselling</w:t>
      </w:r>
      <w:r>
        <w:rPr>
          <w:spacing w:val="1"/>
        </w:rPr>
        <w:t> </w:t>
      </w:r>
      <w:r>
        <w:rPr/>
        <w:t>technique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effective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overcoming</w:t>
      </w:r>
      <w:r>
        <w:rPr>
          <w:spacing w:val="1"/>
        </w:rPr>
        <w:t> </w:t>
      </w:r>
      <w:r>
        <w:rPr/>
        <w:t>procrastination</w:t>
      </w:r>
      <w:r>
        <w:rPr>
          <w:spacing w:val="1"/>
        </w:rPr>
        <w:t> </w:t>
      </w:r>
      <w:r>
        <w:rPr/>
        <w:t>behaviour problem among both male and female students in Shira local government,</w:t>
      </w:r>
      <w:r>
        <w:rPr>
          <w:spacing w:val="1"/>
        </w:rPr>
        <w:t> </w:t>
      </w:r>
      <w:r>
        <w:rPr/>
        <w:t>Bauchi</w:t>
      </w:r>
      <w:r>
        <w:rPr>
          <w:spacing w:val="-1"/>
        </w:rPr>
        <w:t> </w:t>
      </w:r>
      <w:r>
        <w:rPr/>
        <w:t>state.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spacing w:before="213"/>
        <w:ind w:left="690" w:right="228" w:firstLine="0"/>
        <w:jc w:val="center"/>
        <w:rPr>
          <w:b/>
          <w:sz w:val="22"/>
        </w:rPr>
      </w:pPr>
      <w:r>
        <w:rPr>
          <w:b/>
          <w:sz w:val="22"/>
        </w:rPr>
        <w:t>CHAPTER</w:t>
      </w:r>
      <w:r>
        <w:rPr>
          <w:b/>
          <w:spacing w:val="-4"/>
          <w:sz w:val="22"/>
        </w:rPr>
        <w:t> </w:t>
      </w:r>
      <w:r>
        <w:rPr>
          <w:b/>
          <w:sz w:val="22"/>
        </w:rPr>
        <w:t>FIVE</w:t>
      </w:r>
    </w:p>
    <w:p>
      <w:pPr>
        <w:pStyle w:val="BodyText"/>
        <w:spacing w:before="1"/>
        <w:rPr>
          <w:b/>
          <w:sz w:val="22"/>
        </w:rPr>
      </w:pPr>
    </w:p>
    <w:p>
      <w:pPr>
        <w:spacing w:before="1"/>
        <w:ind w:left="690" w:right="232" w:firstLine="0"/>
        <w:jc w:val="center"/>
        <w:rPr>
          <w:b/>
          <w:sz w:val="22"/>
        </w:rPr>
      </w:pPr>
      <w:r>
        <w:rPr>
          <w:b/>
          <w:sz w:val="22"/>
        </w:rPr>
        <w:t>SUMMARY,</w:t>
      </w:r>
      <w:r>
        <w:rPr>
          <w:b/>
          <w:spacing w:val="-4"/>
          <w:sz w:val="22"/>
        </w:rPr>
        <w:t> </w:t>
      </w:r>
      <w:r>
        <w:rPr>
          <w:b/>
          <w:sz w:val="22"/>
        </w:rPr>
        <w:t>CONCLUSION</w:t>
      </w:r>
      <w:r>
        <w:rPr>
          <w:b/>
          <w:spacing w:val="-3"/>
          <w:sz w:val="22"/>
        </w:rPr>
        <w:t> </w:t>
      </w:r>
      <w:r>
        <w:rPr>
          <w:b/>
          <w:sz w:val="22"/>
        </w:rPr>
        <w:t>AND</w:t>
      </w:r>
      <w:r>
        <w:rPr>
          <w:b/>
          <w:spacing w:val="-5"/>
          <w:sz w:val="22"/>
        </w:rPr>
        <w:t> </w:t>
      </w:r>
      <w:r>
        <w:rPr>
          <w:b/>
          <w:sz w:val="22"/>
        </w:rPr>
        <w:t>RECOMMENDATIONS</w:t>
      </w:r>
    </w:p>
    <w:p>
      <w:pPr>
        <w:pStyle w:val="BodyText"/>
        <w:rPr>
          <w:b/>
        </w:rPr>
      </w:pPr>
    </w:p>
    <w:p>
      <w:pPr>
        <w:pStyle w:val="Heading1"/>
        <w:numPr>
          <w:ilvl w:val="1"/>
          <w:numId w:val="22"/>
        </w:numPr>
        <w:tabs>
          <w:tab w:pos="1001" w:val="left" w:leader="none"/>
        </w:tabs>
        <w:spacing w:line="240" w:lineRule="auto" w:before="215" w:after="0"/>
        <w:ind w:left="1000" w:right="0" w:hanging="361"/>
        <w:jc w:val="left"/>
      </w:pPr>
      <w:r>
        <w:rPr/>
        <w:t>Introduction</w:t>
      </w:r>
    </w:p>
    <w:p>
      <w:pPr>
        <w:pStyle w:val="BodyText"/>
        <w:spacing w:before="6"/>
        <w:rPr>
          <w:b/>
          <w:sz w:val="37"/>
        </w:rPr>
      </w:pPr>
    </w:p>
    <w:p>
      <w:pPr>
        <w:pStyle w:val="BodyText"/>
        <w:spacing w:line="480" w:lineRule="auto" w:before="1"/>
        <w:ind w:left="640" w:right="558" w:firstLine="719"/>
      </w:pPr>
      <w:r>
        <w:rPr/>
        <w:t>This</w:t>
      </w:r>
      <w:r>
        <w:rPr>
          <w:spacing w:val="55"/>
        </w:rPr>
        <w:t> </w:t>
      </w:r>
      <w:r>
        <w:rPr/>
        <w:t>presents</w:t>
      </w:r>
      <w:r>
        <w:rPr>
          <w:spacing w:val="55"/>
        </w:rPr>
        <w:t> </w:t>
      </w:r>
      <w:r>
        <w:rPr/>
        <w:t>the</w:t>
      </w:r>
      <w:r>
        <w:rPr>
          <w:spacing w:val="54"/>
        </w:rPr>
        <w:t> </w:t>
      </w:r>
      <w:r>
        <w:rPr/>
        <w:t>summary</w:t>
      </w:r>
      <w:r>
        <w:rPr>
          <w:spacing w:val="50"/>
        </w:rPr>
        <w:t> </w:t>
      </w:r>
      <w:r>
        <w:rPr/>
        <w:t>of</w:t>
      </w:r>
      <w:r>
        <w:rPr>
          <w:spacing w:val="54"/>
        </w:rPr>
        <w:t> </w:t>
      </w:r>
      <w:r>
        <w:rPr/>
        <w:t>the</w:t>
      </w:r>
      <w:r>
        <w:rPr>
          <w:spacing w:val="57"/>
        </w:rPr>
        <w:t> </w:t>
      </w:r>
      <w:r>
        <w:rPr/>
        <w:t>work,</w:t>
      </w:r>
      <w:r>
        <w:rPr>
          <w:spacing w:val="54"/>
        </w:rPr>
        <w:t> </w:t>
      </w:r>
      <w:r>
        <w:rPr/>
        <w:t>contributions</w:t>
      </w:r>
      <w:r>
        <w:rPr>
          <w:spacing w:val="55"/>
        </w:rPr>
        <w:t> </w:t>
      </w:r>
      <w:r>
        <w:rPr/>
        <w:t>to</w:t>
      </w:r>
      <w:r>
        <w:rPr>
          <w:spacing w:val="55"/>
        </w:rPr>
        <w:t> </w:t>
      </w:r>
      <w:r>
        <w:rPr/>
        <w:t>knowledge,</w:t>
      </w:r>
      <w:r>
        <w:rPr>
          <w:spacing w:val="-57"/>
        </w:rPr>
        <w:t> </w:t>
      </w:r>
      <w:r>
        <w:rPr/>
        <w:t>conclusions,</w:t>
      </w:r>
      <w:r>
        <w:rPr>
          <w:spacing w:val="-1"/>
        </w:rPr>
        <w:t> </w:t>
      </w:r>
      <w:r>
        <w:rPr/>
        <w:t>recommendations,</w:t>
      </w:r>
      <w:r>
        <w:rPr>
          <w:spacing w:val="1"/>
        </w:rPr>
        <w:t> </w:t>
      </w:r>
      <w:r>
        <w:rPr/>
        <w:t>and suggestions for</w:t>
      </w:r>
      <w:r>
        <w:rPr>
          <w:spacing w:val="-2"/>
        </w:rPr>
        <w:t> </w:t>
      </w:r>
      <w:r>
        <w:rPr/>
        <w:t>further</w:t>
      </w:r>
      <w:r>
        <w:rPr>
          <w:spacing w:val="-2"/>
        </w:rPr>
        <w:t> </w:t>
      </w:r>
      <w:r>
        <w:rPr/>
        <w:t>studies.</w:t>
      </w:r>
    </w:p>
    <w:p>
      <w:pPr>
        <w:pStyle w:val="BodyText"/>
        <w:spacing w:before="3"/>
        <w:rPr>
          <w:sz w:val="21"/>
        </w:rPr>
      </w:pPr>
    </w:p>
    <w:p>
      <w:pPr>
        <w:pStyle w:val="Heading1"/>
        <w:numPr>
          <w:ilvl w:val="1"/>
          <w:numId w:val="22"/>
        </w:numPr>
        <w:tabs>
          <w:tab w:pos="1001" w:val="left" w:leader="none"/>
        </w:tabs>
        <w:spacing w:line="240" w:lineRule="auto" w:before="0" w:after="0"/>
        <w:ind w:left="1000" w:right="0" w:hanging="361"/>
        <w:jc w:val="left"/>
      </w:pPr>
      <w:r>
        <w:rPr/>
        <w:t>Summary</w:t>
      </w:r>
    </w:p>
    <w:p>
      <w:pPr>
        <w:spacing w:after="0" w:line="240" w:lineRule="auto"/>
        <w:jc w:val="left"/>
        <w:sectPr>
          <w:pgSz w:w="11910" w:h="16840"/>
          <w:pgMar w:header="0" w:footer="1002" w:top="1340" w:bottom="1200" w:left="1160" w:right="900"/>
        </w:sectPr>
      </w:pPr>
    </w:p>
    <w:p>
      <w:pPr>
        <w:pStyle w:val="BodyText"/>
        <w:spacing w:line="480" w:lineRule="auto" w:before="74"/>
        <w:ind w:left="640" w:right="896" w:firstLine="719"/>
        <w:jc w:val="both"/>
      </w:pPr>
      <w:r>
        <w:rPr/>
        <w:t>This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experimental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effect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Positive</w:t>
      </w:r>
      <w:r>
        <w:rPr>
          <w:spacing w:val="1"/>
        </w:rPr>
        <w:t> </w:t>
      </w:r>
      <w:r>
        <w:rPr/>
        <w:t>reinforcement</w:t>
      </w:r>
      <w:r>
        <w:rPr>
          <w:spacing w:val="1"/>
        </w:rPr>
        <w:t> </w:t>
      </w:r>
      <w:r>
        <w:rPr/>
        <w:t>counselling</w:t>
      </w:r>
      <w:r>
        <w:rPr>
          <w:spacing w:val="1"/>
        </w:rPr>
        <w:t> </w:t>
      </w:r>
      <w:r>
        <w:rPr/>
        <w:t>technique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absenteeism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secondary</w:t>
      </w:r>
      <w:r>
        <w:rPr>
          <w:spacing w:val="61"/>
        </w:rPr>
        <w:t> </w:t>
      </w:r>
      <w:r>
        <w:rPr/>
        <w:t>school</w:t>
      </w:r>
      <w:r>
        <w:rPr>
          <w:spacing w:val="-57"/>
        </w:rPr>
        <w:t> </w:t>
      </w:r>
      <w:r>
        <w:rPr/>
        <w:t>students were carried out by the researcher on treatment group of students. The group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exposed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praise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token.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investigated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effect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said</w:t>
      </w:r>
      <w:r>
        <w:rPr>
          <w:spacing w:val="-57"/>
        </w:rPr>
        <w:t> </w:t>
      </w:r>
      <w:r>
        <w:rPr/>
        <w:t>techniques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absenteeism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secondary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Bakori</w:t>
      </w:r>
      <w:r>
        <w:rPr>
          <w:spacing w:val="1"/>
        </w:rPr>
        <w:t> </w:t>
      </w:r>
      <w:r>
        <w:rPr/>
        <w:t>local</w:t>
      </w:r>
      <w:r>
        <w:rPr>
          <w:spacing w:val="1"/>
        </w:rPr>
        <w:t> </w:t>
      </w:r>
      <w:r>
        <w:rPr/>
        <w:t>government</w:t>
      </w:r>
      <w:r>
        <w:rPr>
          <w:spacing w:val="-1"/>
        </w:rPr>
        <w:t> </w:t>
      </w:r>
      <w:r>
        <w:rPr/>
        <w:t>of Katsina</w:t>
      </w:r>
      <w:r>
        <w:rPr>
          <w:spacing w:val="-1"/>
        </w:rPr>
        <w:t> </w:t>
      </w:r>
      <w:r>
        <w:rPr/>
        <w:t>state.</w:t>
      </w:r>
    </w:p>
    <w:p>
      <w:pPr>
        <w:pStyle w:val="BodyText"/>
        <w:spacing w:line="480" w:lineRule="auto" w:before="161"/>
        <w:ind w:left="640" w:right="893" w:firstLine="359"/>
        <w:jc w:val="both"/>
      </w:pPr>
      <w:r>
        <w:rPr/>
        <w:t>Class attendance registers were used to collect data of the respondents before the</w:t>
      </w:r>
      <w:r>
        <w:rPr>
          <w:spacing w:val="1"/>
        </w:rPr>
        <w:t> </w:t>
      </w:r>
      <w:r>
        <w:rPr/>
        <w:t>treatment. After an interval of six weeks of the treatment, the registers were checked</w:t>
      </w:r>
      <w:r>
        <w:rPr>
          <w:spacing w:val="1"/>
        </w:rPr>
        <w:t> </w:t>
      </w:r>
      <w:r>
        <w:rPr/>
        <w:t>again in order to see the attendance levels of the treatment group. After the treatment,</w:t>
      </w:r>
      <w:r>
        <w:rPr>
          <w:spacing w:val="1"/>
        </w:rPr>
        <w:t> </w:t>
      </w:r>
      <w:r>
        <w:rPr/>
        <w:t>data collected were analysed using mean and standard deviation in answering the</w:t>
      </w:r>
      <w:r>
        <w:rPr>
          <w:spacing w:val="1"/>
        </w:rPr>
        <w:t> </w:t>
      </w:r>
      <w:r>
        <w:rPr/>
        <w:t>research questions raised while</w:t>
      </w:r>
      <w:r>
        <w:rPr>
          <w:spacing w:val="1"/>
        </w:rPr>
        <w:t> </w:t>
      </w:r>
      <w:r>
        <w:rPr/>
        <w:t>paired t-test were used to answer the</w:t>
      </w:r>
      <w:r>
        <w:rPr>
          <w:spacing w:val="1"/>
        </w:rPr>
        <w:t> </w:t>
      </w:r>
      <w:r>
        <w:rPr/>
        <w:t>hypotheses</w:t>
      </w:r>
      <w:r>
        <w:rPr>
          <w:spacing w:val="1"/>
        </w:rPr>
        <w:t> </w:t>
      </w:r>
      <w:r>
        <w:rPr/>
        <w:t>formulated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0.05</w:t>
      </w:r>
      <w:r>
        <w:rPr>
          <w:spacing w:val="1"/>
        </w:rPr>
        <w:t> </w:t>
      </w:r>
      <w:r>
        <w:rPr/>
        <w:t>level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significance.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such,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following</w:t>
      </w:r>
      <w:r>
        <w:rPr>
          <w:spacing w:val="60"/>
        </w:rPr>
        <w:t> </w:t>
      </w:r>
      <w:r>
        <w:rPr/>
        <w:t>summarizes</w:t>
      </w:r>
      <w:r>
        <w:rPr>
          <w:spacing w:val="60"/>
        </w:rPr>
        <w:t> </w:t>
      </w:r>
      <w:r>
        <w:rPr/>
        <w:t>the</w:t>
      </w:r>
      <w:r>
        <w:rPr>
          <w:spacing w:val="-57"/>
        </w:rPr>
        <w:t> </w:t>
      </w:r>
      <w:r>
        <w:rPr/>
        <w:t>results</w:t>
      </w:r>
      <w:r>
        <w:rPr>
          <w:spacing w:val="-1"/>
        </w:rPr>
        <w:t> </w:t>
      </w:r>
      <w:r>
        <w:rPr/>
        <w:t>obtained in this research:</w:t>
      </w:r>
    </w:p>
    <w:p>
      <w:pPr>
        <w:pStyle w:val="ListParagraph"/>
        <w:numPr>
          <w:ilvl w:val="2"/>
          <w:numId w:val="22"/>
        </w:numPr>
        <w:tabs>
          <w:tab w:pos="1361" w:val="left" w:leader="none"/>
        </w:tabs>
        <w:spacing w:line="480" w:lineRule="auto" w:before="159" w:after="0"/>
        <w:ind w:left="1360" w:right="897" w:hanging="360"/>
        <w:jc w:val="left"/>
        <w:rPr>
          <w:sz w:val="24"/>
        </w:rPr>
      </w:pPr>
      <w:r>
        <w:rPr>
          <w:sz w:val="24"/>
        </w:rPr>
        <w:t>That</w:t>
      </w:r>
      <w:r>
        <w:rPr>
          <w:spacing w:val="5"/>
          <w:sz w:val="24"/>
        </w:rPr>
        <w:t> </w:t>
      </w:r>
      <w:r>
        <w:rPr>
          <w:sz w:val="24"/>
        </w:rPr>
        <w:t>significant</w:t>
      </w:r>
      <w:r>
        <w:rPr>
          <w:spacing w:val="8"/>
          <w:sz w:val="24"/>
        </w:rPr>
        <w:t> </w:t>
      </w:r>
      <w:r>
        <w:rPr>
          <w:sz w:val="24"/>
        </w:rPr>
        <w:t>effect</w:t>
      </w:r>
      <w:r>
        <w:rPr>
          <w:spacing w:val="6"/>
          <w:sz w:val="24"/>
        </w:rPr>
        <w:t> </w:t>
      </w:r>
      <w:r>
        <w:rPr>
          <w:sz w:val="24"/>
        </w:rPr>
        <w:t>exists</w:t>
      </w:r>
      <w:r>
        <w:rPr>
          <w:spacing w:val="5"/>
          <w:sz w:val="24"/>
        </w:rPr>
        <w:t> </w:t>
      </w:r>
      <w:r>
        <w:rPr>
          <w:sz w:val="24"/>
        </w:rPr>
        <w:t>on</w:t>
      </w:r>
      <w:r>
        <w:rPr>
          <w:spacing w:val="8"/>
          <w:sz w:val="24"/>
        </w:rPr>
        <w:t> </w:t>
      </w:r>
      <w:r>
        <w:rPr>
          <w:sz w:val="24"/>
        </w:rPr>
        <w:t>habitual</w:t>
      </w:r>
      <w:r>
        <w:rPr>
          <w:spacing w:val="6"/>
          <w:sz w:val="24"/>
        </w:rPr>
        <w:t> </w:t>
      </w:r>
      <w:r>
        <w:rPr>
          <w:sz w:val="24"/>
        </w:rPr>
        <w:t>absenteeism</w:t>
      </w:r>
      <w:r>
        <w:rPr>
          <w:spacing w:val="6"/>
          <w:sz w:val="24"/>
        </w:rPr>
        <w:t> </w:t>
      </w:r>
      <w:r>
        <w:rPr>
          <w:sz w:val="24"/>
        </w:rPr>
        <w:t>among</w:t>
      </w:r>
      <w:r>
        <w:rPr>
          <w:spacing w:val="5"/>
          <w:sz w:val="24"/>
        </w:rPr>
        <w:t> </w:t>
      </w:r>
      <w:r>
        <w:rPr>
          <w:sz w:val="24"/>
        </w:rPr>
        <w:t>secondary</w:t>
      </w:r>
      <w:r>
        <w:rPr>
          <w:spacing w:val="1"/>
          <w:sz w:val="24"/>
        </w:rPr>
        <w:t> </w:t>
      </w:r>
      <w:r>
        <w:rPr>
          <w:sz w:val="24"/>
        </w:rPr>
        <w:t>school</w:t>
      </w:r>
      <w:r>
        <w:rPr>
          <w:spacing w:val="-57"/>
          <w:sz w:val="24"/>
        </w:rPr>
        <w:t> </w:t>
      </w:r>
      <w:r>
        <w:rPr>
          <w:sz w:val="24"/>
        </w:rPr>
        <w:t>students</w:t>
      </w:r>
      <w:r>
        <w:rPr>
          <w:spacing w:val="-1"/>
          <w:sz w:val="24"/>
        </w:rPr>
        <w:t> </w:t>
      </w:r>
      <w:r>
        <w:rPr>
          <w:sz w:val="24"/>
        </w:rPr>
        <w:t>exposed</w:t>
      </w:r>
      <w:r>
        <w:rPr>
          <w:spacing w:val="-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praise.</w:t>
      </w:r>
    </w:p>
    <w:p>
      <w:pPr>
        <w:pStyle w:val="ListParagraph"/>
        <w:numPr>
          <w:ilvl w:val="2"/>
          <w:numId w:val="22"/>
        </w:numPr>
        <w:tabs>
          <w:tab w:pos="1361" w:val="left" w:leader="none"/>
        </w:tabs>
        <w:spacing w:line="480" w:lineRule="auto" w:before="1" w:after="0"/>
        <w:ind w:left="1360" w:right="902" w:hanging="360"/>
        <w:jc w:val="left"/>
        <w:rPr>
          <w:sz w:val="24"/>
        </w:rPr>
      </w:pPr>
      <w:r>
        <w:rPr>
          <w:sz w:val="24"/>
        </w:rPr>
        <w:t>That</w:t>
      </w:r>
      <w:r>
        <w:rPr>
          <w:spacing w:val="5"/>
          <w:sz w:val="24"/>
        </w:rPr>
        <w:t> </w:t>
      </w:r>
      <w:r>
        <w:rPr>
          <w:sz w:val="24"/>
        </w:rPr>
        <w:t>significant</w:t>
      </w:r>
      <w:r>
        <w:rPr>
          <w:spacing w:val="8"/>
          <w:sz w:val="24"/>
        </w:rPr>
        <w:t> </w:t>
      </w:r>
      <w:r>
        <w:rPr>
          <w:sz w:val="24"/>
        </w:rPr>
        <w:t>effect</w:t>
      </w:r>
      <w:r>
        <w:rPr>
          <w:spacing w:val="5"/>
          <w:sz w:val="24"/>
        </w:rPr>
        <w:t> </w:t>
      </w:r>
      <w:r>
        <w:rPr>
          <w:sz w:val="24"/>
        </w:rPr>
        <w:t>exists</w:t>
      </w:r>
      <w:r>
        <w:rPr>
          <w:spacing w:val="6"/>
          <w:sz w:val="24"/>
        </w:rPr>
        <w:t> </w:t>
      </w:r>
      <w:r>
        <w:rPr>
          <w:sz w:val="24"/>
        </w:rPr>
        <w:t>on</w:t>
      </w:r>
      <w:r>
        <w:rPr>
          <w:spacing w:val="5"/>
          <w:sz w:val="24"/>
        </w:rPr>
        <w:t> </w:t>
      </w:r>
      <w:r>
        <w:rPr>
          <w:sz w:val="24"/>
        </w:rPr>
        <w:t>habitual</w:t>
      </w:r>
      <w:r>
        <w:rPr>
          <w:spacing w:val="6"/>
          <w:sz w:val="24"/>
        </w:rPr>
        <w:t> </w:t>
      </w:r>
      <w:r>
        <w:rPr>
          <w:sz w:val="24"/>
        </w:rPr>
        <w:t>absenteeism</w:t>
      </w:r>
      <w:r>
        <w:rPr>
          <w:spacing w:val="5"/>
          <w:sz w:val="24"/>
        </w:rPr>
        <w:t> </w:t>
      </w:r>
      <w:r>
        <w:rPr>
          <w:sz w:val="24"/>
        </w:rPr>
        <w:t>among</w:t>
      </w:r>
      <w:r>
        <w:rPr>
          <w:spacing w:val="4"/>
          <w:sz w:val="24"/>
        </w:rPr>
        <w:t> </w:t>
      </w:r>
      <w:r>
        <w:rPr>
          <w:sz w:val="24"/>
        </w:rPr>
        <w:t>secondary</w:t>
      </w:r>
      <w:r>
        <w:rPr>
          <w:spacing w:val="1"/>
          <w:sz w:val="24"/>
        </w:rPr>
        <w:t> </w:t>
      </w:r>
      <w:r>
        <w:rPr>
          <w:sz w:val="24"/>
        </w:rPr>
        <w:t>school</w:t>
      </w:r>
      <w:r>
        <w:rPr>
          <w:spacing w:val="-57"/>
          <w:sz w:val="24"/>
        </w:rPr>
        <w:t> </w:t>
      </w:r>
      <w:r>
        <w:rPr>
          <w:sz w:val="24"/>
        </w:rPr>
        <w:t>students</w:t>
      </w:r>
      <w:r>
        <w:rPr>
          <w:spacing w:val="-1"/>
          <w:sz w:val="24"/>
        </w:rPr>
        <w:t> </w:t>
      </w:r>
      <w:r>
        <w:rPr>
          <w:sz w:val="24"/>
        </w:rPr>
        <w:t>exposed</w:t>
      </w:r>
      <w:r>
        <w:rPr>
          <w:spacing w:val="-1"/>
          <w:sz w:val="24"/>
        </w:rPr>
        <w:t> </w:t>
      </w:r>
      <w:r>
        <w:rPr>
          <w:sz w:val="24"/>
        </w:rPr>
        <w:t>to token.</w:t>
      </w:r>
    </w:p>
    <w:p>
      <w:pPr>
        <w:pStyle w:val="ListParagraph"/>
        <w:numPr>
          <w:ilvl w:val="2"/>
          <w:numId w:val="22"/>
        </w:numPr>
        <w:tabs>
          <w:tab w:pos="1361" w:val="left" w:leader="none"/>
        </w:tabs>
        <w:spacing w:line="480" w:lineRule="auto" w:before="0" w:after="0"/>
        <w:ind w:left="1360" w:right="902" w:hanging="360"/>
        <w:jc w:val="left"/>
        <w:rPr>
          <w:sz w:val="24"/>
        </w:rPr>
      </w:pPr>
      <w:r>
        <w:rPr>
          <w:sz w:val="24"/>
        </w:rPr>
        <w:t>That</w:t>
      </w:r>
      <w:r>
        <w:rPr>
          <w:spacing w:val="3"/>
          <w:sz w:val="24"/>
        </w:rPr>
        <w:t> </w:t>
      </w:r>
      <w:r>
        <w:rPr>
          <w:sz w:val="24"/>
        </w:rPr>
        <w:t>significant</w:t>
      </w:r>
      <w:r>
        <w:rPr>
          <w:spacing w:val="4"/>
          <w:sz w:val="24"/>
        </w:rPr>
        <w:t> </w:t>
      </w:r>
      <w:r>
        <w:rPr>
          <w:sz w:val="24"/>
        </w:rPr>
        <w:t>effect</w:t>
      </w:r>
      <w:r>
        <w:rPr>
          <w:spacing w:val="4"/>
          <w:sz w:val="24"/>
        </w:rPr>
        <w:t> </w:t>
      </w:r>
      <w:r>
        <w:rPr>
          <w:sz w:val="24"/>
        </w:rPr>
        <w:t>exists</w:t>
      </w:r>
      <w:r>
        <w:rPr>
          <w:spacing w:val="3"/>
          <w:sz w:val="24"/>
        </w:rPr>
        <w:t> </w:t>
      </w:r>
      <w:r>
        <w:rPr>
          <w:sz w:val="24"/>
        </w:rPr>
        <w:t>on terminal</w:t>
      </w:r>
      <w:r>
        <w:rPr>
          <w:spacing w:val="4"/>
          <w:sz w:val="24"/>
        </w:rPr>
        <w:t> </w:t>
      </w:r>
      <w:r>
        <w:rPr>
          <w:sz w:val="24"/>
        </w:rPr>
        <w:t>absenteeism</w:t>
      </w:r>
      <w:r>
        <w:rPr>
          <w:spacing w:val="4"/>
          <w:sz w:val="24"/>
        </w:rPr>
        <w:t> </w:t>
      </w:r>
      <w:r>
        <w:rPr>
          <w:sz w:val="24"/>
        </w:rPr>
        <w:t>among</w:t>
      </w:r>
      <w:r>
        <w:rPr>
          <w:spacing w:val="1"/>
          <w:sz w:val="24"/>
        </w:rPr>
        <w:t> </w:t>
      </w:r>
      <w:r>
        <w:rPr>
          <w:sz w:val="24"/>
        </w:rPr>
        <w:t>secondary</w:t>
      </w:r>
      <w:r>
        <w:rPr>
          <w:spacing w:val="-4"/>
          <w:sz w:val="24"/>
        </w:rPr>
        <w:t> </w:t>
      </w:r>
      <w:r>
        <w:rPr>
          <w:sz w:val="24"/>
        </w:rPr>
        <w:t>school</w:t>
      </w:r>
      <w:r>
        <w:rPr>
          <w:spacing w:val="-57"/>
          <w:sz w:val="24"/>
        </w:rPr>
        <w:t> </w:t>
      </w:r>
      <w:r>
        <w:rPr>
          <w:sz w:val="24"/>
        </w:rPr>
        <w:t>students</w:t>
      </w:r>
      <w:r>
        <w:rPr>
          <w:spacing w:val="-1"/>
          <w:sz w:val="24"/>
        </w:rPr>
        <w:t> </w:t>
      </w:r>
      <w:r>
        <w:rPr>
          <w:sz w:val="24"/>
        </w:rPr>
        <w:t>exposed</w:t>
      </w:r>
      <w:r>
        <w:rPr>
          <w:spacing w:val="-1"/>
          <w:sz w:val="24"/>
        </w:rPr>
        <w:t> </w:t>
      </w:r>
      <w:r>
        <w:rPr>
          <w:sz w:val="24"/>
        </w:rPr>
        <w:t>to praise.</w:t>
      </w:r>
    </w:p>
    <w:p>
      <w:pPr>
        <w:pStyle w:val="ListParagraph"/>
        <w:numPr>
          <w:ilvl w:val="2"/>
          <w:numId w:val="22"/>
        </w:numPr>
        <w:tabs>
          <w:tab w:pos="1361" w:val="left" w:leader="none"/>
        </w:tabs>
        <w:spacing w:line="480" w:lineRule="auto" w:before="0" w:after="0"/>
        <w:ind w:left="1360" w:right="902" w:hanging="360"/>
        <w:jc w:val="left"/>
        <w:rPr>
          <w:sz w:val="24"/>
        </w:rPr>
      </w:pPr>
      <w:r>
        <w:rPr>
          <w:sz w:val="24"/>
        </w:rPr>
        <w:t>That</w:t>
      </w:r>
      <w:r>
        <w:rPr>
          <w:spacing w:val="3"/>
          <w:sz w:val="24"/>
        </w:rPr>
        <w:t> </w:t>
      </w:r>
      <w:r>
        <w:rPr>
          <w:sz w:val="24"/>
        </w:rPr>
        <w:t>significant</w:t>
      </w:r>
      <w:r>
        <w:rPr>
          <w:spacing w:val="4"/>
          <w:sz w:val="24"/>
        </w:rPr>
        <w:t> </w:t>
      </w:r>
      <w:r>
        <w:rPr>
          <w:sz w:val="24"/>
        </w:rPr>
        <w:t>effect</w:t>
      </w:r>
      <w:r>
        <w:rPr>
          <w:spacing w:val="4"/>
          <w:sz w:val="24"/>
        </w:rPr>
        <w:t> </w:t>
      </w:r>
      <w:r>
        <w:rPr>
          <w:sz w:val="24"/>
        </w:rPr>
        <w:t>exists</w:t>
      </w:r>
      <w:r>
        <w:rPr>
          <w:spacing w:val="3"/>
          <w:sz w:val="24"/>
        </w:rPr>
        <w:t> </w:t>
      </w:r>
      <w:r>
        <w:rPr>
          <w:sz w:val="24"/>
        </w:rPr>
        <w:t>on terminal</w:t>
      </w:r>
      <w:r>
        <w:rPr>
          <w:spacing w:val="4"/>
          <w:sz w:val="24"/>
        </w:rPr>
        <w:t> </w:t>
      </w:r>
      <w:r>
        <w:rPr>
          <w:sz w:val="24"/>
        </w:rPr>
        <w:t>absenteeism</w:t>
      </w:r>
      <w:r>
        <w:rPr>
          <w:spacing w:val="4"/>
          <w:sz w:val="24"/>
        </w:rPr>
        <w:t> </w:t>
      </w:r>
      <w:r>
        <w:rPr>
          <w:sz w:val="24"/>
        </w:rPr>
        <w:t>among</w:t>
      </w:r>
      <w:r>
        <w:rPr>
          <w:spacing w:val="1"/>
          <w:sz w:val="24"/>
        </w:rPr>
        <w:t> </w:t>
      </w:r>
      <w:r>
        <w:rPr>
          <w:sz w:val="24"/>
        </w:rPr>
        <w:t>secondary</w:t>
      </w:r>
      <w:r>
        <w:rPr>
          <w:spacing w:val="-4"/>
          <w:sz w:val="24"/>
        </w:rPr>
        <w:t> </w:t>
      </w:r>
      <w:r>
        <w:rPr>
          <w:sz w:val="24"/>
        </w:rPr>
        <w:t>school</w:t>
      </w:r>
      <w:r>
        <w:rPr>
          <w:spacing w:val="-57"/>
          <w:sz w:val="24"/>
        </w:rPr>
        <w:t> </w:t>
      </w:r>
      <w:r>
        <w:rPr>
          <w:sz w:val="24"/>
        </w:rPr>
        <w:t>students</w:t>
      </w:r>
      <w:r>
        <w:rPr>
          <w:spacing w:val="-1"/>
          <w:sz w:val="24"/>
        </w:rPr>
        <w:t> </w:t>
      </w:r>
      <w:r>
        <w:rPr>
          <w:sz w:val="24"/>
        </w:rPr>
        <w:t>exposed</w:t>
      </w:r>
      <w:r>
        <w:rPr>
          <w:spacing w:val="-1"/>
          <w:sz w:val="24"/>
        </w:rPr>
        <w:t> </w:t>
      </w:r>
      <w:r>
        <w:rPr>
          <w:sz w:val="24"/>
        </w:rPr>
        <w:t>to token.</w:t>
      </w:r>
    </w:p>
    <w:p>
      <w:pPr>
        <w:pStyle w:val="BodyText"/>
        <w:spacing w:before="4"/>
        <w:rPr>
          <w:sz w:val="21"/>
        </w:rPr>
      </w:pPr>
    </w:p>
    <w:p>
      <w:pPr>
        <w:pStyle w:val="Heading1"/>
        <w:numPr>
          <w:ilvl w:val="1"/>
          <w:numId w:val="22"/>
        </w:numPr>
        <w:tabs>
          <w:tab w:pos="1001" w:val="left" w:leader="none"/>
        </w:tabs>
        <w:spacing w:line="240" w:lineRule="auto" w:before="0" w:after="0"/>
        <w:ind w:left="1000" w:right="0" w:hanging="361"/>
        <w:jc w:val="left"/>
      </w:pPr>
      <w:r>
        <w:rPr/>
        <w:t>Conclusion</w:t>
      </w:r>
    </w:p>
    <w:p>
      <w:pPr>
        <w:pStyle w:val="BodyText"/>
        <w:spacing w:before="8"/>
        <w:rPr>
          <w:b/>
          <w:sz w:val="20"/>
        </w:rPr>
      </w:pPr>
    </w:p>
    <w:p>
      <w:pPr>
        <w:pStyle w:val="BodyText"/>
        <w:spacing w:line="477" w:lineRule="auto"/>
        <w:ind w:left="640" w:right="558" w:firstLine="719"/>
      </w:pPr>
      <w:r>
        <w:rPr/>
        <w:t>Based</w:t>
      </w:r>
      <w:r>
        <w:rPr>
          <w:spacing w:val="22"/>
        </w:rPr>
        <w:t> </w:t>
      </w:r>
      <w:r>
        <w:rPr/>
        <w:t>on</w:t>
      </w:r>
      <w:r>
        <w:rPr>
          <w:spacing w:val="20"/>
        </w:rPr>
        <w:t> </w:t>
      </w:r>
      <w:r>
        <w:rPr/>
        <w:t>the</w:t>
      </w:r>
      <w:r>
        <w:rPr>
          <w:spacing w:val="23"/>
        </w:rPr>
        <w:t> </w:t>
      </w:r>
      <w:r>
        <w:rPr/>
        <w:t>results</w:t>
      </w:r>
      <w:r>
        <w:rPr>
          <w:spacing w:val="20"/>
        </w:rPr>
        <w:t> </w:t>
      </w:r>
      <w:r>
        <w:rPr/>
        <w:t>of</w:t>
      </w:r>
      <w:r>
        <w:rPr>
          <w:spacing w:val="22"/>
        </w:rPr>
        <w:t> </w:t>
      </w:r>
      <w:r>
        <w:rPr/>
        <w:t>this</w:t>
      </w:r>
      <w:r>
        <w:rPr>
          <w:spacing w:val="21"/>
        </w:rPr>
        <w:t> </w:t>
      </w:r>
      <w:r>
        <w:rPr/>
        <w:t>study,</w:t>
      </w:r>
      <w:r>
        <w:rPr>
          <w:spacing w:val="20"/>
        </w:rPr>
        <w:t> </w:t>
      </w:r>
      <w:r>
        <w:rPr/>
        <w:t>it</w:t>
      </w:r>
      <w:r>
        <w:rPr>
          <w:spacing w:val="22"/>
        </w:rPr>
        <w:t> </w:t>
      </w:r>
      <w:r>
        <w:rPr/>
        <w:t>is</w:t>
      </w:r>
      <w:r>
        <w:rPr>
          <w:spacing w:val="23"/>
        </w:rPr>
        <w:t> </w:t>
      </w:r>
      <w:r>
        <w:rPr/>
        <w:t>concluded</w:t>
      </w:r>
      <w:r>
        <w:rPr>
          <w:spacing w:val="21"/>
        </w:rPr>
        <w:t> </w:t>
      </w:r>
      <w:r>
        <w:rPr/>
        <w:t>that</w:t>
      </w:r>
      <w:r>
        <w:rPr>
          <w:spacing w:val="20"/>
        </w:rPr>
        <w:t> </w:t>
      </w:r>
      <w:r>
        <w:rPr/>
        <w:t>praise</w:t>
      </w:r>
      <w:r>
        <w:rPr>
          <w:spacing w:val="23"/>
        </w:rPr>
        <w:t> </w:t>
      </w:r>
      <w:r>
        <w:rPr/>
        <w:t>and</w:t>
      </w:r>
      <w:r>
        <w:rPr>
          <w:spacing w:val="22"/>
        </w:rPr>
        <w:t> </w:t>
      </w:r>
      <w:r>
        <w:rPr/>
        <w:t>token</w:t>
      </w:r>
      <w:r>
        <w:rPr>
          <w:spacing w:val="22"/>
        </w:rPr>
        <w:t> </w:t>
      </w:r>
      <w:r>
        <w:rPr/>
        <w:t>were</w:t>
      </w:r>
      <w:r>
        <w:rPr>
          <w:spacing w:val="-57"/>
        </w:rPr>
        <w:t> </w:t>
      </w:r>
      <w:r>
        <w:rPr/>
        <w:t>effective</w:t>
      </w:r>
      <w:r>
        <w:rPr>
          <w:spacing w:val="1"/>
        </w:rPr>
        <w:t> </w:t>
      </w:r>
      <w:r>
        <w:rPr/>
        <w:t>in</w:t>
      </w:r>
      <w:r>
        <w:rPr>
          <w:spacing w:val="3"/>
        </w:rPr>
        <w:t> </w:t>
      </w:r>
      <w:r>
        <w:rPr/>
        <w:t>reducing</w:t>
      </w:r>
      <w:r>
        <w:rPr>
          <w:spacing w:val="58"/>
        </w:rPr>
        <w:t> </w:t>
      </w:r>
      <w:r>
        <w:rPr/>
        <w:t>habitual</w:t>
      </w:r>
      <w:r>
        <w:rPr>
          <w:spacing w:val="2"/>
        </w:rPr>
        <w:t> </w:t>
      </w:r>
      <w:r>
        <w:rPr/>
        <w:t>and</w:t>
      </w:r>
      <w:r>
        <w:rPr>
          <w:spacing w:val="2"/>
        </w:rPr>
        <w:t> </w:t>
      </w:r>
      <w:r>
        <w:rPr/>
        <w:t>terminal</w:t>
      </w:r>
      <w:r>
        <w:rPr>
          <w:spacing w:val="5"/>
        </w:rPr>
        <w:t> </w:t>
      </w:r>
      <w:r>
        <w:rPr/>
        <w:t>absenteeism</w:t>
      </w:r>
      <w:r>
        <w:rPr>
          <w:spacing w:val="3"/>
        </w:rPr>
        <w:t> </w:t>
      </w:r>
      <w:r>
        <w:rPr/>
        <w:t>among</w:t>
      </w:r>
      <w:r>
        <w:rPr>
          <w:spacing w:val="59"/>
        </w:rPr>
        <w:t> </w:t>
      </w:r>
      <w:r>
        <w:rPr/>
        <w:t>secondary</w:t>
      </w:r>
      <w:r>
        <w:rPr>
          <w:spacing w:val="53"/>
        </w:rPr>
        <w:t> </w:t>
      </w:r>
      <w:r>
        <w:rPr/>
        <w:t>school</w:t>
      </w:r>
    </w:p>
    <w:p>
      <w:pPr>
        <w:spacing w:after="0" w:line="477" w:lineRule="auto"/>
        <w:sectPr>
          <w:pgSz w:w="11910" w:h="16840"/>
          <w:pgMar w:header="0" w:footer="1002" w:top="1340" w:bottom="1200" w:left="1160" w:right="900"/>
        </w:sectPr>
      </w:pPr>
    </w:p>
    <w:p>
      <w:pPr>
        <w:pStyle w:val="BodyText"/>
        <w:spacing w:line="480" w:lineRule="auto" w:before="74"/>
        <w:ind w:left="640" w:right="895"/>
        <w:jc w:val="both"/>
      </w:pPr>
      <w:r>
        <w:rPr/>
        <w:t>students. It was also revealed in the study that praise and token has significant effect</w:t>
      </w:r>
      <w:r>
        <w:rPr>
          <w:spacing w:val="1"/>
        </w:rPr>
        <w:t> </w:t>
      </w:r>
      <w:r>
        <w:rPr/>
        <w:t>on absenteeism among the treatment group because their post-test scores were greater</w:t>
      </w:r>
      <w:r>
        <w:rPr>
          <w:spacing w:val="1"/>
        </w:rPr>
        <w:t> </w:t>
      </w:r>
      <w:r>
        <w:rPr/>
        <w:t>than the pre-test. Therefore, the use of praise and token were used in helping students</w:t>
      </w:r>
      <w:r>
        <w:rPr>
          <w:spacing w:val="1"/>
        </w:rPr>
        <w:t> </w:t>
      </w:r>
      <w:r>
        <w:rPr/>
        <w:t>to reduce their habits of not going to school, or staying at school till closing time</w:t>
      </w:r>
      <w:r>
        <w:rPr>
          <w:spacing w:val="1"/>
        </w:rPr>
        <w:t> </w:t>
      </w:r>
      <w:r>
        <w:rPr/>
        <w:t>which have been successful. As such, it can be concluded that the technique was</w:t>
      </w:r>
      <w:r>
        <w:rPr>
          <w:spacing w:val="1"/>
        </w:rPr>
        <w:t> </w:t>
      </w:r>
      <w:r>
        <w:rPr/>
        <w:t>effective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useful</w:t>
      </w:r>
      <w:r>
        <w:rPr>
          <w:spacing w:val="1"/>
        </w:rPr>
        <w:t> </w:t>
      </w:r>
      <w:r>
        <w:rPr/>
        <w:t>way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helping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habitual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terminal</w:t>
      </w:r>
      <w:r>
        <w:rPr>
          <w:spacing w:val="1"/>
        </w:rPr>
        <w:t> </w:t>
      </w:r>
      <w:r>
        <w:rPr/>
        <w:t>absentees</w:t>
      </w:r>
      <w:r>
        <w:rPr>
          <w:spacing w:val="60"/>
        </w:rPr>
        <w:t> </w:t>
      </w:r>
      <w:r>
        <w:rPr/>
        <w:t>to</w:t>
      </w:r>
      <w:r>
        <w:rPr>
          <w:spacing w:val="60"/>
        </w:rPr>
        <w:t> </w:t>
      </w:r>
      <w:r>
        <w:rPr/>
        <w:t>be</w:t>
      </w:r>
      <w:r>
        <w:rPr>
          <w:spacing w:val="1"/>
        </w:rPr>
        <w:t> </w:t>
      </w:r>
      <w:r>
        <w:rPr/>
        <w:t>attending</w:t>
      </w:r>
      <w:r>
        <w:rPr>
          <w:spacing w:val="-3"/>
        </w:rPr>
        <w:t> </w:t>
      </w:r>
      <w:r>
        <w:rPr/>
        <w:t>the school and</w:t>
      </w:r>
      <w:r>
        <w:rPr>
          <w:spacing w:val="1"/>
        </w:rPr>
        <w:t> </w:t>
      </w:r>
      <w:r>
        <w:rPr/>
        <w:t>staying</w:t>
      </w:r>
      <w:r>
        <w:rPr>
          <w:spacing w:val="-3"/>
        </w:rPr>
        <w:t> </w:t>
      </w:r>
      <w:r>
        <w:rPr/>
        <w:t>to the</w:t>
      </w:r>
      <w:r>
        <w:rPr>
          <w:spacing w:val="-1"/>
        </w:rPr>
        <w:t> </w:t>
      </w:r>
      <w:r>
        <w:rPr/>
        <w:t>closing</w:t>
      </w:r>
      <w:r>
        <w:rPr>
          <w:spacing w:val="-3"/>
        </w:rPr>
        <w:t> </w:t>
      </w:r>
      <w:r>
        <w:rPr/>
        <w:t>time.</w:t>
      </w:r>
    </w:p>
    <w:p>
      <w:pPr>
        <w:pStyle w:val="Heading1"/>
        <w:numPr>
          <w:ilvl w:val="1"/>
          <w:numId w:val="22"/>
        </w:numPr>
        <w:tabs>
          <w:tab w:pos="1001" w:val="left" w:leader="none"/>
        </w:tabs>
        <w:spacing w:line="240" w:lineRule="auto" w:before="166" w:after="0"/>
        <w:ind w:left="1000" w:right="0" w:hanging="361"/>
        <w:jc w:val="both"/>
      </w:pPr>
      <w:r>
        <w:rPr/>
        <w:t>Contributions</w:t>
      </w:r>
      <w:r>
        <w:rPr>
          <w:spacing w:val="-2"/>
        </w:rPr>
        <w:t> </w:t>
      </w:r>
      <w:r>
        <w:rPr/>
        <w:t>to</w:t>
      </w:r>
      <w:r>
        <w:rPr>
          <w:spacing w:val="-1"/>
        </w:rPr>
        <w:t> </w:t>
      </w:r>
      <w:r>
        <w:rPr/>
        <w:t>Knowledge</w:t>
      </w:r>
    </w:p>
    <w:p>
      <w:pPr>
        <w:pStyle w:val="BodyText"/>
        <w:spacing w:before="154"/>
        <w:ind w:left="640"/>
        <w:jc w:val="both"/>
      </w:pPr>
      <w:r>
        <w:rPr/>
        <w:t>Based</w:t>
      </w:r>
      <w:r>
        <w:rPr>
          <w:spacing w:val="-2"/>
        </w:rPr>
        <w:t> </w:t>
      </w:r>
      <w:r>
        <w:rPr/>
        <w:t>on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findings</w:t>
      </w:r>
      <w:r>
        <w:rPr>
          <w:spacing w:val="-1"/>
        </w:rPr>
        <w:t> </w:t>
      </w:r>
      <w:r>
        <w:rPr/>
        <w:t>of this</w:t>
      </w:r>
      <w:r>
        <w:rPr>
          <w:spacing w:val="-1"/>
        </w:rPr>
        <w:t> </w:t>
      </w:r>
      <w:r>
        <w:rPr/>
        <w:t>study,</w:t>
      </w:r>
      <w:r>
        <w:rPr>
          <w:spacing w:val="-2"/>
        </w:rPr>
        <w:t> </w:t>
      </w:r>
      <w:r>
        <w:rPr/>
        <w:t>it</w:t>
      </w:r>
      <w:r>
        <w:rPr>
          <w:spacing w:val="-1"/>
        </w:rPr>
        <w:t> </w:t>
      </w:r>
      <w:r>
        <w:rPr/>
        <w:t>was</w:t>
      </w:r>
      <w:r>
        <w:rPr>
          <w:spacing w:val="4"/>
        </w:rPr>
        <w:t> </w:t>
      </w:r>
      <w:r>
        <w:rPr/>
        <w:t>established</w:t>
      </w:r>
      <w:r>
        <w:rPr>
          <w:spacing w:val="-2"/>
        </w:rPr>
        <w:t> </w:t>
      </w:r>
      <w:r>
        <w:rPr/>
        <w:t>that:</w:t>
      </w:r>
    </w:p>
    <w:p>
      <w:pPr>
        <w:pStyle w:val="BodyText"/>
        <w:spacing w:before="11"/>
        <w:rPr>
          <w:sz w:val="37"/>
        </w:rPr>
      </w:pPr>
    </w:p>
    <w:p>
      <w:pPr>
        <w:pStyle w:val="ListParagraph"/>
        <w:numPr>
          <w:ilvl w:val="2"/>
          <w:numId w:val="22"/>
        </w:numPr>
        <w:tabs>
          <w:tab w:pos="1361" w:val="left" w:leader="none"/>
        </w:tabs>
        <w:spacing w:line="480" w:lineRule="auto" w:before="0" w:after="0"/>
        <w:ind w:left="1360" w:right="903" w:hanging="360"/>
        <w:jc w:val="left"/>
        <w:rPr>
          <w:sz w:val="24"/>
        </w:rPr>
      </w:pPr>
      <w:r>
        <w:rPr>
          <w:sz w:val="24"/>
        </w:rPr>
        <w:t>Praise</w:t>
      </w:r>
      <w:r>
        <w:rPr>
          <w:spacing w:val="60"/>
          <w:sz w:val="24"/>
        </w:rPr>
        <w:t> </w:t>
      </w:r>
      <w:r>
        <w:rPr>
          <w:sz w:val="24"/>
        </w:rPr>
        <w:t>had</w:t>
      </w:r>
      <w:r>
        <w:rPr>
          <w:spacing w:val="3"/>
          <w:sz w:val="24"/>
        </w:rPr>
        <w:t> </w:t>
      </w:r>
      <w:r>
        <w:rPr>
          <w:sz w:val="24"/>
        </w:rPr>
        <w:t>significant</w:t>
      </w:r>
      <w:r>
        <w:rPr>
          <w:spacing w:val="3"/>
          <w:sz w:val="24"/>
        </w:rPr>
        <w:t> </w:t>
      </w:r>
      <w:r>
        <w:rPr>
          <w:sz w:val="24"/>
        </w:rPr>
        <w:t>effect</w:t>
      </w:r>
      <w:r>
        <w:rPr>
          <w:spacing w:val="3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reducing</w:t>
      </w:r>
      <w:r>
        <w:rPr>
          <w:spacing w:val="58"/>
          <w:sz w:val="24"/>
        </w:rPr>
        <w:t> </w:t>
      </w:r>
      <w:r>
        <w:rPr>
          <w:sz w:val="24"/>
        </w:rPr>
        <w:t>habitual</w:t>
      </w:r>
      <w:r>
        <w:rPr>
          <w:spacing w:val="1"/>
          <w:sz w:val="24"/>
        </w:rPr>
        <w:t> </w:t>
      </w:r>
      <w:r>
        <w:rPr>
          <w:sz w:val="24"/>
        </w:rPr>
        <w:t>absenteeism</w:t>
      </w:r>
      <w:r>
        <w:rPr>
          <w:spacing w:val="2"/>
          <w:sz w:val="24"/>
        </w:rPr>
        <w:t> </w:t>
      </w:r>
      <w:r>
        <w:rPr>
          <w:sz w:val="24"/>
        </w:rPr>
        <w:t>among</w:t>
      </w:r>
      <w:r>
        <w:rPr>
          <w:spacing w:val="-57"/>
          <w:sz w:val="24"/>
        </w:rPr>
        <w:t> </w:t>
      </w:r>
      <w:r>
        <w:rPr>
          <w:sz w:val="24"/>
        </w:rPr>
        <w:t>secondary</w:t>
      </w:r>
      <w:r>
        <w:rPr>
          <w:spacing w:val="-6"/>
          <w:sz w:val="24"/>
        </w:rPr>
        <w:t> </w:t>
      </w:r>
      <w:r>
        <w:rPr>
          <w:sz w:val="24"/>
        </w:rPr>
        <w:t>school students</w:t>
      </w:r>
      <w:r>
        <w:rPr>
          <w:spacing w:val="-1"/>
          <w:sz w:val="24"/>
        </w:rPr>
        <w:t> </w:t>
      </w:r>
      <w:r>
        <w:rPr>
          <w:sz w:val="24"/>
        </w:rPr>
        <w:t>in Bakori</w:t>
      </w:r>
      <w:r>
        <w:rPr>
          <w:spacing w:val="1"/>
          <w:sz w:val="24"/>
        </w:rPr>
        <w:t> </w:t>
      </w:r>
      <w:r>
        <w:rPr>
          <w:sz w:val="24"/>
        </w:rPr>
        <w:t>Local</w:t>
      </w:r>
      <w:r>
        <w:rPr>
          <w:spacing w:val="-1"/>
          <w:sz w:val="24"/>
        </w:rPr>
        <w:t> </w:t>
      </w:r>
      <w:r>
        <w:rPr>
          <w:sz w:val="24"/>
        </w:rPr>
        <w:t>Government, Katsina</w:t>
      </w:r>
      <w:r>
        <w:rPr>
          <w:spacing w:val="-2"/>
          <w:sz w:val="24"/>
        </w:rPr>
        <w:t> </w:t>
      </w:r>
      <w:r>
        <w:rPr>
          <w:sz w:val="24"/>
        </w:rPr>
        <w:t>State.</w:t>
      </w:r>
    </w:p>
    <w:p>
      <w:pPr>
        <w:pStyle w:val="ListParagraph"/>
        <w:numPr>
          <w:ilvl w:val="2"/>
          <w:numId w:val="22"/>
        </w:numPr>
        <w:tabs>
          <w:tab w:pos="1361" w:val="left" w:leader="none"/>
        </w:tabs>
        <w:spacing w:line="480" w:lineRule="auto" w:before="1" w:after="0"/>
        <w:ind w:left="1360" w:right="902" w:hanging="360"/>
        <w:jc w:val="left"/>
        <w:rPr>
          <w:sz w:val="24"/>
        </w:rPr>
      </w:pPr>
      <w:r>
        <w:rPr>
          <w:sz w:val="24"/>
        </w:rPr>
        <w:t>Token</w:t>
      </w:r>
      <w:r>
        <w:rPr>
          <w:spacing w:val="1"/>
          <w:sz w:val="24"/>
        </w:rPr>
        <w:t> </w:t>
      </w:r>
      <w:r>
        <w:rPr>
          <w:sz w:val="24"/>
        </w:rPr>
        <w:t>had</w:t>
      </w:r>
      <w:r>
        <w:rPr>
          <w:spacing w:val="1"/>
          <w:sz w:val="24"/>
        </w:rPr>
        <w:t> </w:t>
      </w:r>
      <w:r>
        <w:rPr>
          <w:sz w:val="24"/>
        </w:rPr>
        <w:t>significant</w:t>
      </w:r>
      <w:r>
        <w:rPr>
          <w:spacing w:val="1"/>
          <w:sz w:val="24"/>
        </w:rPr>
        <w:t> </w:t>
      </w:r>
      <w:r>
        <w:rPr>
          <w:sz w:val="24"/>
        </w:rPr>
        <w:t>effect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reducing</w:t>
      </w:r>
      <w:r>
        <w:rPr>
          <w:spacing w:val="1"/>
          <w:sz w:val="24"/>
        </w:rPr>
        <w:t> </w:t>
      </w:r>
      <w:r>
        <w:rPr>
          <w:sz w:val="24"/>
        </w:rPr>
        <w:t>habitual</w:t>
      </w:r>
      <w:r>
        <w:rPr>
          <w:spacing w:val="1"/>
          <w:sz w:val="24"/>
        </w:rPr>
        <w:t> </w:t>
      </w:r>
      <w:r>
        <w:rPr>
          <w:sz w:val="24"/>
        </w:rPr>
        <w:t>absenteeism</w:t>
      </w:r>
      <w:r>
        <w:rPr>
          <w:spacing w:val="1"/>
          <w:sz w:val="24"/>
        </w:rPr>
        <w:t> </w:t>
      </w:r>
      <w:r>
        <w:rPr>
          <w:sz w:val="24"/>
        </w:rPr>
        <w:t>among</w:t>
      </w:r>
      <w:r>
        <w:rPr>
          <w:spacing w:val="-57"/>
          <w:sz w:val="24"/>
        </w:rPr>
        <w:t> </w:t>
      </w:r>
      <w:r>
        <w:rPr>
          <w:sz w:val="24"/>
        </w:rPr>
        <w:t>secondary</w:t>
      </w:r>
      <w:r>
        <w:rPr>
          <w:spacing w:val="-6"/>
          <w:sz w:val="24"/>
        </w:rPr>
        <w:t> </w:t>
      </w:r>
      <w:r>
        <w:rPr>
          <w:sz w:val="24"/>
        </w:rPr>
        <w:t>school students</w:t>
      </w:r>
      <w:r>
        <w:rPr>
          <w:spacing w:val="-1"/>
          <w:sz w:val="24"/>
        </w:rPr>
        <w:t> </w:t>
      </w:r>
      <w:r>
        <w:rPr>
          <w:sz w:val="24"/>
        </w:rPr>
        <w:t>in Bakori</w:t>
      </w:r>
      <w:r>
        <w:rPr>
          <w:spacing w:val="2"/>
          <w:sz w:val="24"/>
        </w:rPr>
        <w:t> </w:t>
      </w:r>
      <w:r>
        <w:rPr>
          <w:sz w:val="24"/>
        </w:rPr>
        <w:t>Local</w:t>
      </w:r>
      <w:r>
        <w:rPr>
          <w:spacing w:val="-1"/>
          <w:sz w:val="24"/>
        </w:rPr>
        <w:t> </w:t>
      </w:r>
      <w:r>
        <w:rPr>
          <w:sz w:val="24"/>
        </w:rPr>
        <w:t>Government, Katsina</w:t>
      </w:r>
      <w:r>
        <w:rPr>
          <w:spacing w:val="-2"/>
          <w:sz w:val="24"/>
        </w:rPr>
        <w:t> </w:t>
      </w:r>
      <w:r>
        <w:rPr>
          <w:sz w:val="24"/>
        </w:rPr>
        <w:t>State.</w:t>
      </w:r>
    </w:p>
    <w:p>
      <w:pPr>
        <w:pStyle w:val="ListParagraph"/>
        <w:numPr>
          <w:ilvl w:val="2"/>
          <w:numId w:val="22"/>
        </w:numPr>
        <w:tabs>
          <w:tab w:pos="1361" w:val="left" w:leader="none"/>
        </w:tabs>
        <w:spacing w:line="480" w:lineRule="auto" w:before="0" w:after="0"/>
        <w:ind w:left="1360" w:right="902" w:hanging="360"/>
        <w:jc w:val="left"/>
        <w:rPr>
          <w:sz w:val="24"/>
        </w:rPr>
      </w:pPr>
      <w:r>
        <w:rPr>
          <w:sz w:val="24"/>
        </w:rPr>
        <w:t>Praise</w:t>
      </w:r>
      <w:r>
        <w:rPr>
          <w:spacing w:val="1"/>
          <w:sz w:val="24"/>
        </w:rPr>
        <w:t> </w:t>
      </w:r>
      <w:r>
        <w:rPr>
          <w:sz w:val="24"/>
        </w:rPr>
        <w:t>had</w:t>
      </w:r>
      <w:r>
        <w:rPr>
          <w:spacing w:val="1"/>
          <w:sz w:val="24"/>
        </w:rPr>
        <w:t> </w:t>
      </w:r>
      <w:r>
        <w:rPr>
          <w:sz w:val="24"/>
        </w:rPr>
        <w:t>significant</w:t>
      </w:r>
      <w:r>
        <w:rPr>
          <w:spacing w:val="1"/>
          <w:sz w:val="24"/>
        </w:rPr>
        <w:t> </w:t>
      </w:r>
      <w:r>
        <w:rPr>
          <w:sz w:val="24"/>
        </w:rPr>
        <w:t>effect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reducing</w:t>
      </w:r>
      <w:r>
        <w:rPr>
          <w:spacing w:val="1"/>
          <w:sz w:val="24"/>
        </w:rPr>
        <w:t> </w:t>
      </w:r>
      <w:r>
        <w:rPr>
          <w:sz w:val="24"/>
        </w:rPr>
        <w:t>terminal</w:t>
      </w:r>
      <w:r>
        <w:rPr>
          <w:spacing w:val="1"/>
          <w:sz w:val="24"/>
        </w:rPr>
        <w:t> </w:t>
      </w:r>
      <w:r>
        <w:rPr>
          <w:sz w:val="24"/>
        </w:rPr>
        <w:t>absenteeism</w:t>
      </w:r>
      <w:r>
        <w:rPr>
          <w:spacing w:val="1"/>
          <w:sz w:val="24"/>
        </w:rPr>
        <w:t> </w:t>
      </w:r>
      <w:r>
        <w:rPr>
          <w:sz w:val="24"/>
        </w:rPr>
        <w:t>among</w:t>
      </w:r>
      <w:r>
        <w:rPr>
          <w:spacing w:val="-57"/>
          <w:sz w:val="24"/>
        </w:rPr>
        <w:t> </w:t>
      </w:r>
      <w:r>
        <w:rPr>
          <w:sz w:val="24"/>
        </w:rPr>
        <w:t>secondary</w:t>
      </w:r>
      <w:r>
        <w:rPr>
          <w:spacing w:val="-6"/>
          <w:sz w:val="24"/>
        </w:rPr>
        <w:t> </w:t>
      </w:r>
      <w:r>
        <w:rPr>
          <w:sz w:val="24"/>
        </w:rPr>
        <w:t>school students</w:t>
      </w:r>
      <w:r>
        <w:rPr>
          <w:spacing w:val="-1"/>
          <w:sz w:val="24"/>
        </w:rPr>
        <w:t> </w:t>
      </w:r>
      <w:r>
        <w:rPr>
          <w:sz w:val="24"/>
        </w:rPr>
        <w:t>in Bakori</w:t>
      </w:r>
      <w:r>
        <w:rPr>
          <w:spacing w:val="1"/>
          <w:sz w:val="24"/>
        </w:rPr>
        <w:t> </w:t>
      </w:r>
      <w:r>
        <w:rPr>
          <w:sz w:val="24"/>
        </w:rPr>
        <w:t>Local</w:t>
      </w:r>
      <w:r>
        <w:rPr>
          <w:spacing w:val="-1"/>
          <w:sz w:val="24"/>
        </w:rPr>
        <w:t> </w:t>
      </w:r>
      <w:r>
        <w:rPr>
          <w:sz w:val="24"/>
        </w:rPr>
        <w:t>Government, Katsina</w:t>
      </w:r>
      <w:r>
        <w:rPr>
          <w:spacing w:val="-2"/>
          <w:sz w:val="24"/>
        </w:rPr>
        <w:t> </w:t>
      </w:r>
      <w:r>
        <w:rPr>
          <w:sz w:val="24"/>
        </w:rPr>
        <w:t>State.</w:t>
      </w:r>
    </w:p>
    <w:p>
      <w:pPr>
        <w:pStyle w:val="ListParagraph"/>
        <w:numPr>
          <w:ilvl w:val="2"/>
          <w:numId w:val="22"/>
        </w:numPr>
        <w:tabs>
          <w:tab w:pos="1361" w:val="left" w:leader="none"/>
        </w:tabs>
        <w:spacing w:line="480" w:lineRule="auto" w:before="0" w:after="0"/>
        <w:ind w:left="1360" w:right="901" w:hanging="360"/>
        <w:jc w:val="left"/>
        <w:rPr>
          <w:sz w:val="24"/>
        </w:rPr>
      </w:pPr>
      <w:r>
        <w:rPr>
          <w:sz w:val="24"/>
        </w:rPr>
        <w:t>Token</w:t>
      </w:r>
      <w:r>
        <w:rPr>
          <w:spacing w:val="56"/>
          <w:sz w:val="24"/>
        </w:rPr>
        <w:t> </w:t>
      </w:r>
      <w:r>
        <w:rPr>
          <w:sz w:val="24"/>
        </w:rPr>
        <w:t>had</w:t>
      </w:r>
      <w:r>
        <w:rPr>
          <w:spacing w:val="56"/>
          <w:sz w:val="24"/>
        </w:rPr>
        <w:t> </w:t>
      </w:r>
      <w:r>
        <w:rPr>
          <w:sz w:val="24"/>
        </w:rPr>
        <w:t>significant</w:t>
      </w:r>
      <w:r>
        <w:rPr>
          <w:spacing w:val="56"/>
          <w:sz w:val="24"/>
        </w:rPr>
        <w:t> </w:t>
      </w:r>
      <w:r>
        <w:rPr>
          <w:sz w:val="24"/>
        </w:rPr>
        <w:t>effect</w:t>
      </w:r>
      <w:r>
        <w:rPr>
          <w:spacing w:val="56"/>
          <w:sz w:val="24"/>
        </w:rPr>
        <w:t> </w:t>
      </w:r>
      <w:r>
        <w:rPr>
          <w:sz w:val="24"/>
        </w:rPr>
        <w:t>in</w:t>
      </w:r>
      <w:r>
        <w:rPr>
          <w:spacing w:val="56"/>
          <w:sz w:val="24"/>
        </w:rPr>
        <w:t> </w:t>
      </w:r>
      <w:r>
        <w:rPr>
          <w:sz w:val="24"/>
        </w:rPr>
        <w:t>reducing</w:t>
      </w:r>
      <w:r>
        <w:rPr>
          <w:spacing w:val="54"/>
          <w:sz w:val="24"/>
        </w:rPr>
        <w:t> </w:t>
      </w:r>
      <w:r>
        <w:rPr>
          <w:sz w:val="24"/>
        </w:rPr>
        <w:t>terminal</w:t>
      </w:r>
      <w:r>
        <w:rPr>
          <w:spacing w:val="56"/>
          <w:sz w:val="24"/>
        </w:rPr>
        <w:t> </w:t>
      </w:r>
      <w:r>
        <w:rPr>
          <w:sz w:val="24"/>
        </w:rPr>
        <w:t>absenteeism</w:t>
      </w:r>
      <w:r>
        <w:rPr>
          <w:spacing w:val="57"/>
          <w:sz w:val="24"/>
        </w:rPr>
        <w:t> </w:t>
      </w:r>
      <w:r>
        <w:rPr>
          <w:sz w:val="24"/>
        </w:rPr>
        <w:t>among</w:t>
      </w:r>
      <w:r>
        <w:rPr>
          <w:spacing w:val="-57"/>
          <w:sz w:val="24"/>
        </w:rPr>
        <w:t> </w:t>
      </w:r>
      <w:r>
        <w:rPr>
          <w:sz w:val="24"/>
        </w:rPr>
        <w:t>secondary</w:t>
      </w:r>
      <w:r>
        <w:rPr>
          <w:spacing w:val="-6"/>
          <w:sz w:val="24"/>
        </w:rPr>
        <w:t> </w:t>
      </w:r>
      <w:r>
        <w:rPr>
          <w:sz w:val="24"/>
        </w:rPr>
        <w:t>school students</w:t>
      </w:r>
      <w:r>
        <w:rPr>
          <w:spacing w:val="-1"/>
          <w:sz w:val="24"/>
        </w:rPr>
        <w:t> </w:t>
      </w:r>
      <w:r>
        <w:rPr>
          <w:sz w:val="24"/>
        </w:rPr>
        <w:t>in Bakori</w:t>
      </w:r>
      <w:r>
        <w:rPr>
          <w:spacing w:val="1"/>
          <w:sz w:val="24"/>
        </w:rPr>
        <w:t> </w:t>
      </w:r>
      <w:r>
        <w:rPr>
          <w:sz w:val="24"/>
        </w:rPr>
        <w:t>Local</w:t>
      </w:r>
      <w:r>
        <w:rPr>
          <w:spacing w:val="-1"/>
          <w:sz w:val="24"/>
        </w:rPr>
        <w:t> </w:t>
      </w:r>
      <w:r>
        <w:rPr>
          <w:sz w:val="24"/>
        </w:rPr>
        <w:t>Government, Katsina</w:t>
      </w:r>
      <w:r>
        <w:rPr>
          <w:spacing w:val="-2"/>
          <w:sz w:val="24"/>
        </w:rPr>
        <w:t> </w:t>
      </w:r>
      <w:r>
        <w:rPr>
          <w:sz w:val="24"/>
        </w:rPr>
        <w:t>State.</w:t>
      </w:r>
    </w:p>
    <w:p>
      <w:pPr>
        <w:pStyle w:val="BodyText"/>
        <w:spacing w:before="1"/>
        <w:rPr>
          <w:sz w:val="21"/>
        </w:rPr>
      </w:pPr>
    </w:p>
    <w:p>
      <w:pPr>
        <w:pStyle w:val="Heading1"/>
        <w:numPr>
          <w:ilvl w:val="1"/>
          <w:numId w:val="22"/>
        </w:numPr>
        <w:tabs>
          <w:tab w:pos="1001" w:val="left" w:leader="none"/>
        </w:tabs>
        <w:spacing w:line="240" w:lineRule="auto" w:before="0" w:after="0"/>
        <w:ind w:left="1000" w:right="0" w:hanging="361"/>
        <w:jc w:val="left"/>
      </w:pPr>
      <w:r>
        <w:rPr/>
        <w:t>Recommendations</w:t>
      </w:r>
    </w:p>
    <w:p>
      <w:pPr>
        <w:pStyle w:val="BodyText"/>
        <w:spacing w:before="156"/>
        <w:ind w:left="640"/>
        <w:jc w:val="both"/>
      </w:pPr>
      <w:r>
        <w:rPr/>
        <w:t>Based</w:t>
      </w:r>
      <w:r>
        <w:rPr>
          <w:spacing w:val="-2"/>
        </w:rPr>
        <w:t> </w:t>
      </w:r>
      <w:r>
        <w:rPr/>
        <w:t>on</w:t>
      </w:r>
      <w:r>
        <w:rPr>
          <w:spacing w:val="-1"/>
        </w:rPr>
        <w:t> </w:t>
      </w:r>
      <w:r>
        <w:rPr/>
        <w:t>the</w:t>
      </w:r>
      <w:r>
        <w:rPr>
          <w:spacing w:val="-3"/>
        </w:rPr>
        <w:t> </w:t>
      </w:r>
      <w:r>
        <w:rPr/>
        <w:t>findings</w:t>
      </w:r>
      <w:r>
        <w:rPr>
          <w:spacing w:val="-1"/>
        </w:rPr>
        <w:t> </w:t>
      </w:r>
      <w:r>
        <w:rPr/>
        <w:t>of this</w:t>
      </w:r>
      <w:r>
        <w:rPr>
          <w:spacing w:val="-2"/>
        </w:rPr>
        <w:t> </w:t>
      </w:r>
      <w:r>
        <w:rPr/>
        <w:t>study,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following</w:t>
      </w:r>
      <w:r>
        <w:rPr>
          <w:spacing w:val="-1"/>
        </w:rPr>
        <w:t> </w:t>
      </w:r>
      <w:r>
        <w:rPr/>
        <w:t>recommendations</w:t>
      </w:r>
      <w:r>
        <w:rPr>
          <w:spacing w:val="-1"/>
        </w:rPr>
        <w:t> </w:t>
      </w:r>
      <w:r>
        <w:rPr/>
        <w:t>were</w:t>
      </w:r>
      <w:r>
        <w:rPr>
          <w:spacing w:val="-2"/>
        </w:rPr>
        <w:t> </w:t>
      </w:r>
      <w:r>
        <w:rPr/>
        <w:t>made:</w:t>
      </w:r>
    </w:p>
    <w:p>
      <w:pPr>
        <w:pStyle w:val="BodyText"/>
        <w:rPr>
          <w:sz w:val="38"/>
        </w:rPr>
      </w:pPr>
    </w:p>
    <w:p>
      <w:pPr>
        <w:pStyle w:val="ListParagraph"/>
        <w:numPr>
          <w:ilvl w:val="2"/>
          <w:numId w:val="22"/>
        </w:numPr>
        <w:tabs>
          <w:tab w:pos="1361" w:val="left" w:leader="none"/>
        </w:tabs>
        <w:spacing w:line="480" w:lineRule="auto" w:before="0" w:after="0"/>
        <w:ind w:left="1360" w:right="895" w:hanging="360"/>
        <w:jc w:val="both"/>
        <w:rPr>
          <w:sz w:val="24"/>
        </w:rPr>
      </w:pPr>
      <w:r>
        <w:rPr>
          <w:sz w:val="24"/>
        </w:rPr>
        <w:t>Counsellors, psychologists, teachers and school administrators should employ</w:t>
      </w:r>
      <w:r>
        <w:rPr>
          <w:spacing w:val="1"/>
          <w:sz w:val="24"/>
        </w:rPr>
        <w:t> </w:t>
      </w:r>
      <w:r>
        <w:rPr>
          <w:sz w:val="24"/>
        </w:rPr>
        <w:t>positive reinforcement technique in reducing absenteeism, because the study</w:t>
      </w:r>
      <w:r>
        <w:rPr>
          <w:spacing w:val="1"/>
          <w:sz w:val="24"/>
        </w:rPr>
        <w:t> </w:t>
      </w:r>
      <w:r>
        <w:rPr>
          <w:sz w:val="24"/>
        </w:rPr>
        <w:t>have</w:t>
      </w:r>
      <w:r>
        <w:rPr>
          <w:spacing w:val="-2"/>
          <w:sz w:val="24"/>
        </w:rPr>
        <w:t> </w:t>
      </w:r>
      <w:r>
        <w:rPr>
          <w:sz w:val="24"/>
        </w:rPr>
        <w:t>shown that it was effective</w:t>
      </w:r>
      <w:r>
        <w:rPr>
          <w:spacing w:val="-1"/>
          <w:sz w:val="24"/>
        </w:rPr>
        <w:t> </w:t>
      </w:r>
      <w:r>
        <w:rPr>
          <w:sz w:val="24"/>
        </w:rPr>
        <w:t>among</w:t>
      </w:r>
      <w:r>
        <w:rPr>
          <w:spacing w:val="-3"/>
          <w:sz w:val="24"/>
        </w:rPr>
        <w:t> </w:t>
      </w:r>
      <w:r>
        <w:rPr>
          <w:sz w:val="24"/>
        </w:rPr>
        <w:t>secondary</w:t>
      </w:r>
      <w:r>
        <w:rPr>
          <w:spacing w:val="-3"/>
          <w:sz w:val="24"/>
        </w:rPr>
        <w:t> </w:t>
      </w:r>
      <w:r>
        <w:rPr>
          <w:sz w:val="24"/>
        </w:rPr>
        <w:t>school students.</w:t>
      </w:r>
    </w:p>
    <w:p>
      <w:pPr>
        <w:pStyle w:val="ListParagraph"/>
        <w:numPr>
          <w:ilvl w:val="2"/>
          <w:numId w:val="22"/>
        </w:numPr>
        <w:tabs>
          <w:tab w:pos="1361" w:val="left" w:leader="none"/>
        </w:tabs>
        <w:spacing w:line="480" w:lineRule="auto" w:before="1" w:after="0"/>
        <w:ind w:left="1360" w:right="892" w:hanging="360"/>
        <w:jc w:val="both"/>
        <w:rPr>
          <w:sz w:val="24"/>
        </w:rPr>
      </w:pPr>
      <w:r>
        <w:rPr>
          <w:sz w:val="24"/>
        </w:rPr>
        <w:t>Counsellors, psychologists, teachers and school administrators should employ</w:t>
      </w:r>
      <w:r>
        <w:rPr>
          <w:spacing w:val="1"/>
          <w:sz w:val="24"/>
        </w:rPr>
        <w:t> </w:t>
      </w:r>
      <w:r>
        <w:rPr>
          <w:sz w:val="24"/>
        </w:rPr>
        <w:t>positive</w:t>
      </w:r>
      <w:r>
        <w:rPr>
          <w:spacing w:val="24"/>
          <w:sz w:val="24"/>
        </w:rPr>
        <w:t> </w:t>
      </w:r>
      <w:r>
        <w:rPr>
          <w:sz w:val="24"/>
        </w:rPr>
        <w:t>reinforcement</w:t>
      </w:r>
      <w:r>
        <w:rPr>
          <w:spacing w:val="27"/>
          <w:sz w:val="24"/>
        </w:rPr>
        <w:t> </w:t>
      </w:r>
      <w:r>
        <w:rPr>
          <w:sz w:val="24"/>
        </w:rPr>
        <w:t>technique</w:t>
      </w:r>
      <w:r>
        <w:rPr>
          <w:spacing w:val="24"/>
          <w:sz w:val="24"/>
        </w:rPr>
        <w:t> </w:t>
      </w:r>
      <w:r>
        <w:rPr>
          <w:sz w:val="24"/>
        </w:rPr>
        <w:t>in</w:t>
      </w:r>
      <w:r>
        <w:rPr>
          <w:spacing w:val="25"/>
          <w:sz w:val="24"/>
        </w:rPr>
        <w:t> </w:t>
      </w:r>
      <w:r>
        <w:rPr>
          <w:sz w:val="24"/>
        </w:rPr>
        <w:t>reducing</w:t>
      </w:r>
      <w:r>
        <w:rPr>
          <w:spacing w:val="25"/>
          <w:sz w:val="24"/>
        </w:rPr>
        <w:t> </w:t>
      </w:r>
      <w:r>
        <w:rPr>
          <w:sz w:val="24"/>
        </w:rPr>
        <w:t>absenteeism</w:t>
      </w:r>
      <w:r>
        <w:rPr>
          <w:spacing w:val="26"/>
          <w:sz w:val="24"/>
        </w:rPr>
        <w:t> </w:t>
      </w:r>
      <w:r>
        <w:rPr>
          <w:sz w:val="24"/>
        </w:rPr>
        <w:t>irrespective</w:t>
      </w:r>
      <w:r>
        <w:rPr>
          <w:spacing w:val="26"/>
          <w:sz w:val="24"/>
        </w:rPr>
        <w:t> </w:t>
      </w:r>
      <w:r>
        <w:rPr>
          <w:sz w:val="24"/>
        </w:rPr>
        <w:t>of</w:t>
      </w:r>
    </w:p>
    <w:p>
      <w:pPr>
        <w:spacing w:after="0" w:line="480" w:lineRule="auto"/>
        <w:jc w:val="both"/>
        <w:rPr>
          <w:sz w:val="24"/>
        </w:rPr>
        <w:sectPr>
          <w:pgSz w:w="11910" w:h="16840"/>
          <w:pgMar w:header="0" w:footer="1002" w:top="1340" w:bottom="1200" w:left="1160" w:right="900"/>
        </w:sectPr>
      </w:pPr>
    </w:p>
    <w:p>
      <w:pPr>
        <w:pStyle w:val="BodyText"/>
        <w:spacing w:line="480" w:lineRule="auto" w:before="74"/>
        <w:ind w:left="1360" w:right="906"/>
        <w:jc w:val="both"/>
      </w:pPr>
      <w:r>
        <w:rPr/>
        <w:t>gender because the finding of the study shows that it was found effective on</w:t>
      </w:r>
      <w:r>
        <w:rPr>
          <w:spacing w:val="1"/>
        </w:rPr>
        <w:t> </w:t>
      </w:r>
      <w:r>
        <w:rPr/>
        <w:t>both</w:t>
      </w:r>
      <w:r>
        <w:rPr>
          <w:spacing w:val="-1"/>
        </w:rPr>
        <w:t> </w:t>
      </w:r>
      <w:r>
        <w:rPr/>
        <w:t>male and female</w:t>
      </w:r>
      <w:r>
        <w:rPr>
          <w:spacing w:val="-1"/>
        </w:rPr>
        <w:t> </w:t>
      </w:r>
      <w:r>
        <w:rPr/>
        <w:t>secondary</w:t>
      </w:r>
      <w:r>
        <w:rPr>
          <w:spacing w:val="-5"/>
        </w:rPr>
        <w:t> </w:t>
      </w:r>
      <w:r>
        <w:rPr/>
        <w:t>school students.</w:t>
      </w:r>
    </w:p>
    <w:p>
      <w:pPr>
        <w:pStyle w:val="ListParagraph"/>
        <w:numPr>
          <w:ilvl w:val="2"/>
          <w:numId w:val="22"/>
        </w:numPr>
        <w:tabs>
          <w:tab w:pos="1361" w:val="left" w:leader="none"/>
        </w:tabs>
        <w:spacing w:line="480" w:lineRule="auto" w:before="0" w:after="0"/>
        <w:ind w:left="1360" w:right="894" w:hanging="360"/>
        <w:jc w:val="both"/>
        <w:rPr>
          <w:sz w:val="24"/>
        </w:rPr>
      </w:pPr>
      <w:r>
        <w:rPr>
          <w:sz w:val="24"/>
        </w:rPr>
        <w:t>Counsellors, psychologists, teachers and school administrators should employ</w:t>
      </w:r>
      <w:r>
        <w:rPr>
          <w:spacing w:val="1"/>
          <w:sz w:val="24"/>
        </w:rPr>
        <w:t> </w:t>
      </w:r>
      <w:r>
        <w:rPr>
          <w:sz w:val="24"/>
        </w:rPr>
        <w:t>positive</w:t>
      </w:r>
      <w:r>
        <w:rPr>
          <w:spacing w:val="1"/>
          <w:sz w:val="24"/>
        </w:rPr>
        <w:t> </w:t>
      </w:r>
      <w:r>
        <w:rPr>
          <w:sz w:val="24"/>
        </w:rPr>
        <w:t>reinforcement</w:t>
      </w:r>
      <w:r>
        <w:rPr>
          <w:spacing w:val="1"/>
          <w:sz w:val="24"/>
        </w:rPr>
        <w:t> </w:t>
      </w:r>
      <w:r>
        <w:rPr>
          <w:sz w:val="24"/>
        </w:rPr>
        <w:t>technique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reducing</w:t>
      </w:r>
      <w:r>
        <w:rPr>
          <w:spacing w:val="1"/>
          <w:sz w:val="24"/>
        </w:rPr>
        <w:t> </w:t>
      </w:r>
      <w:r>
        <w:rPr>
          <w:sz w:val="24"/>
        </w:rPr>
        <w:t>habitual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61"/>
          <w:sz w:val="24"/>
        </w:rPr>
        <w:t> </w:t>
      </w:r>
      <w:r>
        <w:rPr>
          <w:sz w:val="24"/>
        </w:rPr>
        <w:t>terminal</w:t>
      </w:r>
      <w:r>
        <w:rPr>
          <w:spacing w:val="1"/>
          <w:sz w:val="24"/>
        </w:rPr>
        <w:t> </w:t>
      </w:r>
      <w:r>
        <w:rPr>
          <w:sz w:val="24"/>
        </w:rPr>
        <w:t>absenteeism</w:t>
      </w:r>
      <w:r>
        <w:rPr>
          <w:spacing w:val="-1"/>
          <w:sz w:val="24"/>
        </w:rPr>
        <w:t> </w:t>
      </w:r>
      <w:r>
        <w:rPr>
          <w:sz w:val="24"/>
        </w:rPr>
        <w:t>of secondary</w:t>
      </w:r>
      <w:r>
        <w:rPr>
          <w:spacing w:val="-3"/>
          <w:sz w:val="24"/>
        </w:rPr>
        <w:t> </w:t>
      </w:r>
      <w:r>
        <w:rPr>
          <w:sz w:val="24"/>
        </w:rPr>
        <w:t>school students.</w:t>
      </w:r>
    </w:p>
    <w:p>
      <w:pPr>
        <w:pStyle w:val="Heading1"/>
        <w:numPr>
          <w:ilvl w:val="1"/>
          <w:numId w:val="22"/>
        </w:numPr>
        <w:tabs>
          <w:tab w:pos="1001" w:val="left" w:leader="none"/>
        </w:tabs>
        <w:spacing w:line="240" w:lineRule="auto" w:before="165" w:after="0"/>
        <w:ind w:left="1000" w:right="0" w:hanging="361"/>
        <w:jc w:val="both"/>
      </w:pPr>
      <w:r>
        <w:rPr/>
        <w:t>Suggestions</w:t>
      </w:r>
      <w:r>
        <w:rPr>
          <w:spacing w:val="-2"/>
        </w:rPr>
        <w:t> </w:t>
      </w:r>
      <w:r>
        <w:rPr/>
        <w:t>for</w:t>
      </w:r>
      <w:r>
        <w:rPr>
          <w:spacing w:val="-2"/>
        </w:rPr>
        <w:t> </w:t>
      </w:r>
      <w:r>
        <w:rPr/>
        <w:t>Further</w:t>
      </w:r>
      <w:r>
        <w:rPr>
          <w:spacing w:val="-3"/>
        </w:rPr>
        <w:t> </w:t>
      </w:r>
      <w:r>
        <w:rPr/>
        <w:t>Studies</w:t>
      </w:r>
    </w:p>
    <w:p>
      <w:pPr>
        <w:pStyle w:val="BodyText"/>
        <w:spacing w:before="5"/>
        <w:rPr>
          <w:b/>
          <w:sz w:val="37"/>
        </w:rPr>
      </w:pPr>
    </w:p>
    <w:p>
      <w:pPr>
        <w:pStyle w:val="BodyText"/>
        <w:spacing w:line="480" w:lineRule="auto"/>
        <w:ind w:left="640" w:right="895"/>
        <w:jc w:val="both"/>
      </w:pPr>
      <w:r>
        <w:rPr/>
        <w:t>Further</w:t>
      </w:r>
      <w:r>
        <w:rPr>
          <w:spacing w:val="1"/>
        </w:rPr>
        <w:t> </w:t>
      </w:r>
      <w:r>
        <w:rPr/>
        <w:t>studies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number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areas</w:t>
      </w:r>
      <w:r>
        <w:rPr>
          <w:spacing w:val="1"/>
        </w:rPr>
        <w:t> </w:t>
      </w:r>
      <w:r>
        <w:rPr/>
        <w:t>related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general</w:t>
      </w:r>
      <w:r>
        <w:rPr>
          <w:spacing w:val="1"/>
        </w:rPr>
        <w:t> </w:t>
      </w:r>
      <w:r>
        <w:rPr/>
        <w:t>issues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positive</w:t>
      </w:r>
      <w:r>
        <w:rPr>
          <w:spacing w:val="1"/>
        </w:rPr>
        <w:t> </w:t>
      </w:r>
      <w:r>
        <w:rPr/>
        <w:t>reinforcement</w:t>
      </w:r>
      <w:r>
        <w:rPr>
          <w:spacing w:val="-1"/>
        </w:rPr>
        <w:t> </w:t>
      </w:r>
      <w:r>
        <w:rPr/>
        <w:t>will provide</w:t>
      </w:r>
      <w:r>
        <w:rPr>
          <w:spacing w:val="-1"/>
        </w:rPr>
        <w:t> </w:t>
      </w:r>
      <w:r>
        <w:rPr/>
        <w:t>a</w:t>
      </w:r>
      <w:r>
        <w:rPr>
          <w:spacing w:val="-2"/>
        </w:rPr>
        <w:t> </w:t>
      </w:r>
      <w:r>
        <w:rPr/>
        <w:t>rewarding</w:t>
      </w:r>
      <w:r>
        <w:rPr>
          <w:spacing w:val="-3"/>
        </w:rPr>
        <w:t> </w:t>
      </w:r>
      <w:r>
        <w:rPr/>
        <w:t>research</w:t>
      </w:r>
      <w:r>
        <w:rPr>
          <w:spacing w:val="2"/>
        </w:rPr>
        <w:t> </w:t>
      </w:r>
      <w:r>
        <w:rPr/>
        <w:t>experience,</w:t>
      </w:r>
      <w:r>
        <w:rPr>
          <w:spacing w:val="-1"/>
        </w:rPr>
        <w:t> </w:t>
      </w:r>
      <w:r>
        <w:rPr/>
        <w:t>for</w:t>
      </w:r>
      <w:r>
        <w:rPr>
          <w:spacing w:val="1"/>
        </w:rPr>
        <w:t> </w:t>
      </w:r>
      <w:r>
        <w:rPr/>
        <w:t>example:</w:t>
      </w:r>
    </w:p>
    <w:p>
      <w:pPr>
        <w:pStyle w:val="ListParagraph"/>
        <w:numPr>
          <w:ilvl w:val="2"/>
          <w:numId w:val="22"/>
        </w:numPr>
        <w:tabs>
          <w:tab w:pos="1361" w:val="left" w:leader="none"/>
        </w:tabs>
        <w:spacing w:line="480" w:lineRule="auto" w:before="161" w:after="0"/>
        <w:ind w:left="1360" w:right="898" w:hanging="360"/>
        <w:jc w:val="both"/>
        <w:rPr>
          <w:sz w:val="24"/>
        </w:rPr>
      </w:pPr>
      <w:r>
        <w:rPr>
          <w:sz w:val="24"/>
        </w:rPr>
        <w:t>There is the need to further investigate the effect of positive reinforcement on</w:t>
      </w:r>
      <w:r>
        <w:rPr>
          <w:spacing w:val="1"/>
          <w:sz w:val="24"/>
        </w:rPr>
        <w:t> </w:t>
      </w:r>
      <w:r>
        <w:rPr>
          <w:sz w:val="24"/>
        </w:rPr>
        <w:t>similar</w:t>
      </w:r>
      <w:r>
        <w:rPr>
          <w:spacing w:val="1"/>
          <w:sz w:val="24"/>
        </w:rPr>
        <w:t> </w:t>
      </w:r>
      <w:r>
        <w:rPr>
          <w:sz w:val="24"/>
        </w:rPr>
        <w:t>behaviour</w:t>
      </w:r>
      <w:r>
        <w:rPr>
          <w:spacing w:val="1"/>
          <w:sz w:val="24"/>
        </w:rPr>
        <w:t> </w:t>
      </w:r>
      <w:r>
        <w:rPr>
          <w:sz w:val="24"/>
        </w:rPr>
        <w:t>problem</w:t>
      </w:r>
      <w:r>
        <w:rPr>
          <w:spacing w:val="1"/>
          <w:sz w:val="24"/>
        </w:rPr>
        <w:t> </w:t>
      </w:r>
      <w:r>
        <w:rPr>
          <w:sz w:val="24"/>
        </w:rPr>
        <w:t>like</w:t>
      </w:r>
      <w:r>
        <w:rPr>
          <w:spacing w:val="1"/>
          <w:sz w:val="24"/>
        </w:rPr>
        <w:t> </w:t>
      </w:r>
      <w:r>
        <w:rPr>
          <w:sz w:val="24"/>
        </w:rPr>
        <w:t>school</w:t>
      </w:r>
      <w:r>
        <w:rPr>
          <w:spacing w:val="1"/>
          <w:sz w:val="24"/>
        </w:rPr>
        <w:t> </w:t>
      </w:r>
      <w:r>
        <w:rPr>
          <w:sz w:val="24"/>
        </w:rPr>
        <w:t>refusal</w:t>
      </w:r>
      <w:r>
        <w:rPr>
          <w:spacing w:val="1"/>
          <w:sz w:val="24"/>
        </w:rPr>
        <w:t> </w:t>
      </w:r>
      <w:r>
        <w:rPr>
          <w:sz w:val="24"/>
        </w:rPr>
        <w:t>behaviour,</w:t>
      </w:r>
      <w:r>
        <w:rPr>
          <w:spacing w:val="1"/>
          <w:sz w:val="24"/>
        </w:rPr>
        <w:t> </w:t>
      </w:r>
      <w:r>
        <w:rPr>
          <w:sz w:val="24"/>
        </w:rPr>
        <w:t>truancy,</w:t>
      </w:r>
      <w:r>
        <w:rPr>
          <w:spacing w:val="1"/>
          <w:sz w:val="24"/>
        </w:rPr>
        <w:t> </w:t>
      </w:r>
      <w:r>
        <w:rPr>
          <w:sz w:val="24"/>
        </w:rPr>
        <w:t>school</w:t>
      </w:r>
      <w:r>
        <w:rPr>
          <w:spacing w:val="1"/>
          <w:sz w:val="24"/>
        </w:rPr>
        <w:t> </w:t>
      </w:r>
      <w:r>
        <w:rPr>
          <w:sz w:val="24"/>
        </w:rPr>
        <w:t>phobia and the like among secondary school students in other neighbouring</w:t>
      </w:r>
      <w:r>
        <w:rPr>
          <w:spacing w:val="1"/>
          <w:sz w:val="24"/>
        </w:rPr>
        <w:t> </w:t>
      </w:r>
      <w:r>
        <w:rPr>
          <w:sz w:val="24"/>
        </w:rPr>
        <w:t>states, because this study were delimited to only Katsina state and particularly</w:t>
      </w:r>
      <w:r>
        <w:rPr>
          <w:spacing w:val="1"/>
          <w:sz w:val="24"/>
        </w:rPr>
        <w:t> </w:t>
      </w:r>
      <w:r>
        <w:rPr>
          <w:sz w:val="24"/>
        </w:rPr>
        <w:t>Bakori</w:t>
      </w:r>
      <w:r>
        <w:rPr>
          <w:spacing w:val="-1"/>
          <w:sz w:val="24"/>
        </w:rPr>
        <w:t> </w:t>
      </w:r>
      <w:r>
        <w:rPr>
          <w:sz w:val="24"/>
        </w:rPr>
        <w:t>local</w:t>
      </w:r>
      <w:r>
        <w:rPr>
          <w:spacing w:val="2"/>
          <w:sz w:val="24"/>
        </w:rPr>
        <w:t> </w:t>
      </w:r>
      <w:r>
        <w:rPr>
          <w:sz w:val="24"/>
        </w:rPr>
        <w:t>government</w:t>
      </w:r>
      <w:r>
        <w:rPr>
          <w:spacing w:val="2"/>
          <w:sz w:val="24"/>
        </w:rPr>
        <w:t> </w:t>
      </w:r>
      <w:r>
        <w:rPr>
          <w:sz w:val="24"/>
        </w:rPr>
        <w:t>area.</w:t>
      </w:r>
    </w:p>
    <w:p>
      <w:pPr>
        <w:pStyle w:val="ListParagraph"/>
        <w:numPr>
          <w:ilvl w:val="2"/>
          <w:numId w:val="22"/>
        </w:numPr>
        <w:tabs>
          <w:tab w:pos="1361" w:val="left" w:leader="none"/>
        </w:tabs>
        <w:spacing w:line="480" w:lineRule="auto" w:before="1" w:after="0"/>
        <w:ind w:left="1360" w:right="894" w:hanging="360"/>
        <w:jc w:val="both"/>
        <w:rPr>
          <w:sz w:val="24"/>
        </w:rPr>
      </w:pPr>
      <w:r>
        <w:rPr>
          <w:sz w:val="24"/>
        </w:rPr>
        <w:t>There</w:t>
      </w:r>
      <w:r>
        <w:rPr>
          <w:spacing w:val="1"/>
          <w:sz w:val="24"/>
        </w:rPr>
        <w:t> </w:t>
      </w:r>
      <w:r>
        <w:rPr>
          <w:sz w:val="24"/>
        </w:rPr>
        <w:t>is</w:t>
      </w:r>
      <w:r>
        <w:rPr>
          <w:spacing w:val="1"/>
          <w:sz w:val="24"/>
        </w:rPr>
        <w:t> </w:t>
      </w:r>
      <w:r>
        <w:rPr>
          <w:sz w:val="24"/>
        </w:rPr>
        <w:t>also</w:t>
      </w:r>
      <w:r>
        <w:rPr>
          <w:spacing w:val="1"/>
          <w:sz w:val="24"/>
        </w:rPr>
        <w:t> </w:t>
      </w:r>
      <w:r>
        <w:rPr>
          <w:sz w:val="24"/>
        </w:rPr>
        <w:t>need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use</w:t>
      </w:r>
      <w:r>
        <w:rPr>
          <w:spacing w:val="1"/>
          <w:sz w:val="24"/>
        </w:rPr>
        <w:t> </w:t>
      </w:r>
      <w:r>
        <w:rPr>
          <w:sz w:val="24"/>
        </w:rPr>
        <w:t>other</w:t>
      </w:r>
      <w:r>
        <w:rPr>
          <w:spacing w:val="1"/>
          <w:sz w:val="24"/>
        </w:rPr>
        <w:t> </w:t>
      </w:r>
      <w:r>
        <w:rPr>
          <w:sz w:val="24"/>
        </w:rPr>
        <w:t>counselling</w:t>
      </w:r>
      <w:r>
        <w:rPr>
          <w:spacing w:val="1"/>
          <w:sz w:val="24"/>
        </w:rPr>
        <w:t> </w:t>
      </w:r>
      <w:r>
        <w:rPr>
          <w:sz w:val="24"/>
        </w:rPr>
        <w:t>techniques</w:t>
      </w:r>
      <w:r>
        <w:rPr>
          <w:spacing w:val="1"/>
          <w:sz w:val="24"/>
        </w:rPr>
        <w:t> </w:t>
      </w:r>
      <w:r>
        <w:rPr>
          <w:sz w:val="24"/>
        </w:rPr>
        <w:t>such</w:t>
      </w:r>
      <w:r>
        <w:rPr>
          <w:spacing w:val="1"/>
          <w:sz w:val="24"/>
        </w:rPr>
        <w:t> </w:t>
      </w:r>
      <w:r>
        <w:rPr>
          <w:sz w:val="24"/>
        </w:rPr>
        <w:t>as</w:t>
      </w:r>
      <w:r>
        <w:rPr>
          <w:spacing w:val="1"/>
          <w:sz w:val="24"/>
        </w:rPr>
        <w:t> </w:t>
      </w:r>
      <w:r>
        <w:rPr>
          <w:sz w:val="24"/>
        </w:rPr>
        <w:t>negative</w:t>
      </w:r>
      <w:r>
        <w:rPr>
          <w:spacing w:val="1"/>
          <w:sz w:val="24"/>
        </w:rPr>
        <w:t> </w:t>
      </w:r>
      <w:r>
        <w:rPr>
          <w:sz w:val="24"/>
        </w:rPr>
        <w:t>reinforcement,</w:t>
      </w:r>
      <w:r>
        <w:rPr>
          <w:spacing w:val="1"/>
          <w:sz w:val="24"/>
        </w:rPr>
        <w:t> </w:t>
      </w:r>
      <w:r>
        <w:rPr>
          <w:sz w:val="24"/>
        </w:rPr>
        <w:t>social</w:t>
      </w:r>
      <w:r>
        <w:rPr>
          <w:spacing w:val="1"/>
          <w:sz w:val="24"/>
        </w:rPr>
        <w:t> </w:t>
      </w:r>
      <w:r>
        <w:rPr>
          <w:sz w:val="24"/>
        </w:rPr>
        <w:t>reinforcement,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token</w:t>
      </w:r>
      <w:r>
        <w:rPr>
          <w:spacing w:val="1"/>
          <w:sz w:val="24"/>
        </w:rPr>
        <w:t> </w:t>
      </w:r>
      <w:r>
        <w:rPr>
          <w:sz w:val="24"/>
        </w:rPr>
        <w:t>economy</w:t>
      </w:r>
      <w:r>
        <w:rPr>
          <w:spacing w:val="1"/>
          <w:sz w:val="24"/>
        </w:rPr>
        <w:t> </w:t>
      </w:r>
      <w:r>
        <w:rPr>
          <w:sz w:val="24"/>
        </w:rPr>
        <w:t>reinforcement</w:t>
      </w:r>
      <w:r>
        <w:rPr>
          <w:spacing w:val="60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order to find out their effects in reducing absenteeism among primary school</w:t>
      </w:r>
      <w:r>
        <w:rPr>
          <w:spacing w:val="1"/>
          <w:sz w:val="24"/>
        </w:rPr>
        <w:t> </w:t>
      </w:r>
      <w:r>
        <w:rPr>
          <w:sz w:val="24"/>
        </w:rPr>
        <w:t>pupils, as this study is only on positive reinforcement and secondary school</w:t>
      </w:r>
      <w:r>
        <w:rPr>
          <w:spacing w:val="1"/>
          <w:sz w:val="24"/>
        </w:rPr>
        <w:t> </w:t>
      </w:r>
      <w:r>
        <w:rPr>
          <w:sz w:val="24"/>
        </w:rPr>
        <w:t>students.</w:t>
      </w:r>
    </w:p>
    <w:p>
      <w:pPr>
        <w:pStyle w:val="ListParagraph"/>
        <w:numPr>
          <w:ilvl w:val="2"/>
          <w:numId w:val="22"/>
        </w:numPr>
        <w:tabs>
          <w:tab w:pos="1361" w:val="left" w:leader="none"/>
        </w:tabs>
        <w:spacing w:line="480" w:lineRule="auto" w:before="1" w:after="0"/>
        <w:ind w:left="1360" w:right="899" w:hanging="360"/>
        <w:jc w:val="both"/>
        <w:rPr>
          <w:sz w:val="24"/>
        </w:rPr>
      </w:pPr>
      <w:r>
        <w:rPr>
          <w:sz w:val="24"/>
        </w:rPr>
        <w:t>It is suggested further that similar study (the technique as well as the problem)</w:t>
      </w:r>
      <w:r>
        <w:rPr>
          <w:spacing w:val="1"/>
          <w:sz w:val="24"/>
        </w:rPr>
        <w:t> </w:t>
      </w:r>
      <w:r>
        <w:rPr>
          <w:sz w:val="24"/>
        </w:rPr>
        <w:t>can also be carried out in another local government or state in order to make</w:t>
      </w:r>
      <w:r>
        <w:rPr>
          <w:spacing w:val="1"/>
          <w:sz w:val="24"/>
        </w:rPr>
        <w:t> </w:t>
      </w:r>
      <w:r>
        <w:rPr>
          <w:sz w:val="24"/>
        </w:rPr>
        <w:t>comparison on the effect of positive reinforcement in reducing absenteeism</w:t>
      </w:r>
      <w:r>
        <w:rPr>
          <w:spacing w:val="1"/>
          <w:sz w:val="24"/>
        </w:rPr>
        <w:t> </w:t>
      </w:r>
      <w:r>
        <w:rPr>
          <w:sz w:val="24"/>
        </w:rPr>
        <w:t>among</w:t>
      </w:r>
      <w:r>
        <w:rPr>
          <w:spacing w:val="-3"/>
          <w:sz w:val="24"/>
        </w:rPr>
        <w:t> </w:t>
      </w:r>
      <w:r>
        <w:rPr>
          <w:sz w:val="24"/>
        </w:rPr>
        <w:t>secondary</w:t>
      </w:r>
      <w:r>
        <w:rPr>
          <w:spacing w:val="-5"/>
          <w:sz w:val="24"/>
        </w:rPr>
        <w:t> </w:t>
      </w:r>
      <w:r>
        <w:rPr>
          <w:sz w:val="24"/>
        </w:rPr>
        <w:t>school</w:t>
      </w:r>
      <w:r>
        <w:rPr>
          <w:spacing w:val="2"/>
          <w:sz w:val="24"/>
        </w:rPr>
        <w:t> </w:t>
      </w:r>
      <w:r>
        <w:rPr>
          <w:sz w:val="24"/>
        </w:rPr>
        <w:t>students of different locations.</w:t>
      </w:r>
    </w:p>
    <w:p>
      <w:pPr>
        <w:spacing w:after="0" w:line="480" w:lineRule="auto"/>
        <w:jc w:val="both"/>
        <w:rPr>
          <w:sz w:val="24"/>
        </w:rPr>
        <w:sectPr>
          <w:pgSz w:w="11910" w:h="16840"/>
          <w:pgMar w:header="0" w:footer="1002" w:top="1340" w:bottom="1200" w:left="1160" w:right="90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spacing w:before="91"/>
        <w:ind w:left="690" w:right="231" w:firstLine="0"/>
        <w:jc w:val="center"/>
        <w:rPr>
          <w:b/>
          <w:sz w:val="22"/>
        </w:rPr>
      </w:pPr>
      <w:r>
        <w:rPr>
          <w:b/>
          <w:sz w:val="22"/>
        </w:rPr>
        <w:t>REFERENCES</w:t>
      </w:r>
    </w:p>
    <w:p>
      <w:pPr>
        <w:pStyle w:val="BodyText"/>
        <w:spacing w:before="5"/>
        <w:rPr>
          <w:b/>
          <w:sz w:val="35"/>
        </w:rPr>
      </w:pPr>
    </w:p>
    <w:p>
      <w:pPr>
        <w:spacing w:before="0"/>
        <w:ind w:left="921" w:right="896" w:hanging="262"/>
        <w:jc w:val="both"/>
        <w:rPr>
          <w:sz w:val="24"/>
        </w:rPr>
      </w:pPr>
      <w:r>
        <w:rPr>
          <w:sz w:val="24"/>
        </w:rPr>
        <w:t>Adebayo, I. I. (2010). </w:t>
      </w:r>
      <w:r>
        <w:rPr>
          <w:i/>
          <w:sz w:val="24"/>
        </w:rPr>
        <w:t>Efficacy of Positive Reinforcement and Self Control Group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Counselling Interventions Techniques in Remedying Adjustment,</w:t>
      </w:r>
      <w:r>
        <w:rPr>
          <w:i/>
          <w:spacing w:val="1"/>
          <w:sz w:val="24"/>
        </w:rPr>
        <w:t> </w:t>
      </w:r>
      <w:r>
        <w:rPr>
          <w:sz w:val="24"/>
        </w:rPr>
        <w:t>London: Book</w:t>
      </w:r>
      <w:r>
        <w:rPr>
          <w:spacing w:val="1"/>
          <w:sz w:val="24"/>
        </w:rPr>
        <w:t> </w:t>
      </w:r>
      <w:r>
        <w:rPr>
          <w:sz w:val="24"/>
        </w:rPr>
        <w:t>café</w:t>
      </w:r>
      <w:r>
        <w:rPr>
          <w:spacing w:val="-2"/>
          <w:sz w:val="24"/>
        </w:rPr>
        <w:t> </w:t>
      </w:r>
      <w:r>
        <w:rPr>
          <w:sz w:val="24"/>
        </w:rPr>
        <w:t>publisher.</w:t>
      </w:r>
    </w:p>
    <w:p>
      <w:pPr>
        <w:pStyle w:val="BodyText"/>
        <w:spacing w:before="1"/>
      </w:pPr>
    </w:p>
    <w:p>
      <w:pPr>
        <w:pStyle w:val="BodyText"/>
        <w:ind w:left="921" w:right="899" w:hanging="262"/>
        <w:jc w:val="both"/>
      </w:pPr>
      <w:r>
        <w:rPr/>
        <w:t>Ahmed, S. (2013). Effect of Positive Reinforcement on the Levels of Absenteeism</w:t>
      </w:r>
      <w:r>
        <w:rPr>
          <w:spacing w:val="1"/>
        </w:rPr>
        <w:t> </w:t>
      </w:r>
      <w:r>
        <w:rPr/>
        <w:t>among Senior Secondary School Students in DauraZonal Inspectorate of Education</w:t>
      </w:r>
      <w:r>
        <w:rPr>
          <w:spacing w:val="-57"/>
        </w:rPr>
        <w:t> </w:t>
      </w:r>
      <w:r>
        <w:rPr/>
        <w:t>of</w:t>
      </w:r>
      <w:r>
        <w:rPr>
          <w:spacing w:val="1"/>
        </w:rPr>
        <w:t> </w:t>
      </w:r>
      <w:r>
        <w:rPr/>
        <w:t>Katsina</w:t>
      </w:r>
      <w:r>
        <w:rPr>
          <w:spacing w:val="1"/>
        </w:rPr>
        <w:t> </w:t>
      </w:r>
      <w:r>
        <w:rPr/>
        <w:t>State.</w:t>
      </w:r>
      <w:r>
        <w:rPr>
          <w:spacing w:val="1"/>
        </w:rPr>
        <w:t> </w:t>
      </w:r>
      <w:r>
        <w:rPr/>
        <w:t>Unpublished</w:t>
      </w:r>
      <w:r>
        <w:rPr>
          <w:spacing w:val="1"/>
        </w:rPr>
        <w:t> </w:t>
      </w:r>
      <w:r>
        <w:rPr/>
        <w:t>M.Ed</w:t>
      </w:r>
      <w:r>
        <w:rPr>
          <w:spacing w:val="1"/>
        </w:rPr>
        <w:t> </w:t>
      </w:r>
      <w:r>
        <w:rPr/>
        <w:t>Thesis</w:t>
      </w:r>
      <w:r>
        <w:rPr>
          <w:spacing w:val="1"/>
        </w:rPr>
        <w:t> </w:t>
      </w:r>
      <w:r>
        <w:rPr/>
        <w:t>Submitted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department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Educational</w:t>
      </w:r>
      <w:r>
        <w:rPr>
          <w:spacing w:val="-1"/>
        </w:rPr>
        <w:t> </w:t>
      </w:r>
      <w:r>
        <w:rPr/>
        <w:t>Psychology</w:t>
      </w:r>
      <w:r>
        <w:rPr>
          <w:spacing w:val="-3"/>
        </w:rPr>
        <w:t> </w:t>
      </w:r>
      <w:r>
        <w:rPr/>
        <w:t>and Counselling,</w:t>
      </w:r>
      <w:r>
        <w:rPr>
          <w:spacing w:val="-1"/>
        </w:rPr>
        <w:t> </w:t>
      </w:r>
      <w:r>
        <w:rPr/>
        <w:t>Ahmadu Bello University</w:t>
      </w:r>
      <w:r>
        <w:rPr>
          <w:spacing w:val="-4"/>
        </w:rPr>
        <w:t> </w:t>
      </w:r>
      <w:r>
        <w:rPr/>
        <w:t>Zaria.</w:t>
      </w:r>
    </w:p>
    <w:p>
      <w:pPr>
        <w:pStyle w:val="BodyText"/>
      </w:pPr>
    </w:p>
    <w:p>
      <w:pPr>
        <w:spacing w:before="0"/>
        <w:ind w:left="921" w:right="896" w:hanging="262"/>
        <w:jc w:val="both"/>
        <w:rPr>
          <w:sz w:val="24"/>
        </w:rPr>
      </w:pPr>
      <w:r>
        <w:rPr>
          <w:sz w:val="24"/>
        </w:rPr>
        <w:t>Ali M. (2007).</w:t>
      </w:r>
      <w:r>
        <w:rPr>
          <w:spacing w:val="1"/>
          <w:sz w:val="24"/>
        </w:rPr>
        <w:t> </w:t>
      </w:r>
      <w:r>
        <w:rPr>
          <w:i/>
          <w:sz w:val="24"/>
        </w:rPr>
        <w:t>Attendance and</w:t>
      </w:r>
      <w:r>
        <w:rPr>
          <w:i/>
          <w:spacing w:val="60"/>
          <w:sz w:val="24"/>
        </w:rPr>
        <w:t> </w:t>
      </w:r>
      <w:r>
        <w:rPr>
          <w:i/>
          <w:sz w:val="24"/>
        </w:rPr>
        <w:t>Punctuality cost companies’ big money.</w:t>
      </w:r>
      <w:r>
        <w:rPr>
          <w:i/>
          <w:spacing w:val="60"/>
          <w:sz w:val="24"/>
        </w:rPr>
        <w:t> </w:t>
      </w:r>
      <w:r>
        <w:rPr>
          <w:sz w:val="24"/>
        </w:rPr>
        <w:t>Retrieved</w:t>
      </w:r>
      <w:r>
        <w:rPr>
          <w:spacing w:val="1"/>
          <w:sz w:val="24"/>
        </w:rPr>
        <w:t> </w:t>
      </w:r>
      <w:r>
        <w:rPr>
          <w:sz w:val="24"/>
        </w:rPr>
        <w:t>12</w:t>
      </w:r>
      <w:r>
        <w:rPr>
          <w:sz w:val="24"/>
          <w:vertAlign w:val="superscript"/>
        </w:rPr>
        <w:t>th</w:t>
      </w:r>
      <w:r>
        <w:rPr>
          <w:sz w:val="24"/>
          <w:vertAlign w:val="baseline"/>
        </w:rPr>
        <w:t> September, 2015 from: </w:t>
      </w:r>
      <w:hyperlink r:id="rId47">
        <w:r>
          <w:rPr>
            <w:color w:val="0462C1"/>
            <w:sz w:val="24"/>
            <w:u w:val="single" w:color="0462C1"/>
            <w:vertAlign w:val="baseline"/>
          </w:rPr>
          <w:t>http://bizconvering.com/business-law/attendance-and</w:t>
        </w:r>
      </w:hyperlink>
      <w:r>
        <w:rPr>
          <w:color w:val="0462C1"/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punctuality.</w:t>
      </w:r>
      <w:r>
        <w:rPr>
          <w:spacing w:val="-1"/>
          <w:sz w:val="24"/>
          <w:vertAlign w:val="baseline"/>
        </w:rPr>
        <w:t> </w:t>
      </w:r>
      <w:r>
        <w:rPr>
          <w:sz w:val="24"/>
          <w:vertAlign w:val="baseline"/>
        </w:rPr>
        <w:t>Cost...</w:t>
      </w:r>
    </w:p>
    <w:p>
      <w:pPr>
        <w:pStyle w:val="BodyText"/>
        <w:spacing w:before="1"/>
      </w:pPr>
    </w:p>
    <w:p>
      <w:pPr>
        <w:pStyle w:val="BodyText"/>
        <w:ind w:left="921" w:right="900" w:hanging="262"/>
        <w:jc w:val="both"/>
      </w:pPr>
      <w:r>
        <w:rPr/>
        <w:t>Baba, S.J. (2012). The Effect of Positive Reinforcement Therapy Instruction on the</w:t>
      </w:r>
      <w:r>
        <w:rPr>
          <w:spacing w:val="1"/>
        </w:rPr>
        <w:t> </w:t>
      </w:r>
      <w:r>
        <w:rPr/>
        <w:t>Performance of Junior Secondary School Students with Visual Perceptual Deficits</w:t>
      </w:r>
      <w:r>
        <w:rPr>
          <w:spacing w:val="1"/>
        </w:rPr>
        <w:t> </w:t>
      </w:r>
      <w:r>
        <w:rPr/>
        <w:t>in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Yola</w:t>
      </w:r>
      <w:r>
        <w:rPr>
          <w:spacing w:val="-2"/>
        </w:rPr>
        <w:t> </w:t>
      </w:r>
      <w:r>
        <w:rPr/>
        <w:t>Metropolis. Unpublished</w:t>
      </w:r>
      <w:r>
        <w:rPr>
          <w:spacing w:val="-2"/>
        </w:rPr>
        <w:t> </w:t>
      </w:r>
      <w:r>
        <w:rPr/>
        <w:t>Thesis</w:t>
      </w:r>
      <w:r>
        <w:rPr>
          <w:spacing w:val="-1"/>
        </w:rPr>
        <w:t> </w:t>
      </w:r>
      <w:r>
        <w:rPr/>
        <w:t>Submitted</w:t>
      </w:r>
      <w:r>
        <w:rPr>
          <w:spacing w:val="-1"/>
        </w:rPr>
        <w:t> </w:t>
      </w:r>
      <w:r>
        <w:rPr/>
        <w:t>to Bayero</w:t>
      </w:r>
      <w:r>
        <w:rPr>
          <w:spacing w:val="-1"/>
        </w:rPr>
        <w:t> </w:t>
      </w:r>
      <w:r>
        <w:rPr/>
        <w:t>University</w:t>
      </w:r>
      <w:r>
        <w:rPr>
          <w:spacing w:val="-6"/>
        </w:rPr>
        <w:t> </w:t>
      </w:r>
      <w:r>
        <w:rPr/>
        <w:t>Kano.</w:t>
      </w:r>
    </w:p>
    <w:p>
      <w:pPr>
        <w:spacing w:after="0"/>
        <w:jc w:val="both"/>
        <w:sectPr>
          <w:pgSz w:w="11910" w:h="16840"/>
          <w:pgMar w:header="0" w:footer="1002" w:top="1580" w:bottom="1200" w:left="1160" w:right="900"/>
        </w:sectPr>
      </w:pPr>
    </w:p>
    <w:p>
      <w:pPr>
        <w:spacing w:before="74"/>
        <w:ind w:left="921" w:right="901" w:hanging="262"/>
        <w:jc w:val="both"/>
        <w:rPr>
          <w:sz w:val="24"/>
        </w:rPr>
      </w:pPr>
      <w:r>
        <w:rPr>
          <w:sz w:val="24"/>
        </w:rPr>
        <w:t>Baker, M. L.,Sigmon, J. D., &amp; Nugent, M. E. (2001). </w:t>
      </w:r>
      <w:r>
        <w:rPr>
          <w:i/>
          <w:sz w:val="24"/>
        </w:rPr>
        <w:t>Truancy reduction: Keeping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students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school.</w:t>
      </w:r>
      <w:r>
        <w:rPr>
          <w:i/>
          <w:spacing w:val="1"/>
          <w:sz w:val="24"/>
        </w:rPr>
        <w:t> </w:t>
      </w:r>
      <w:r>
        <w:rPr>
          <w:sz w:val="24"/>
        </w:rPr>
        <w:t>Washington,</w:t>
      </w:r>
      <w:r>
        <w:rPr>
          <w:spacing w:val="1"/>
          <w:sz w:val="24"/>
        </w:rPr>
        <w:t> </w:t>
      </w:r>
      <w:r>
        <w:rPr>
          <w:sz w:val="24"/>
        </w:rPr>
        <w:t>DC:</w:t>
      </w:r>
      <w:r>
        <w:rPr>
          <w:spacing w:val="1"/>
          <w:sz w:val="24"/>
        </w:rPr>
        <w:t> </w:t>
      </w:r>
      <w:r>
        <w:rPr>
          <w:sz w:val="24"/>
        </w:rPr>
        <w:t>Office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Juvenile</w:t>
      </w:r>
      <w:r>
        <w:rPr>
          <w:spacing w:val="1"/>
          <w:sz w:val="24"/>
        </w:rPr>
        <w:t> </w:t>
      </w:r>
      <w:r>
        <w:rPr>
          <w:sz w:val="24"/>
        </w:rPr>
        <w:t>Justice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DelinquencyPrevention.</w:t>
      </w:r>
    </w:p>
    <w:p>
      <w:pPr>
        <w:pStyle w:val="BodyText"/>
      </w:pPr>
    </w:p>
    <w:p>
      <w:pPr>
        <w:spacing w:before="0"/>
        <w:ind w:left="921" w:right="897" w:hanging="262"/>
        <w:jc w:val="both"/>
        <w:rPr>
          <w:sz w:val="24"/>
        </w:rPr>
      </w:pPr>
      <w:r>
        <w:rPr>
          <w:sz w:val="24"/>
        </w:rPr>
        <w:t>Banaji, M. (2008). </w:t>
      </w:r>
      <w:r>
        <w:rPr>
          <w:i/>
          <w:sz w:val="24"/>
        </w:rPr>
        <w:t>Reinforcement theory. Harvard gazette</w:t>
      </w:r>
      <w:r>
        <w:rPr>
          <w:sz w:val="24"/>
        </w:rPr>
        <w:t>. Retrieved (2011, October</w:t>
      </w:r>
      <w:r>
        <w:rPr>
          <w:spacing w:val="1"/>
          <w:sz w:val="24"/>
        </w:rPr>
        <w:t> </w:t>
      </w:r>
      <w:r>
        <w:rPr>
          <w:sz w:val="24"/>
        </w:rPr>
        <w:t>12),</w:t>
      </w:r>
      <w:r>
        <w:rPr>
          <w:spacing w:val="-5"/>
          <w:sz w:val="24"/>
        </w:rPr>
        <w:t> </w:t>
      </w:r>
      <w:r>
        <w:rPr>
          <w:sz w:val="24"/>
        </w:rPr>
        <w:t>from:</w:t>
      </w:r>
      <w:hyperlink r:id="rId48">
        <w:r>
          <w:rPr>
            <w:color w:val="0462C1"/>
            <w:sz w:val="24"/>
            <w:u w:val="single" w:color="0462C1"/>
          </w:rPr>
          <w:t>http://news.harvard.edu/gazette/story/multimedia/reinforcement</w:t>
        </w:r>
        <w:r>
          <w:rPr>
            <w:color w:val="0462C1"/>
            <w:spacing w:val="1"/>
            <w:sz w:val="24"/>
          </w:rPr>
          <w:t> </w:t>
        </w:r>
      </w:hyperlink>
      <w:r>
        <w:rPr>
          <w:sz w:val="24"/>
        </w:rPr>
        <w:t>theory/</w:t>
      </w:r>
    </w:p>
    <w:p>
      <w:pPr>
        <w:pStyle w:val="BodyText"/>
      </w:pPr>
    </w:p>
    <w:p>
      <w:pPr>
        <w:spacing w:before="0"/>
        <w:ind w:left="659" w:right="0" w:firstLine="0"/>
        <w:jc w:val="left"/>
        <w:rPr>
          <w:i/>
          <w:sz w:val="24"/>
        </w:rPr>
      </w:pPr>
      <w:r>
        <w:rPr>
          <w:sz w:val="24"/>
        </w:rPr>
        <w:t>Baker,</w:t>
      </w:r>
      <w:r>
        <w:rPr>
          <w:spacing w:val="15"/>
          <w:sz w:val="24"/>
        </w:rPr>
        <w:t> </w:t>
      </w:r>
      <w:r>
        <w:rPr>
          <w:i/>
          <w:sz w:val="24"/>
        </w:rPr>
        <w:t>et</w:t>
      </w:r>
      <w:r>
        <w:rPr>
          <w:i/>
          <w:spacing w:val="16"/>
          <w:sz w:val="24"/>
        </w:rPr>
        <w:t> </w:t>
      </w:r>
      <w:r>
        <w:rPr>
          <w:i/>
          <w:sz w:val="24"/>
        </w:rPr>
        <w:t>al</w:t>
      </w:r>
      <w:r>
        <w:rPr>
          <w:i/>
          <w:spacing w:val="16"/>
          <w:sz w:val="24"/>
        </w:rPr>
        <w:t> </w:t>
      </w:r>
      <w:r>
        <w:rPr>
          <w:sz w:val="24"/>
        </w:rPr>
        <w:t>(1997)</w:t>
      </w:r>
      <w:r>
        <w:rPr>
          <w:spacing w:val="16"/>
          <w:sz w:val="24"/>
        </w:rPr>
        <w:t> </w:t>
      </w:r>
      <w:r>
        <w:rPr>
          <w:i/>
          <w:sz w:val="24"/>
        </w:rPr>
        <w:t>Truancy</w:t>
      </w:r>
      <w:r>
        <w:rPr>
          <w:i/>
          <w:spacing w:val="14"/>
          <w:sz w:val="24"/>
        </w:rPr>
        <w:t> </w:t>
      </w:r>
      <w:r>
        <w:rPr>
          <w:i/>
          <w:sz w:val="24"/>
        </w:rPr>
        <w:t>Reduction:</w:t>
      </w:r>
      <w:r>
        <w:rPr>
          <w:i/>
          <w:spacing w:val="14"/>
          <w:sz w:val="24"/>
        </w:rPr>
        <w:t> </w:t>
      </w:r>
      <w:r>
        <w:rPr>
          <w:i/>
          <w:sz w:val="24"/>
        </w:rPr>
        <w:t>Keeping</w:t>
      </w:r>
      <w:r>
        <w:rPr>
          <w:i/>
          <w:spacing w:val="19"/>
          <w:sz w:val="24"/>
        </w:rPr>
        <w:t> </w:t>
      </w:r>
      <w:r>
        <w:rPr>
          <w:i/>
          <w:sz w:val="24"/>
        </w:rPr>
        <w:t>students</w:t>
      </w:r>
      <w:r>
        <w:rPr>
          <w:i/>
          <w:spacing w:val="16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16"/>
          <w:sz w:val="24"/>
        </w:rPr>
        <w:t> </w:t>
      </w:r>
      <w:r>
        <w:rPr>
          <w:i/>
          <w:sz w:val="24"/>
        </w:rPr>
        <w:t>School.</w:t>
      </w:r>
      <w:r>
        <w:rPr>
          <w:i/>
          <w:spacing w:val="16"/>
          <w:sz w:val="24"/>
        </w:rPr>
        <w:t> </w:t>
      </w:r>
      <w:r>
        <w:rPr>
          <w:i/>
          <w:sz w:val="24"/>
        </w:rPr>
        <w:t>Juvenile</w:t>
      </w:r>
      <w:r>
        <w:rPr>
          <w:i/>
          <w:spacing w:val="15"/>
          <w:sz w:val="24"/>
        </w:rPr>
        <w:t> </w:t>
      </w:r>
      <w:r>
        <w:rPr>
          <w:i/>
          <w:sz w:val="24"/>
        </w:rPr>
        <w:t>Justice</w:t>
      </w:r>
    </w:p>
    <w:p>
      <w:pPr>
        <w:pStyle w:val="BodyText"/>
        <w:ind w:left="921"/>
      </w:pPr>
      <w:r>
        <w:rPr/>
        <w:t>Bulletin</w:t>
      </w:r>
      <w:r>
        <w:rPr>
          <w:spacing w:val="-2"/>
        </w:rPr>
        <w:t> </w:t>
      </w:r>
      <w:r>
        <w:rPr/>
        <w:t>Retrieved</w:t>
      </w:r>
      <w:r>
        <w:rPr>
          <w:spacing w:val="-1"/>
        </w:rPr>
        <w:t> </w:t>
      </w:r>
      <w:r>
        <w:rPr/>
        <w:t>on</w:t>
      </w:r>
      <w:r>
        <w:rPr>
          <w:spacing w:val="-2"/>
        </w:rPr>
        <w:t> </w:t>
      </w:r>
      <w:r>
        <w:rPr/>
        <w:t>8th</w:t>
      </w:r>
      <w:r>
        <w:rPr>
          <w:spacing w:val="1"/>
        </w:rPr>
        <w:t> </w:t>
      </w:r>
      <w:r>
        <w:rPr/>
        <w:t>February,</w:t>
      </w:r>
      <w:r>
        <w:rPr>
          <w:spacing w:val="-2"/>
        </w:rPr>
        <w:t> </w:t>
      </w:r>
      <w:r>
        <w:rPr/>
        <w:t>2016</w:t>
      </w:r>
      <w:r>
        <w:rPr>
          <w:spacing w:val="-1"/>
        </w:rPr>
        <w:t> </w:t>
      </w:r>
      <w:r>
        <w:rPr/>
        <w:t>at</w:t>
      </w:r>
      <w:r>
        <w:rPr>
          <w:spacing w:val="-1"/>
        </w:rPr>
        <w:t> </w:t>
      </w:r>
      <w:r>
        <w:rPr>
          <w:color w:val="0462C1"/>
          <w:u w:val="single" w:color="0462C1"/>
        </w:rPr>
        <w:t>http://www.gov/htm</w:t>
      </w:r>
    </w:p>
    <w:p>
      <w:pPr>
        <w:pStyle w:val="BodyText"/>
        <w:spacing w:before="2"/>
        <w:rPr>
          <w:sz w:val="16"/>
        </w:rPr>
      </w:pPr>
    </w:p>
    <w:p>
      <w:pPr>
        <w:spacing w:before="90"/>
        <w:ind w:left="921" w:right="899" w:hanging="262"/>
        <w:jc w:val="both"/>
        <w:rPr>
          <w:sz w:val="24"/>
        </w:rPr>
      </w:pPr>
      <w:r>
        <w:rPr>
          <w:sz w:val="24"/>
        </w:rPr>
        <w:t>Baker,</w:t>
      </w:r>
      <w:r>
        <w:rPr>
          <w:spacing w:val="1"/>
          <w:sz w:val="24"/>
        </w:rPr>
        <w:t> </w:t>
      </w:r>
      <w:r>
        <w:rPr>
          <w:sz w:val="24"/>
        </w:rPr>
        <w:t>D.</w:t>
      </w:r>
      <w:r>
        <w:rPr>
          <w:spacing w:val="1"/>
          <w:sz w:val="24"/>
        </w:rPr>
        <w:t> </w:t>
      </w:r>
      <w:r>
        <w:rPr>
          <w:sz w:val="24"/>
        </w:rPr>
        <w:t>&amp;</w:t>
      </w:r>
      <w:r>
        <w:rPr>
          <w:spacing w:val="1"/>
          <w:sz w:val="24"/>
        </w:rPr>
        <w:t> </w:t>
      </w:r>
      <w:r>
        <w:rPr>
          <w:sz w:val="24"/>
        </w:rPr>
        <w:t>Jansen,</w:t>
      </w:r>
      <w:r>
        <w:rPr>
          <w:spacing w:val="1"/>
          <w:sz w:val="24"/>
        </w:rPr>
        <w:t> </w:t>
      </w:r>
      <w:r>
        <w:rPr>
          <w:sz w:val="24"/>
        </w:rPr>
        <w:t>J.</w:t>
      </w:r>
      <w:r>
        <w:rPr>
          <w:spacing w:val="1"/>
          <w:sz w:val="24"/>
        </w:rPr>
        <w:t> </w:t>
      </w:r>
      <w:r>
        <w:rPr>
          <w:sz w:val="24"/>
        </w:rPr>
        <w:t>(2000).Using</w:t>
      </w:r>
      <w:r>
        <w:rPr>
          <w:spacing w:val="1"/>
          <w:sz w:val="24"/>
        </w:rPr>
        <w:t> </w:t>
      </w:r>
      <w:r>
        <w:rPr>
          <w:sz w:val="24"/>
        </w:rPr>
        <w:t>groups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reduce</w:t>
      </w:r>
      <w:r>
        <w:rPr>
          <w:spacing w:val="1"/>
          <w:sz w:val="24"/>
        </w:rPr>
        <w:t> </w:t>
      </w:r>
      <w:r>
        <w:rPr>
          <w:sz w:val="24"/>
        </w:rPr>
        <w:t>elementary</w:t>
      </w:r>
      <w:r>
        <w:rPr>
          <w:spacing w:val="1"/>
          <w:sz w:val="24"/>
        </w:rPr>
        <w:t> </w:t>
      </w:r>
      <w:r>
        <w:rPr>
          <w:sz w:val="24"/>
        </w:rPr>
        <w:t>school</w:t>
      </w:r>
      <w:r>
        <w:rPr>
          <w:spacing w:val="1"/>
          <w:sz w:val="24"/>
        </w:rPr>
        <w:t> </w:t>
      </w:r>
      <w:r>
        <w:rPr>
          <w:sz w:val="24"/>
        </w:rPr>
        <w:t>absenteeism.</w:t>
      </w:r>
      <w:r>
        <w:rPr>
          <w:i/>
          <w:sz w:val="24"/>
        </w:rPr>
        <w:t>Social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Work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 Education, 22</w:t>
      </w:r>
      <w:r>
        <w:rPr>
          <w:sz w:val="24"/>
        </w:rPr>
        <w:t>(1), 46-53.</w:t>
      </w:r>
    </w:p>
    <w:p>
      <w:pPr>
        <w:pStyle w:val="BodyText"/>
      </w:pPr>
    </w:p>
    <w:p>
      <w:pPr>
        <w:spacing w:before="1"/>
        <w:ind w:left="921" w:right="901" w:hanging="262"/>
        <w:jc w:val="both"/>
        <w:rPr>
          <w:sz w:val="24"/>
        </w:rPr>
      </w:pPr>
      <w:r>
        <w:rPr>
          <w:sz w:val="24"/>
        </w:rPr>
        <w:t>Baker, M. L.,Sigmon, J. D., &amp; Nugent, M. E. (2001). </w:t>
      </w:r>
      <w:r>
        <w:rPr>
          <w:i/>
          <w:sz w:val="24"/>
        </w:rPr>
        <w:t>Truancy reduction: Keeping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students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school.</w:t>
      </w:r>
      <w:r>
        <w:rPr>
          <w:i/>
          <w:spacing w:val="1"/>
          <w:sz w:val="24"/>
        </w:rPr>
        <w:t> </w:t>
      </w:r>
      <w:r>
        <w:rPr>
          <w:sz w:val="24"/>
        </w:rPr>
        <w:t>Washington,</w:t>
      </w:r>
      <w:r>
        <w:rPr>
          <w:spacing w:val="1"/>
          <w:sz w:val="24"/>
        </w:rPr>
        <w:t> </w:t>
      </w:r>
      <w:r>
        <w:rPr>
          <w:sz w:val="24"/>
        </w:rPr>
        <w:t>DC:</w:t>
      </w:r>
      <w:r>
        <w:rPr>
          <w:spacing w:val="1"/>
          <w:sz w:val="24"/>
        </w:rPr>
        <w:t> </w:t>
      </w:r>
      <w:r>
        <w:rPr>
          <w:sz w:val="24"/>
        </w:rPr>
        <w:t>Office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Juvenile</w:t>
      </w:r>
      <w:r>
        <w:rPr>
          <w:spacing w:val="1"/>
          <w:sz w:val="24"/>
        </w:rPr>
        <w:t> </w:t>
      </w:r>
      <w:r>
        <w:rPr>
          <w:sz w:val="24"/>
        </w:rPr>
        <w:t>Justice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DelinquencyPrevention.</w:t>
      </w:r>
    </w:p>
    <w:p>
      <w:pPr>
        <w:pStyle w:val="BodyText"/>
        <w:spacing w:before="11"/>
        <w:rPr>
          <w:sz w:val="23"/>
        </w:rPr>
      </w:pPr>
    </w:p>
    <w:p>
      <w:pPr>
        <w:spacing w:before="0"/>
        <w:ind w:left="921" w:right="897" w:hanging="262"/>
        <w:jc w:val="both"/>
        <w:rPr>
          <w:sz w:val="24"/>
        </w:rPr>
      </w:pPr>
      <w:r>
        <w:rPr>
          <w:sz w:val="24"/>
        </w:rPr>
        <w:t>Bertrand, R., &amp;Deslandes, R. (2005). Motivation of parent involvement in secondary</w:t>
      </w:r>
      <w:r>
        <w:rPr>
          <w:spacing w:val="1"/>
          <w:sz w:val="24"/>
        </w:rPr>
        <w:t> </w:t>
      </w:r>
      <w:r>
        <w:rPr>
          <w:sz w:val="24"/>
        </w:rPr>
        <w:t>level</w:t>
      </w:r>
      <w:r>
        <w:rPr>
          <w:spacing w:val="-1"/>
          <w:sz w:val="24"/>
        </w:rPr>
        <w:t> </w:t>
      </w:r>
      <w:r>
        <w:rPr>
          <w:sz w:val="24"/>
        </w:rPr>
        <w:t>Schooling.</w:t>
      </w:r>
      <w:r>
        <w:rPr>
          <w:i/>
          <w:sz w:val="24"/>
        </w:rPr>
        <w:t>The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Journal of Educational Research,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98(3)</w:t>
      </w:r>
      <w:r>
        <w:rPr>
          <w:sz w:val="24"/>
        </w:rPr>
        <w:t>.</w:t>
      </w:r>
    </w:p>
    <w:p>
      <w:pPr>
        <w:pStyle w:val="BodyText"/>
      </w:pPr>
    </w:p>
    <w:p>
      <w:pPr>
        <w:spacing w:before="0"/>
        <w:ind w:left="659" w:right="0" w:firstLine="0"/>
        <w:jc w:val="both"/>
        <w:rPr>
          <w:i/>
          <w:sz w:val="24"/>
        </w:rPr>
      </w:pPr>
      <w:r>
        <w:rPr>
          <w:sz w:val="24"/>
        </w:rPr>
        <w:t>Boesel,</w:t>
      </w:r>
      <w:r>
        <w:rPr>
          <w:spacing w:val="1"/>
          <w:sz w:val="24"/>
        </w:rPr>
        <w:t> </w:t>
      </w:r>
      <w:r>
        <w:rPr>
          <w:sz w:val="24"/>
        </w:rPr>
        <w:t>D.</w:t>
      </w:r>
      <w:r>
        <w:rPr>
          <w:spacing w:val="-1"/>
          <w:sz w:val="24"/>
        </w:rPr>
        <w:t> </w:t>
      </w:r>
      <w:r>
        <w:rPr>
          <w:sz w:val="24"/>
        </w:rPr>
        <w:t>(2001).</w:t>
      </w:r>
      <w:r>
        <w:rPr>
          <w:spacing w:val="-1"/>
          <w:sz w:val="24"/>
        </w:rPr>
        <w:t> </w:t>
      </w:r>
      <w:r>
        <w:rPr>
          <w:i/>
          <w:sz w:val="24"/>
        </w:rPr>
        <w:t>Student attitudes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toward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high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school and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educational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expectations.</w:t>
      </w:r>
    </w:p>
    <w:p>
      <w:pPr>
        <w:pStyle w:val="BodyText"/>
        <w:ind w:left="921"/>
        <w:jc w:val="both"/>
      </w:pPr>
      <w:r>
        <w:rPr/>
        <w:t>American</w:t>
      </w:r>
      <w:r>
        <w:rPr>
          <w:spacing w:val="-2"/>
        </w:rPr>
        <w:t> </w:t>
      </w:r>
      <w:r>
        <w:rPr/>
        <w:t>Educational</w:t>
      </w:r>
      <w:r>
        <w:rPr>
          <w:spacing w:val="-1"/>
        </w:rPr>
        <w:t> </w:t>
      </w:r>
      <w:r>
        <w:rPr/>
        <w:t>Research</w:t>
      </w:r>
      <w:r>
        <w:rPr>
          <w:spacing w:val="-1"/>
        </w:rPr>
        <w:t> </w:t>
      </w:r>
      <w:r>
        <w:rPr/>
        <w:t>Association,</w:t>
      </w:r>
      <w:r>
        <w:rPr>
          <w:spacing w:val="-2"/>
        </w:rPr>
        <w:t> </w:t>
      </w:r>
      <w:r>
        <w:rPr/>
        <w:t>Seattle,</w:t>
      </w:r>
      <w:r>
        <w:rPr>
          <w:spacing w:val="-1"/>
        </w:rPr>
        <w:t> </w:t>
      </w:r>
      <w:r>
        <w:rPr/>
        <w:t>WA.</w:t>
      </w:r>
    </w:p>
    <w:p>
      <w:pPr>
        <w:pStyle w:val="BodyText"/>
        <w:ind w:left="921" w:right="897" w:hanging="262"/>
        <w:jc w:val="both"/>
      </w:pPr>
      <w:r>
        <w:rPr/>
        <w:t>Butler, C., Reed, D., &amp; Robles-Piña, R. (2005). High school students‟ perceptions</w:t>
      </w:r>
      <w:r>
        <w:rPr>
          <w:spacing w:val="1"/>
        </w:rPr>
        <w:t> </w:t>
      </w:r>
      <w:r>
        <w:rPr/>
        <w:t>regarding</w:t>
      </w:r>
      <w:r>
        <w:rPr>
          <w:spacing w:val="1"/>
        </w:rPr>
        <w:t> </w:t>
      </w:r>
      <w:r>
        <w:rPr/>
        <w:t>truancy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related</w:t>
      </w:r>
      <w:r>
        <w:rPr>
          <w:spacing w:val="1"/>
        </w:rPr>
        <w:t> </w:t>
      </w:r>
      <w:r>
        <w:rPr/>
        <w:t>delinquent</w:t>
      </w:r>
      <w:r>
        <w:rPr>
          <w:spacing w:val="1"/>
        </w:rPr>
        <w:t> </w:t>
      </w:r>
      <w:r>
        <w:rPr/>
        <w:t>behaviours:</w:t>
      </w:r>
      <w:r>
        <w:rPr>
          <w:spacing w:val="1"/>
        </w:rPr>
        <w:t> </w:t>
      </w:r>
      <w:r>
        <w:rPr/>
        <w:t>Impact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special</w:t>
      </w:r>
      <w:r>
        <w:rPr>
          <w:spacing w:val="-1"/>
        </w:rPr>
        <w:t> </w:t>
      </w:r>
      <w:r>
        <w:rPr/>
        <w:t>disabilities</w:t>
      </w:r>
      <w:r>
        <w:rPr>
          <w:i/>
        </w:rPr>
        <w:t>.Journal of At-Risk Issues, 11(2),</w:t>
      </w:r>
      <w:r>
        <w:rPr>
          <w:i/>
          <w:spacing w:val="-1"/>
        </w:rPr>
        <w:t> </w:t>
      </w:r>
      <w:r>
        <w:rPr/>
        <w:t>33-38.</w:t>
      </w:r>
    </w:p>
    <w:p>
      <w:pPr>
        <w:pStyle w:val="BodyText"/>
        <w:spacing w:before="1"/>
      </w:pPr>
    </w:p>
    <w:p>
      <w:pPr>
        <w:spacing w:before="0"/>
        <w:ind w:left="921" w:right="895" w:hanging="262"/>
        <w:jc w:val="both"/>
        <w:rPr>
          <w:sz w:val="24"/>
        </w:rPr>
      </w:pPr>
      <w:r>
        <w:rPr>
          <w:sz w:val="24"/>
        </w:rPr>
        <w:t>Bos S. C. &amp; Vaughn S. (1998). </w:t>
      </w:r>
      <w:r>
        <w:rPr>
          <w:i/>
          <w:sz w:val="24"/>
        </w:rPr>
        <w:t>Teaching Students with Learning and Behaviour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Problems, </w:t>
      </w:r>
      <w:r>
        <w:rPr>
          <w:sz w:val="24"/>
        </w:rPr>
        <w:t>(4</w:t>
      </w:r>
      <w:r>
        <w:rPr>
          <w:sz w:val="24"/>
          <w:vertAlign w:val="superscript"/>
        </w:rPr>
        <w:t>th</w:t>
      </w:r>
      <w:r>
        <w:rPr>
          <w:sz w:val="24"/>
          <w:vertAlign w:val="baseline"/>
        </w:rPr>
        <w:t> Ed). USA, Allyn and Bacon, A Viacom Company (pp 32 – 40),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(pp330).</w:t>
      </w:r>
    </w:p>
    <w:p>
      <w:pPr>
        <w:pStyle w:val="BodyText"/>
      </w:pPr>
    </w:p>
    <w:p>
      <w:pPr>
        <w:tabs>
          <w:tab w:pos="2366" w:val="left" w:leader="none"/>
        </w:tabs>
        <w:spacing w:before="0"/>
        <w:ind w:left="921" w:right="897" w:hanging="262"/>
        <w:jc w:val="both"/>
        <w:rPr>
          <w:sz w:val="24"/>
        </w:rPr>
      </w:pPr>
      <w:r>
        <w:rPr/>
        <w:pict>
          <v:rect style="position:absolute;margin-left:104.059998pt;margin-top:40.123074pt;width:185.9pt;height:.60004pt;mso-position-horizontal-relative:page;mso-position-vertical-relative:paragraph;z-index:15734784" filled="true" fillcolor="#0462c1" stroked="false">
            <v:fill type="solid"/>
            <w10:wrap type="none"/>
          </v:rect>
        </w:pict>
      </w:r>
      <w:r>
        <w:rPr>
          <w:sz w:val="24"/>
        </w:rPr>
        <w:t>Breezes,</w:t>
      </w:r>
      <w:r>
        <w:rPr>
          <w:spacing w:val="12"/>
          <w:sz w:val="24"/>
        </w:rPr>
        <w:t> </w:t>
      </w:r>
      <w:r>
        <w:rPr>
          <w:sz w:val="24"/>
        </w:rPr>
        <w:t>S;&amp;</w:t>
      </w:r>
      <w:r>
        <w:rPr>
          <w:spacing w:val="11"/>
          <w:sz w:val="24"/>
        </w:rPr>
        <w:t> </w:t>
      </w:r>
      <w:r>
        <w:rPr>
          <w:sz w:val="24"/>
        </w:rPr>
        <w:t>Markey,</w:t>
      </w:r>
      <w:r>
        <w:rPr>
          <w:spacing w:val="13"/>
          <w:sz w:val="24"/>
        </w:rPr>
        <w:t> </w:t>
      </w:r>
      <w:r>
        <w:rPr>
          <w:sz w:val="24"/>
        </w:rPr>
        <w:t>C,</w:t>
      </w:r>
      <w:r>
        <w:rPr>
          <w:spacing w:val="13"/>
          <w:sz w:val="24"/>
        </w:rPr>
        <w:t> </w:t>
      </w:r>
      <w:r>
        <w:rPr>
          <w:sz w:val="24"/>
        </w:rPr>
        <w:t>Woll</w:t>
      </w:r>
      <w:r>
        <w:rPr>
          <w:spacing w:val="11"/>
          <w:sz w:val="24"/>
        </w:rPr>
        <w:t> </w:t>
      </w:r>
      <w:r>
        <w:rPr>
          <w:sz w:val="24"/>
        </w:rPr>
        <w:t>V</w:t>
      </w:r>
      <w:r>
        <w:rPr>
          <w:spacing w:val="12"/>
          <w:sz w:val="24"/>
        </w:rPr>
        <w:t> </w:t>
      </w:r>
      <w:r>
        <w:rPr>
          <w:sz w:val="24"/>
        </w:rPr>
        <w:t>(2010).</w:t>
      </w:r>
      <w:r>
        <w:rPr>
          <w:spacing w:val="12"/>
          <w:sz w:val="24"/>
        </w:rPr>
        <w:t> </w:t>
      </w:r>
      <w:r>
        <w:rPr>
          <w:sz w:val="24"/>
        </w:rPr>
        <w:t>“</w:t>
      </w:r>
      <w:r>
        <w:rPr>
          <w:i/>
          <w:sz w:val="24"/>
        </w:rPr>
        <w:t>How</w:t>
      </w:r>
      <w:r>
        <w:rPr>
          <w:i/>
          <w:spacing w:val="13"/>
          <w:sz w:val="24"/>
        </w:rPr>
        <w:t> </w:t>
      </w:r>
      <w:r>
        <w:rPr>
          <w:i/>
          <w:sz w:val="24"/>
        </w:rPr>
        <w:t>to</w:t>
      </w:r>
      <w:r>
        <w:rPr>
          <w:i/>
          <w:spacing w:val="13"/>
          <w:sz w:val="24"/>
        </w:rPr>
        <w:t> </w:t>
      </w:r>
      <w:r>
        <w:rPr>
          <w:i/>
          <w:sz w:val="24"/>
        </w:rPr>
        <w:t>be</w:t>
      </w:r>
      <w:r>
        <w:rPr>
          <w:i/>
          <w:spacing w:val="12"/>
          <w:sz w:val="24"/>
        </w:rPr>
        <w:t> </w:t>
      </w:r>
      <w:r>
        <w:rPr>
          <w:i/>
          <w:sz w:val="24"/>
        </w:rPr>
        <w:t>punctual”.</w:t>
      </w:r>
      <w:r>
        <w:rPr>
          <w:i/>
          <w:spacing w:val="13"/>
          <w:sz w:val="24"/>
        </w:rPr>
        <w:t> </w:t>
      </w:r>
      <w:r>
        <w:rPr>
          <w:i/>
          <w:sz w:val="24"/>
        </w:rPr>
        <w:t>Wiki</w:t>
      </w:r>
      <w:r>
        <w:rPr>
          <w:i/>
          <w:spacing w:val="13"/>
          <w:sz w:val="24"/>
        </w:rPr>
        <w:t> </w:t>
      </w:r>
      <w:r>
        <w:rPr>
          <w:i/>
          <w:sz w:val="24"/>
        </w:rPr>
        <w:t>How:</w:t>
      </w:r>
      <w:r>
        <w:rPr>
          <w:i/>
          <w:spacing w:val="12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12"/>
          <w:sz w:val="24"/>
        </w:rPr>
        <w:t> </w:t>
      </w:r>
      <w:r>
        <w:rPr>
          <w:i/>
          <w:sz w:val="24"/>
        </w:rPr>
        <w:t>how</w:t>
      </w:r>
      <w:r>
        <w:rPr>
          <w:i/>
          <w:spacing w:val="-58"/>
          <w:sz w:val="24"/>
        </w:rPr>
        <w:t> </w:t>
      </w:r>
      <w:r>
        <w:rPr>
          <w:i/>
          <w:sz w:val="24"/>
        </w:rPr>
        <w:t>to</w:t>
        <w:tab/>
        <w:t>manual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that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you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can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edit</w:t>
      </w:r>
      <w:r>
        <w:rPr>
          <w:sz w:val="24"/>
        </w:rPr>
        <w:t>.</w:t>
      </w:r>
      <w:r>
        <w:rPr>
          <w:spacing w:val="1"/>
          <w:sz w:val="24"/>
        </w:rPr>
        <w:t> </w:t>
      </w:r>
      <w:r>
        <w:rPr>
          <w:sz w:val="24"/>
        </w:rPr>
        <w:t>Retrieved</w:t>
      </w:r>
      <w:r>
        <w:rPr>
          <w:spacing w:val="1"/>
          <w:sz w:val="24"/>
        </w:rPr>
        <w:t> </w:t>
      </w:r>
      <w:r>
        <w:rPr>
          <w:sz w:val="24"/>
        </w:rPr>
        <w:t>9th</w:t>
      </w:r>
      <w:r>
        <w:rPr>
          <w:spacing w:val="1"/>
          <w:sz w:val="24"/>
        </w:rPr>
        <w:t> </w:t>
      </w:r>
      <w:r>
        <w:rPr>
          <w:sz w:val="24"/>
        </w:rPr>
        <w:t>May,</w:t>
      </w:r>
      <w:r>
        <w:rPr>
          <w:spacing w:val="1"/>
          <w:sz w:val="24"/>
        </w:rPr>
        <w:t> </w:t>
      </w:r>
      <w:r>
        <w:rPr>
          <w:sz w:val="24"/>
        </w:rPr>
        <w:t>2015</w:t>
      </w:r>
      <w:r>
        <w:rPr>
          <w:spacing w:val="1"/>
          <w:sz w:val="24"/>
        </w:rPr>
        <w:t> </w:t>
      </w:r>
      <w:r>
        <w:rPr>
          <w:sz w:val="24"/>
        </w:rPr>
        <w:t>from:</w:t>
      </w:r>
      <w:r>
        <w:rPr>
          <w:spacing w:val="-57"/>
          <w:sz w:val="24"/>
        </w:rPr>
        <w:t> </w:t>
      </w:r>
      <w:hyperlink r:id="rId49">
        <w:r>
          <w:rPr>
            <w:color w:val="0462C1"/>
            <w:sz w:val="24"/>
          </w:rPr>
          <w:t>http://www.wikihow.com/Be-Punctual</w:t>
        </w:r>
        <w:r>
          <w:rPr>
            <w:sz w:val="24"/>
          </w:rPr>
          <w:t>.</w:t>
        </w:r>
      </w:hyperlink>
    </w:p>
    <w:p>
      <w:pPr>
        <w:pStyle w:val="BodyText"/>
      </w:pPr>
    </w:p>
    <w:p>
      <w:pPr>
        <w:pStyle w:val="BodyText"/>
        <w:spacing w:before="1"/>
        <w:ind w:left="921" w:right="894" w:hanging="262"/>
        <w:jc w:val="both"/>
      </w:pPr>
      <w:r>
        <w:rPr/>
        <w:pict>
          <v:group style="position:absolute;margin-left:289.130005pt;margin-top:26.373152pt;width:157.4pt;height:.6pt;mso-position-horizontal-relative:page;mso-position-vertical-relative:paragraph;z-index:15735296" coordorigin="5783,527" coordsize="3148,12">
            <v:rect style="position:absolute;left:5782;top:527;width:3085;height:12" filled="true" fillcolor="#0462c1" stroked="false">
              <v:fill type="solid"/>
            </v:rect>
            <v:rect style="position:absolute;left:8867;top:527;width:63;height:12" filled="true" fillcolor="#000000" stroked="false">
              <v:fill type="solid"/>
            </v:rect>
            <w10:wrap type="none"/>
          </v:group>
        </w:pict>
      </w:r>
      <w:r>
        <w:rPr/>
        <w:t>Capps, W.R. (2003). The new face of truancy. </w:t>
      </w:r>
      <w:r>
        <w:rPr>
          <w:i/>
        </w:rPr>
        <w:t>School Administration, 60, </w:t>
      </w:r>
      <w:r>
        <w:rPr/>
        <w:t>34. Century</w:t>
      </w:r>
      <w:r>
        <w:rPr>
          <w:spacing w:val="-57"/>
        </w:rPr>
        <w:t> </w:t>
      </w:r>
      <w:r>
        <w:rPr/>
        <w:t>Crofts</w:t>
      </w:r>
      <w:r>
        <w:rPr>
          <w:spacing w:val="-1"/>
        </w:rPr>
        <w:t> </w:t>
      </w:r>
      <w:r>
        <w:rPr/>
        <w:t>Retrieved on 10/09/2014 from:</w:t>
      </w:r>
      <w:r>
        <w:rPr>
          <w:spacing w:val="1"/>
        </w:rPr>
        <w:t> </w:t>
      </w:r>
      <w:hyperlink r:id="rId50">
        <w:r>
          <w:rPr>
            <w:color w:val="0462C1"/>
          </w:rPr>
          <w:t>www.uni.edu/walsh/operant.pdf</w:t>
        </w:r>
      </w:hyperlink>
      <w:r>
        <w:rPr/>
        <w:t>.</w:t>
      </w:r>
    </w:p>
    <w:p>
      <w:pPr>
        <w:pStyle w:val="BodyText"/>
        <w:spacing w:before="2"/>
        <w:rPr>
          <w:sz w:val="16"/>
        </w:rPr>
      </w:pPr>
    </w:p>
    <w:p>
      <w:pPr>
        <w:pStyle w:val="BodyText"/>
        <w:spacing w:before="90"/>
        <w:ind w:left="921" w:right="558" w:hanging="262"/>
      </w:pPr>
      <w:r>
        <w:rPr/>
        <w:t>Council</w:t>
      </w:r>
      <w:r>
        <w:rPr>
          <w:spacing w:val="25"/>
        </w:rPr>
        <w:t> </w:t>
      </w:r>
      <w:r>
        <w:rPr/>
        <w:t>of</w:t>
      </w:r>
      <w:r>
        <w:rPr>
          <w:spacing w:val="24"/>
        </w:rPr>
        <w:t> </w:t>
      </w:r>
      <w:r>
        <w:rPr/>
        <w:t>Chief</w:t>
      </w:r>
      <w:r>
        <w:rPr>
          <w:spacing w:val="23"/>
        </w:rPr>
        <w:t> </w:t>
      </w:r>
      <w:r>
        <w:rPr/>
        <w:t>State</w:t>
      </w:r>
      <w:r>
        <w:rPr>
          <w:spacing w:val="26"/>
        </w:rPr>
        <w:t> </w:t>
      </w:r>
      <w:r>
        <w:rPr/>
        <w:t>School</w:t>
      </w:r>
      <w:r>
        <w:rPr>
          <w:spacing w:val="25"/>
        </w:rPr>
        <w:t> </w:t>
      </w:r>
      <w:r>
        <w:rPr/>
        <w:t>Officers.</w:t>
      </w:r>
      <w:r>
        <w:rPr>
          <w:spacing w:val="24"/>
        </w:rPr>
        <w:t> </w:t>
      </w:r>
      <w:r>
        <w:rPr/>
        <w:t>(2004).</w:t>
      </w:r>
      <w:r>
        <w:rPr>
          <w:spacing w:val="30"/>
        </w:rPr>
        <w:t> </w:t>
      </w:r>
      <w:r>
        <w:rPr>
          <w:i/>
        </w:rPr>
        <w:t>Challenge:</w:t>
      </w:r>
      <w:r>
        <w:rPr>
          <w:i/>
          <w:spacing w:val="24"/>
        </w:rPr>
        <w:t> </w:t>
      </w:r>
      <w:r>
        <w:rPr>
          <w:i/>
        </w:rPr>
        <w:t>Asthma.</w:t>
      </w:r>
      <w:r>
        <w:rPr>
          <w:i/>
          <w:spacing w:val="28"/>
        </w:rPr>
        <w:t> </w:t>
      </w:r>
      <w:r>
        <w:rPr/>
        <w:t>Retrieved</w:t>
      </w:r>
      <w:r>
        <w:rPr>
          <w:spacing w:val="-57"/>
        </w:rPr>
        <w:t> </w:t>
      </w:r>
      <w:r>
        <w:rPr/>
        <w:t>November</w:t>
      </w:r>
      <w:r>
        <w:rPr>
          <w:spacing w:val="-3"/>
        </w:rPr>
        <w:t> </w:t>
      </w:r>
      <w:r>
        <w:rPr/>
        <w:t>21, 2015 from</w:t>
      </w:r>
      <w:r>
        <w:rPr>
          <w:spacing w:val="3"/>
        </w:rPr>
        <w:t> </w:t>
      </w:r>
      <w:hyperlink r:id="rId51">
        <w:r>
          <w:rPr>
            <w:color w:val="0462C1"/>
            <w:u w:val="single" w:color="0462C1"/>
          </w:rPr>
          <w:t>http://www.ccsso.org</w:t>
        </w:r>
      </w:hyperlink>
      <w:r>
        <w:rPr/>
        <w:t>.</w:t>
      </w:r>
    </w:p>
    <w:p>
      <w:pPr>
        <w:tabs>
          <w:tab w:pos="2923" w:val="left" w:leader="none"/>
          <w:tab w:pos="4972" w:val="left" w:leader="none"/>
          <w:tab w:pos="6517" w:val="left" w:leader="none"/>
          <w:tab w:pos="8945" w:val="right" w:leader="none"/>
        </w:tabs>
        <w:spacing w:before="276"/>
        <w:ind w:left="921" w:right="898" w:hanging="262"/>
        <w:jc w:val="left"/>
        <w:rPr>
          <w:sz w:val="24"/>
        </w:rPr>
      </w:pPr>
      <w:r>
        <w:rPr>
          <w:sz w:val="24"/>
        </w:rPr>
        <w:t>Clackmannanshire</w:t>
      </w:r>
      <w:r>
        <w:rPr>
          <w:spacing w:val="44"/>
          <w:sz w:val="24"/>
        </w:rPr>
        <w:t> </w:t>
      </w:r>
      <w:r>
        <w:rPr>
          <w:sz w:val="24"/>
        </w:rPr>
        <w:t>Council</w:t>
      </w:r>
      <w:r>
        <w:rPr>
          <w:spacing w:val="46"/>
          <w:sz w:val="24"/>
        </w:rPr>
        <w:t> </w:t>
      </w:r>
      <w:r>
        <w:rPr>
          <w:sz w:val="24"/>
        </w:rPr>
        <w:t>Online</w:t>
      </w:r>
      <w:r>
        <w:rPr>
          <w:spacing w:val="45"/>
          <w:sz w:val="24"/>
        </w:rPr>
        <w:t> </w:t>
      </w:r>
      <w:r>
        <w:rPr>
          <w:sz w:val="24"/>
        </w:rPr>
        <w:t>(2010).</w:t>
      </w:r>
      <w:r>
        <w:rPr>
          <w:spacing w:val="48"/>
          <w:sz w:val="24"/>
        </w:rPr>
        <w:t> </w:t>
      </w:r>
      <w:r>
        <w:rPr>
          <w:i/>
          <w:sz w:val="24"/>
        </w:rPr>
        <w:t>Attendance</w:t>
      </w:r>
      <w:r>
        <w:rPr>
          <w:i/>
          <w:spacing w:val="44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46"/>
          <w:sz w:val="24"/>
        </w:rPr>
        <w:t> </w:t>
      </w:r>
      <w:r>
        <w:rPr>
          <w:i/>
          <w:sz w:val="24"/>
        </w:rPr>
        <w:t>Punctuality</w:t>
      </w:r>
      <w:r>
        <w:rPr>
          <w:i/>
          <w:spacing w:val="44"/>
          <w:sz w:val="24"/>
        </w:rPr>
        <w:t> </w:t>
      </w:r>
      <w:r>
        <w:rPr>
          <w:i/>
          <w:sz w:val="24"/>
        </w:rPr>
        <w:t>(Secondary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Schools).</w:t>
        <w:tab/>
      </w:r>
      <w:r>
        <w:rPr>
          <w:sz w:val="24"/>
        </w:rPr>
        <w:t>Retrieved</w:t>
        <w:tab/>
        <w:t>14th</w:t>
        <w:tab/>
        <w:t>October,</w:t>
        <w:tab/>
        <w:t>2015</w:t>
      </w:r>
    </w:p>
    <w:p>
      <w:pPr>
        <w:pStyle w:val="BodyText"/>
        <w:ind w:left="921"/>
      </w:pPr>
      <w:r>
        <w:rPr/>
        <w:t>from:</w:t>
      </w:r>
      <w:hyperlink r:id="rId52">
        <w:r>
          <w:rPr/>
          <w:t>http://www.clacksweb.org.uk/learning/attendanceandpunctualityss/</w:t>
        </w:r>
      </w:hyperlink>
    </w:p>
    <w:p>
      <w:pPr>
        <w:pStyle w:val="BodyText"/>
        <w:spacing w:before="276"/>
        <w:ind w:left="921" w:right="895" w:hanging="262"/>
        <w:jc w:val="both"/>
      </w:pPr>
      <w:r>
        <w:rPr/>
        <w:t>Daniels, D. (2008). Examining attendance, academic performance, and behaviour in</w:t>
      </w:r>
      <w:r>
        <w:rPr>
          <w:spacing w:val="1"/>
        </w:rPr>
        <w:t> </w:t>
      </w:r>
      <w:r>
        <w:rPr/>
        <w:t>obese</w:t>
      </w:r>
      <w:r>
        <w:rPr>
          <w:spacing w:val="1"/>
        </w:rPr>
        <w:t> </w:t>
      </w:r>
      <w:r>
        <w:rPr/>
        <w:t>adolescents.</w:t>
      </w:r>
      <w:r>
        <w:rPr>
          <w:i/>
        </w:rPr>
        <w:t>Journal</w:t>
      </w:r>
      <w:r>
        <w:rPr>
          <w:i/>
          <w:spacing w:val="1"/>
        </w:rPr>
        <w:t> </w:t>
      </w:r>
      <w:r>
        <w:rPr>
          <w:i/>
        </w:rPr>
        <w:t>of</w:t>
      </w:r>
      <w:r>
        <w:rPr>
          <w:i/>
          <w:spacing w:val="1"/>
        </w:rPr>
        <w:t> </w:t>
      </w:r>
      <w:r>
        <w:rPr>
          <w:i/>
        </w:rPr>
        <w:t>School</w:t>
      </w:r>
      <w:r>
        <w:rPr>
          <w:i/>
          <w:spacing w:val="1"/>
        </w:rPr>
        <w:t> </w:t>
      </w:r>
      <w:r>
        <w:rPr>
          <w:i/>
        </w:rPr>
        <w:t>Nursing,</w:t>
      </w:r>
      <w:r>
        <w:rPr>
          <w:i/>
          <w:spacing w:val="1"/>
        </w:rPr>
        <w:t> </w:t>
      </w:r>
      <w:r>
        <w:rPr>
          <w:i/>
        </w:rPr>
        <w:t>24(6)</w:t>
      </w:r>
      <w:r>
        <w:rPr/>
        <w:t>,</w:t>
      </w:r>
      <w:r>
        <w:rPr>
          <w:spacing w:val="1"/>
        </w:rPr>
        <w:t> </w:t>
      </w:r>
      <w:r>
        <w:rPr/>
        <w:t>379-387.</w:t>
      </w:r>
      <w:r>
        <w:rPr>
          <w:spacing w:val="1"/>
        </w:rPr>
        <w:t> </w:t>
      </w:r>
      <w:r>
        <w:rPr/>
        <w:t>doi:</w:t>
      </w:r>
      <w:r>
        <w:rPr>
          <w:spacing w:val="-57"/>
        </w:rPr>
        <w:t> </w:t>
      </w:r>
      <w:r>
        <w:rPr/>
        <w:t>10.1177/1059840508324246.</w:t>
      </w:r>
    </w:p>
    <w:p>
      <w:pPr>
        <w:spacing w:after="0"/>
        <w:jc w:val="both"/>
        <w:sectPr>
          <w:pgSz w:w="11910" w:h="16840"/>
          <w:pgMar w:header="0" w:footer="1002" w:top="1340" w:bottom="1200" w:left="1160" w:right="900"/>
        </w:sectPr>
      </w:pPr>
    </w:p>
    <w:p>
      <w:pPr>
        <w:spacing w:before="74"/>
        <w:ind w:left="921" w:right="900" w:hanging="262"/>
        <w:jc w:val="both"/>
        <w:rPr>
          <w:sz w:val="24"/>
        </w:rPr>
      </w:pPr>
      <w:r>
        <w:rPr>
          <w:sz w:val="24"/>
        </w:rPr>
        <w:t>Daugherty,</w:t>
      </w:r>
      <w:r>
        <w:rPr>
          <w:spacing w:val="1"/>
          <w:sz w:val="24"/>
        </w:rPr>
        <w:t> </w:t>
      </w:r>
      <w:r>
        <w:rPr>
          <w:sz w:val="24"/>
        </w:rPr>
        <w:t>M.</w:t>
      </w:r>
      <w:r>
        <w:rPr>
          <w:spacing w:val="1"/>
          <w:sz w:val="24"/>
        </w:rPr>
        <w:t> </w:t>
      </w:r>
      <w:r>
        <w:rPr>
          <w:sz w:val="24"/>
        </w:rPr>
        <w:t>B.</w:t>
      </w:r>
      <w:r>
        <w:rPr>
          <w:spacing w:val="1"/>
          <w:sz w:val="24"/>
        </w:rPr>
        <w:t> </w:t>
      </w:r>
      <w:r>
        <w:rPr>
          <w:sz w:val="24"/>
        </w:rPr>
        <w:t>(2008).</w:t>
      </w:r>
      <w:r>
        <w:rPr>
          <w:spacing w:val="1"/>
          <w:sz w:val="24"/>
        </w:rPr>
        <w:t> </w:t>
      </w:r>
      <w:r>
        <w:rPr>
          <w:i/>
          <w:sz w:val="24"/>
        </w:rPr>
        <w:t>Attendance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other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factors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that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influence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student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achievement in a delaware public school district </w:t>
      </w:r>
      <w:r>
        <w:rPr>
          <w:sz w:val="24"/>
        </w:rPr>
        <w:t>(Ed.D. dissertation). Wilmington</w:t>
      </w:r>
      <w:r>
        <w:rPr>
          <w:spacing w:val="1"/>
          <w:sz w:val="24"/>
        </w:rPr>
        <w:t> </w:t>
      </w:r>
      <w:r>
        <w:rPr>
          <w:sz w:val="24"/>
        </w:rPr>
        <w:t>University,</w:t>
      </w:r>
      <w:r>
        <w:rPr>
          <w:spacing w:val="-1"/>
          <w:sz w:val="24"/>
        </w:rPr>
        <w:t> </w:t>
      </w:r>
      <w:r>
        <w:rPr>
          <w:sz w:val="24"/>
        </w:rPr>
        <w:t>Delaware: NY.</w:t>
      </w:r>
    </w:p>
    <w:p>
      <w:pPr>
        <w:pStyle w:val="BodyText"/>
      </w:pPr>
    </w:p>
    <w:p>
      <w:pPr>
        <w:spacing w:before="0"/>
        <w:ind w:left="659" w:right="0" w:firstLine="0"/>
        <w:jc w:val="left"/>
        <w:rPr>
          <w:i/>
          <w:sz w:val="24"/>
        </w:rPr>
      </w:pPr>
      <w:r>
        <w:rPr>
          <w:sz w:val="24"/>
        </w:rPr>
        <w:t>Dantani,</w:t>
      </w:r>
      <w:r>
        <w:rPr>
          <w:spacing w:val="20"/>
          <w:sz w:val="24"/>
        </w:rPr>
        <w:t> </w:t>
      </w:r>
      <w:r>
        <w:rPr>
          <w:sz w:val="24"/>
        </w:rPr>
        <w:t>Y.S.</w:t>
      </w:r>
      <w:r>
        <w:rPr>
          <w:spacing w:val="24"/>
          <w:sz w:val="24"/>
        </w:rPr>
        <w:t> </w:t>
      </w:r>
      <w:r>
        <w:rPr>
          <w:sz w:val="24"/>
        </w:rPr>
        <w:t>(2007).</w:t>
      </w:r>
      <w:r>
        <w:rPr>
          <w:spacing w:val="22"/>
          <w:sz w:val="24"/>
        </w:rPr>
        <w:t> </w:t>
      </w:r>
      <w:r>
        <w:rPr>
          <w:i/>
          <w:sz w:val="24"/>
        </w:rPr>
        <w:t>“Some</w:t>
      </w:r>
      <w:r>
        <w:rPr>
          <w:i/>
          <w:spacing w:val="18"/>
          <w:sz w:val="24"/>
        </w:rPr>
        <w:t> </w:t>
      </w:r>
      <w:r>
        <w:rPr>
          <w:i/>
          <w:sz w:val="24"/>
        </w:rPr>
        <w:t>Problems</w:t>
      </w:r>
      <w:r>
        <w:rPr>
          <w:i/>
          <w:spacing w:val="23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21"/>
          <w:sz w:val="24"/>
        </w:rPr>
        <w:t> </w:t>
      </w:r>
      <w:r>
        <w:rPr>
          <w:i/>
          <w:sz w:val="24"/>
        </w:rPr>
        <w:t>Concerns</w:t>
      </w:r>
      <w:r>
        <w:rPr>
          <w:i/>
          <w:spacing w:val="2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20"/>
          <w:sz w:val="24"/>
        </w:rPr>
        <w:t> </w:t>
      </w:r>
      <w:r>
        <w:rPr>
          <w:i/>
          <w:sz w:val="24"/>
        </w:rPr>
        <w:t>Adolescents”</w:t>
      </w:r>
      <w:r>
        <w:rPr>
          <w:i/>
          <w:spacing w:val="22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24"/>
          <w:sz w:val="24"/>
        </w:rPr>
        <w:t> </w:t>
      </w:r>
      <w:r>
        <w:rPr>
          <w:i/>
          <w:sz w:val="24"/>
        </w:rPr>
        <w:t>Ehiozuwa,</w:t>
      </w:r>
    </w:p>
    <w:p>
      <w:pPr>
        <w:spacing w:before="0"/>
        <w:ind w:left="921" w:right="0" w:firstLine="0"/>
        <w:jc w:val="left"/>
        <w:rPr>
          <w:sz w:val="24"/>
        </w:rPr>
      </w:pPr>
      <w:r>
        <w:rPr>
          <w:i/>
          <w:sz w:val="24"/>
        </w:rPr>
        <w:t>A.O.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Essentials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 Foundation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 Education</w:t>
      </w:r>
      <w:r>
        <w:rPr>
          <w:i/>
          <w:spacing w:val="1"/>
          <w:sz w:val="24"/>
        </w:rPr>
        <w:t> </w:t>
      </w:r>
      <w:r>
        <w:rPr>
          <w:sz w:val="24"/>
        </w:rPr>
        <w:t>(Ed)</w:t>
      </w:r>
      <w:r>
        <w:rPr>
          <w:spacing w:val="-2"/>
          <w:sz w:val="24"/>
        </w:rPr>
        <w:t> </w:t>
      </w:r>
      <w:r>
        <w:rPr>
          <w:sz w:val="24"/>
        </w:rPr>
        <w:t>Vol. 1</w:t>
      </w:r>
      <w:r>
        <w:rPr>
          <w:spacing w:val="-1"/>
          <w:sz w:val="24"/>
        </w:rPr>
        <w:t> </w:t>
      </w:r>
      <w:r>
        <w:rPr>
          <w:sz w:val="24"/>
        </w:rPr>
        <w:t>Jos Ya</w:t>
      </w:r>
      <w:r>
        <w:rPr>
          <w:spacing w:val="-3"/>
          <w:sz w:val="24"/>
        </w:rPr>
        <w:t> </w:t>
      </w:r>
      <w:r>
        <w:rPr>
          <w:sz w:val="24"/>
        </w:rPr>
        <w:t>Bangs Publishers.</w:t>
      </w:r>
    </w:p>
    <w:p>
      <w:pPr>
        <w:pStyle w:val="BodyText"/>
      </w:pPr>
    </w:p>
    <w:p>
      <w:pPr>
        <w:spacing w:before="0"/>
        <w:ind w:left="921" w:right="898" w:hanging="262"/>
        <w:jc w:val="both"/>
        <w:rPr>
          <w:sz w:val="24"/>
        </w:rPr>
      </w:pPr>
      <w:r>
        <w:rPr>
          <w:sz w:val="24"/>
        </w:rPr>
        <w:t>Dembo, R., &amp;Gulledge,</w:t>
      </w:r>
      <w:r>
        <w:rPr>
          <w:spacing w:val="1"/>
          <w:sz w:val="24"/>
        </w:rPr>
        <w:t> </w:t>
      </w:r>
      <w:r>
        <w:rPr>
          <w:sz w:val="24"/>
        </w:rPr>
        <w:t>L. M. (2008).</w:t>
      </w:r>
      <w:r>
        <w:rPr>
          <w:spacing w:val="1"/>
          <w:sz w:val="24"/>
        </w:rPr>
        <w:t> </w:t>
      </w:r>
      <w:r>
        <w:rPr>
          <w:sz w:val="24"/>
        </w:rPr>
        <w:t>Truancy intervention programs:</w:t>
      </w:r>
      <w:r>
        <w:rPr>
          <w:spacing w:val="60"/>
          <w:sz w:val="24"/>
        </w:rPr>
        <w:t> </w:t>
      </w:r>
      <w:r>
        <w:rPr>
          <w:sz w:val="24"/>
        </w:rPr>
        <w:t>Challenges</w:t>
      </w:r>
      <w:r>
        <w:rPr>
          <w:spacing w:val="1"/>
          <w:sz w:val="24"/>
        </w:rPr>
        <w:t> </w:t>
      </w:r>
      <w:r>
        <w:rPr>
          <w:sz w:val="24"/>
        </w:rPr>
        <w:t>and innovations to implementation.</w:t>
      </w:r>
      <w:r>
        <w:rPr>
          <w:i/>
          <w:sz w:val="24"/>
        </w:rPr>
        <w:t>Criminal Justice Policy Review, 20(4), </w:t>
      </w:r>
      <w:r>
        <w:rPr>
          <w:sz w:val="24"/>
        </w:rPr>
        <w:t>437–</w:t>
      </w:r>
      <w:r>
        <w:rPr>
          <w:spacing w:val="1"/>
          <w:sz w:val="24"/>
        </w:rPr>
        <w:t> </w:t>
      </w:r>
      <w:r>
        <w:rPr>
          <w:sz w:val="24"/>
        </w:rPr>
        <w:t>456.</w:t>
      </w:r>
      <w:r>
        <w:rPr>
          <w:spacing w:val="-1"/>
          <w:sz w:val="24"/>
        </w:rPr>
        <w:t> </w:t>
      </w:r>
      <w:r>
        <w:rPr>
          <w:sz w:val="24"/>
        </w:rPr>
        <w:t>doi:10.1177/0887403408327923.</w:t>
      </w:r>
    </w:p>
    <w:p>
      <w:pPr>
        <w:pStyle w:val="BodyText"/>
      </w:pPr>
    </w:p>
    <w:p>
      <w:pPr>
        <w:spacing w:before="0"/>
        <w:ind w:left="921" w:right="901" w:hanging="262"/>
        <w:jc w:val="both"/>
        <w:rPr>
          <w:sz w:val="24"/>
        </w:rPr>
      </w:pPr>
      <w:r>
        <w:rPr>
          <w:sz w:val="24"/>
        </w:rPr>
        <w:t>Drumond, K.&amp;Stipek, D. (2004). Low-income parents‟ beliefs about their role in</w:t>
      </w:r>
      <w:r>
        <w:rPr>
          <w:spacing w:val="1"/>
          <w:sz w:val="24"/>
        </w:rPr>
        <w:t> </w:t>
      </w:r>
      <w:r>
        <w:rPr>
          <w:sz w:val="24"/>
        </w:rPr>
        <w:t>children‟s</w:t>
      </w:r>
      <w:r>
        <w:rPr>
          <w:spacing w:val="-3"/>
          <w:sz w:val="24"/>
        </w:rPr>
        <w:t> </w:t>
      </w:r>
      <w:r>
        <w:rPr>
          <w:sz w:val="24"/>
        </w:rPr>
        <w:t>academic</w:t>
      </w:r>
      <w:r>
        <w:rPr>
          <w:spacing w:val="-2"/>
          <w:sz w:val="24"/>
        </w:rPr>
        <w:t> </w:t>
      </w:r>
      <w:r>
        <w:rPr>
          <w:sz w:val="24"/>
        </w:rPr>
        <w:t>learning.</w:t>
      </w:r>
      <w:r>
        <w:rPr>
          <w:i/>
          <w:sz w:val="24"/>
        </w:rPr>
        <w:t>The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Elementary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School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Journal.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104(3)</w:t>
      </w:r>
      <w:r>
        <w:rPr>
          <w:sz w:val="24"/>
        </w:rPr>
        <w:t>.</w:t>
      </w:r>
    </w:p>
    <w:p>
      <w:pPr>
        <w:pStyle w:val="BodyText"/>
      </w:pPr>
    </w:p>
    <w:p>
      <w:pPr>
        <w:spacing w:before="1"/>
        <w:ind w:left="659" w:right="0" w:firstLine="0"/>
        <w:jc w:val="left"/>
        <w:rPr>
          <w:sz w:val="24"/>
        </w:rPr>
      </w:pPr>
      <w:r>
        <w:rPr>
          <w:sz w:val="24"/>
        </w:rPr>
        <w:t>Egbule</w:t>
      </w:r>
      <w:r>
        <w:rPr>
          <w:spacing w:val="-2"/>
          <w:sz w:val="24"/>
        </w:rPr>
        <w:t> </w:t>
      </w:r>
      <w:r>
        <w:rPr>
          <w:sz w:val="24"/>
        </w:rPr>
        <w:t>J.F.</w:t>
      </w:r>
      <w:r>
        <w:rPr>
          <w:spacing w:val="-1"/>
          <w:sz w:val="24"/>
        </w:rPr>
        <w:t> </w:t>
      </w:r>
      <w:r>
        <w:rPr>
          <w:sz w:val="24"/>
        </w:rPr>
        <w:t>(2004).</w:t>
      </w:r>
      <w:r>
        <w:rPr>
          <w:spacing w:val="1"/>
          <w:sz w:val="24"/>
        </w:rPr>
        <w:t> </w:t>
      </w:r>
      <w:r>
        <w:rPr>
          <w:i/>
          <w:sz w:val="24"/>
        </w:rPr>
        <w:t>Readings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Educational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Psychology</w:t>
      </w:r>
      <w:r>
        <w:rPr>
          <w:sz w:val="24"/>
        </w:rPr>
        <w:t>,</w:t>
      </w:r>
      <w:r>
        <w:rPr>
          <w:spacing w:val="-1"/>
          <w:sz w:val="24"/>
        </w:rPr>
        <w:t> </w:t>
      </w:r>
      <w:r>
        <w:rPr>
          <w:sz w:val="24"/>
        </w:rPr>
        <w:t>Owerri:</w:t>
      </w:r>
      <w:r>
        <w:rPr>
          <w:spacing w:val="-2"/>
          <w:sz w:val="24"/>
        </w:rPr>
        <w:t> </w:t>
      </w:r>
      <w:r>
        <w:rPr>
          <w:sz w:val="24"/>
        </w:rPr>
        <w:t>Barlos</w:t>
      </w:r>
      <w:r>
        <w:rPr>
          <w:spacing w:val="-1"/>
          <w:sz w:val="24"/>
        </w:rPr>
        <w:t> </w:t>
      </w:r>
      <w:r>
        <w:rPr>
          <w:sz w:val="24"/>
        </w:rPr>
        <w:t>Publishers.</w:t>
      </w:r>
    </w:p>
    <w:p>
      <w:pPr>
        <w:pStyle w:val="BodyText"/>
        <w:spacing w:before="11"/>
        <w:rPr>
          <w:sz w:val="23"/>
        </w:rPr>
      </w:pPr>
    </w:p>
    <w:p>
      <w:pPr>
        <w:spacing w:before="0"/>
        <w:ind w:left="921" w:right="892" w:hanging="262"/>
        <w:jc w:val="both"/>
        <w:rPr>
          <w:sz w:val="24"/>
        </w:rPr>
      </w:pPr>
      <w:r>
        <w:rPr>
          <w:sz w:val="24"/>
        </w:rPr>
        <w:t>Epstein, J. L.&amp; Sheldon, S. B. (2002). Present and accounted for: Improving student</w:t>
      </w:r>
      <w:r>
        <w:rPr>
          <w:spacing w:val="1"/>
          <w:sz w:val="24"/>
        </w:rPr>
        <w:t> </w:t>
      </w:r>
      <w:r>
        <w:rPr>
          <w:sz w:val="24"/>
        </w:rPr>
        <w:t>attendance through family and community involvement [Electronic version]</w:t>
      </w:r>
      <w:r>
        <w:rPr>
          <w:i/>
          <w:sz w:val="24"/>
        </w:rPr>
        <w:t>.The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 Educational Research,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95(5)</w:t>
      </w:r>
      <w:r>
        <w:rPr>
          <w:sz w:val="24"/>
        </w:rPr>
        <w:t>, 308-319.</w:t>
      </w:r>
    </w:p>
    <w:p>
      <w:pPr>
        <w:pStyle w:val="BodyText"/>
      </w:pPr>
    </w:p>
    <w:p>
      <w:pPr>
        <w:spacing w:before="0"/>
        <w:ind w:left="921" w:right="899" w:hanging="262"/>
        <w:jc w:val="both"/>
        <w:rPr>
          <w:sz w:val="24"/>
        </w:rPr>
      </w:pPr>
      <w:r>
        <w:rPr>
          <w:sz w:val="24"/>
        </w:rPr>
        <w:t>Ferster,</w:t>
      </w:r>
      <w:r>
        <w:rPr>
          <w:spacing w:val="1"/>
          <w:sz w:val="24"/>
        </w:rPr>
        <w:t> </w:t>
      </w:r>
      <w:r>
        <w:rPr>
          <w:sz w:val="24"/>
        </w:rPr>
        <w:t>C.B</w:t>
      </w:r>
      <w:r>
        <w:rPr>
          <w:spacing w:val="1"/>
          <w:sz w:val="24"/>
        </w:rPr>
        <w:t> </w:t>
      </w:r>
      <w:r>
        <w:rPr>
          <w:sz w:val="24"/>
        </w:rPr>
        <w:t>&amp;</w:t>
      </w:r>
      <w:r>
        <w:rPr>
          <w:spacing w:val="1"/>
          <w:sz w:val="24"/>
        </w:rPr>
        <w:t> </w:t>
      </w:r>
      <w:r>
        <w:rPr>
          <w:sz w:val="24"/>
        </w:rPr>
        <w:t>Skinner,</w:t>
      </w:r>
      <w:r>
        <w:rPr>
          <w:spacing w:val="1"/>
          <w:sz w:val="24"/>
        </w:rPr>
        <w:t> </w:t>
      </w:r>
      <w:r>
        <w:rPr>
          <w:sz w:val="24"/>
        </w:rPr>
        <w:t>B.F.</w:t>
      </w:r>
      <w:r>
        <w:rPr>
          <w:spacing w:val="1"/>
          <w:sz w:val="24"/>
        </w:rPr>
        <w:t> </w:t>
      </w:r>
      <w:r>
        <w:rPr>
          <w:sz w:val="24"/>
        </w:rPr>
        <w:t>(1957).</w:t>
      </w:r>
      <w:r>
        <w:rPr>
          <w:spacing w:val="1"/>
          <w:sz w:val="24"/>
        </w:rPr>
        <w:t> </w:t>
      </w:r>
      <w:r>
        <w:rPr>
          <w:i/>
          <w:sz w:val="24"/>
        </w:rPr>
        <w:t>Schedules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Reinforcement</w:t>
      </w:r>
      <w:r>
        <w:rPr>
          <w:sz w:val="24"/>
        </w:rPr>
        <w:t>.</w:t>
      </w:r>
      <w:r>
        <w:rPr>
          <w:spacing w:val="1"/>
          <w:sz w:val="24"/>
        </w:rPr>
        <w:t> </w:t>
      </w:r>
      <w:r>
        <w:rPr>
          <w:sz w:val="24"/>
        </w:rPr>
        <w:t>New</w:t>
      </w:r>
      <w:r>
        <w:rPr>
          <w:spacing w:val="1"/>
          <w:sz w:val="24"/>
        </w:rPr>
        <w:t> </w:t>
      </w:r>
      <w:r>
        <w:rPr>
          <w:sz w:val="24"/>
        </w:rPr>
        <w:t>York:</w:t>
      </w:r>
      <w:r>
        <w:rPr>
          <w:spacing w:val="1"/>
          <w:sz w:val="24"/>
        </w:rPr>
        <w:t> </w:t>
      </w:r>
      <w:r>
        <w:rPr>
          <w:sz w:val="24"/>
        </w:rPr>
        <w:t>Appleton.</w:t>
      </w:r>
    </w:p>
    <w:p>
      <w:pPr>
        <w:pStyle w:val="BodyText"/>
      </w:pPr>
    </w:p>
    <w:p>
      <w:pPr>
        <w:spacing w:before="1"/>
        <w:ind w:left="659" w:right="0" w:firstLine="0"/>
        <w:jc w:val="left"/>
        <w:rPr>
          <w:sz w:val="24"/>
        </w:rPr>
      </w:pPr>
      <w:r>
        <w:rPr>
          <w:sz w:val="24"/>
        </w:rPr>
        <w:t>Funder,</w:t>
      </w:r>
      <w:r>
        <w:rPr>
          <w:spacing w:val="52"/>
          <w:sz w:val="24"/>
        </w:rPr>
        <w:t> </w:t>
      </w:r>
      <w:r>
        <w:rPr>
          <w:sz w:val="24"/>
        </w:rPr>
        <w:t>D.</w:t>
      </w:r>
      <w:r>
        <w:rPr>
          <w:spacing w:val="51"/>
          <w:sz w:val="24"/>
        </w:rPr>
        <w:t> </w:t>
      </w:r>
      <w:r>
        <w:rPr>
          <w:sz w:val="24"/>
        </w:rPr>
        <w:t>C.</w:t>
      </w:r>
      <w:r>
        <w:rPr>
          <w:spacing w:val="51"/>
          <w:sz w:val="24"/>
        </w:rPr>
        <w:t> </w:t>
      </w:r>
      <w:r>
        <w:rPr>
          <w:sz w:val="24"/>
        </w:rPr>
        <w:t>(2010).</w:t>
      </w:r>
      <w:r>
        <w:rPr>
          <w:spacing w:val="56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50"/>
          <w:sz w:val="24"/>
        </w:rPr>
        <w:t> </w:t>
      </w:r>
      <w:r>
        <w:rPr>
          <w:i/>
          <w:sz w:val="24"/>
        </w:rPr>
        <w:t>Personality</w:t>
      </w:r>
      <w:r>
        <w:rPr>
          <w:i/>
          <w:spacing w:val="50"/>
          <w:sz w:val="24"/>
        </w:rPr>
        <w:t> </w:t>
      </w:r>
      <w:r>
        <w:rPr>
          <w:i/>
          <w:sz w:val="24"/>
        </w:rPr>
        <w:t>Puzzle</w:t>
      </w:r>
      <w:r>
        <w:rPr>
          <w:i/>
          <w:spacing w:val="55"/>
          <w:sz w:val="24"/>
        </w:rPr>
        <w:t> </w:t>
      </w:r>
      <w:r>
        <w:rPr>
          <w:sz w:val="24"/>
        </w:rPr>
        <w:t>(5th</w:t>
      </w:r>
      <w:r>
        <w:rPr>
          <w:spacing w:val="51"/>
          <w:sz w:val="24"/>
        </w:rPr>
        <w:t> </w:t>
      </w:r>
      <w:r>
        <w:rPr>
          <w:sz w:val="24"/>
        </w:rPr>
        <w:t>Edition).</w:t>
      </w:r>
      <w:r>
        <w:rPr>
          <w:spacing w:val="50"/>
          <w:sz w:val="24"/>
        </w:rPr>
        <w:t> </w:t>
      </w:r>
      <w:r>
        <w:rPr>
          <w:sz w:val="24"/>
        </w:rPr>
        <w:t>New</w:t>
      </w:r>
      <w:r>
        <w:rPr>
          <w:spacing w:val="53"/>
          <w:sz w:val="24"/>
        </w:rPr>
        <w:t> </w:t>
      </w:r>
      <w:r>
        <w:rPr>
          <w:sz w:val="24"/>
        </w:rPr>
        <w:t>York</w:t>
      </w:r>
      <w:r>
        <w:rPr>
          <w:spacing w:val="53"/>
          <w:sz w:val="24"/>
        </w:rPr>
        <w:t> </w:t>
      </w:r>
      <w:r>
        <w:rPr>
          <w:sz w:val="24"/>
        </w:rPr>
        <w:t>London:</w:t>
      </w:r>
    </w:p>
    <w:p>
      <w:pPr>
        <w:pStyle w:val="BodyText"/>
        <w:ind w:left="921"/>
      </w:pPr>
      <w:r>
        <w:rPr/>
        <w:t>W.W.</w:t>
      </w:r>
      <w:r>
        <w:rPr>
          <w:spacing w:val="-1"/>
        </w:rPr>
        <w:t> </w:t>
      </w:r>
      <w:r>
        <w:rPr/>
        <w:t>Norton</w:t>
      </w:r>
      <w:r>
        <w:rPr>
          <w:spacing w:val="-1"/>
        </w:rPr>
        <w:t> </w:t>
      </w:r>
      <w:r>
        <w:rPr/>
        <w:t>&amp;</w:t>
      </w:r>
      <w:r>
        <w:rPr>
          <w:spacing w:val="-3"/>
        </w:rPr>
        <w:t> </w:t>
      </w:r>
      <w:r>
        <w:rPr/>
        <w:t>Company.</w:t>
      </w:r>
    </w:p>
    <w:p>
      <w:pPr>
        <w:pStyle w:val="BodyText"/>
      </w:pPr>
    </w:p>
    <w:p>
      <w:pPr>
        <w:pStyle w:val="BodyText"/>
        <w:ind w:left="921" w:right="894" w:hanging="262"/>
        <w:jc w:val="both"/>
      </w:pPr>
      <w:r>
        <w:rPr/>
        <w:t>Ford,</w:t>
      </w:r>
      <w:r>
        <w:rPr>
          <w:spacing w:val="1"/>
        </w:rPr>
        <w:t> </w:t>
      </w:r>
      <w:r>
        <w:rPr/>
        <w:t>J.&amp;Sutphen,</w:t>
      </w:r>
      <w:r>
        <w:rPr>
          <w:spacing w:val="1"/>
        </w:rPr>
        <w:t> </w:t>
      </w:r>
      <w:r>
        <w:rPr/>
        <w:t>R.</w:t>
      </w:r>
      <w:r>
        <w:rPr>
          <w:spacing w:val="1"/>
        </w:rPr>
        <w:t> </w:t>
      </w:r>
      <w:r>
        <w:rPr/>
        <w:t>D.</w:t>
      </w:r>
      <w:r>
        <w:rPr>
          <w:spacing w:val="1"/>
        </w:rPr>
        <w:t> </w:t>
      </w:r>
      <w:r>
        <w:rPr/>
        <w:t>(1996).Early</w:t>
      </w:r>
      <w:r>
        <w:rPr>
          <w:spacing w:val="1"/>
        </w:rPr>
        <w:t> </w:t>
      </w:r>
      <w:r>
        <w:rPr/>
        <w:t>intervention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improve</w:t>
      </w:r>
      <w:r>
        <w:rPr>
          <w:spacing w:val="1"/>
        </w:rPr>
        <w:t> </w:t>
      </w:r>
      <w:r>
        <w:rPr/>
        <w:t>attendance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elementary school for at-risk children: A pilot program [Electronic version].</w:t>
      </w:r>
      <w:r>
        <w:rPr>
          <w:i/>
        </w:rPr>
        <w:t>Social</w:t>
      </w:r>
      <w:r>
        <w:rPr>
          <w:i/>
          <w:spacing w:val="1"/>
        </w:rPr>
        <w:t> </w:t>
      </w:r>
      <w:r>
        <w:rPr>
          <w:i/>
        </w:rPr>
        <w:t>Work</w:t>
      </w:r>
      <w:r>
        <w:rPr>
          <w:i/>
          <w:spacing w:val="-2"/>
        </w:rPr>
        <w:t> </w:t>
      </w:r>
      <w:r>
        <w:rPr>
          <w:i/>
        </w:rPr>
        <w:t>in Education, 18(2)</w:t>
      </w:r>
      <w:r>
        <w:rPr/>
        <w:t>, 95-102.</w:t>
      </w:r>
    </w:p>
    <w:p>
      <w:pPr>
        <w:pStyle w:val="BodyText"/>
      </w:pPr>
    </w:p>
    <w:p>
      <w:pPr>
        <w:pStyle w:val="BodyText"/>
        <w:ind w:left="921" w:right="896" w:hanging="262"/>
        <w:jc w:val="both"/>
      </w:pPr>
      <w:r>
        <w:rPr/>
        <w:t>Flores,</w:t>
      </w:r>
      <w:r>
        <w:rPr>
          <w:spacing w:val="1"/>
        </w:rPr>
        <w:t> </w:t>
      </w:r>
      <w:r>
        <w:rPr/>
        <w:t>J.K.</w:t>
      </w:r>
      <w:r>
        <w:rPr>
          <w:spacing w:val="1"/>
        </w:rPr>
        <w:t> </w:t>
      </w:r>
      <w:r>
        <w:rPr/>
        <w:t>(2004).</w:t>
      </w:r>
      <w:r>
        <w:rPr>
          <w:spacing w:val="1"/>
        </w:rPr>
        <w:t> </w:t>
      </w:r>
      <w:r>
        <w:rPr/>
        <w:t>Truancy</w:t>
      </w:r>
      <w:r>
        <w:rPr>
          <w:spacing w:val="1"/>
        </w:rPr>
        <w:t> </w:t>
      </w:r>
      <w:r>
        <w:rPr/>
        <w:t>reduction:</w:t>
      </w:r>
      <w:r>
        <w:rPr>
          <w:spacing w:val="1"/>
        </w:rPr>
        <w:t> </w:t>
      </w:r>
      <w:r>
        <w:rPr/>
        <w:t>Keeping</w:t>
      </w:r>
      <w:r>
        <w:rPr>
          <w:spacing w:val="1"/>
        </w:rPr>
        <w:t> </w:t>
      </w:r>
      <w:r>
        <w:rPr/>
        <w:t>youth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out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trouble.</w:t>
      </w:r>
      <w:r>
        <w:rPr>
          <w:i/>
        </w:rPr>
        <w:t>OJJDP</w:t>
      </w:r>
      <w:r>
        <w:rPr>
          <w:i/>
          <w:spacing w:val="1"/>
        </w:rPr>
        <w:t> </w:t>
      </w:r>
      <w:r>
        <w:rPr>
          <w:i/>
        </w:rPr>
        <w:t>News</w:t>
      </w:r>
      <w:r>
        <w:rPr>
          <w:i/>
          <w:spacing w:val="1"/>
        </w:rPr>
        <w:t> </w:t>
      </w:r>
      <w:r>
        <w:rPr>
          <w:i/>
        </w:rPr>
        <w:t>@</w:t>
      </w:r>
      <w:r>
        <w:rPr>
          <w:i/>
          <w:spacing w:val="1"/>
        </w:rPr>
        <w:t> </w:t>
      </w:r>
      <w:r>
        <w:rPr>
          <w:i/>
        </w:rPr>
        <w:t>a</w:t>
      </w:r>
      <w:r>
        <w:rPr>
          <w:i/>
          <w:spacing w:val="1"/>
        </w:rPr>
        <w:t> </w:t>
      </w:r>
      <w:r>
        <w:rPr>
          <w:i/>
        </w:rPr>
        <w:t>Glance,</w:t>
      </w:r>
      <w:r>
        <w:rPr>
          <w:i/>
          <w:spacing w:val="1"/>
        </w:rPr>
        <w:t> </w:t>
      </w:r>
      <w:r>
        <w:rPr>
          <w:i/>
        </w:rPr>
        <w:t>3(1)</w:t>
      </w:r>
      <w:r>
        <w:rPr/>
        <w:t>:</w:t>
      </w:r>
      <w:r>
        <w:rPr>
          <w:spacing w:val="1"/>
        </w:rPr>
        <w:t> </w:t>
      </w:r>
      <w:r>
        <w:rPr/>
        <w:t>1-6.</w:t>
      </w:r>
      <w:r>
        <w:rPr>
          <w:spacing w:val="1"/>
        </w:rPr>
        <w:t> </w:t>
      </w:r>
      <w:r>
        <w:rPr/>
        <w:t>Retrieved</w:t>
      </w:r>
      <w:r>
        <w:rPr>
          <w:spacing w:val="1"/>
        </w:rPr>
        <w:t> </w:t>
      </w:r>
      <w:r>
        <w:rPr/>
        <w:t>(2010,</w:t>
      </w:r>
      <w:r>
        <w:rPr>
          <w:spacing w:val="1"/>
        </w:rPr>
        <w:t> </w:t>
      </w:r>
      <w:r>
        <w:rPr/>
        <w:t>September</w:t>
      </w:r>
      <w:r>
        <w:rPr>
          <w:spacing w:val="1"/>
        </w:rPr>
        <w:t> </w:t>
      </w:r>
      <w:r>
        <w:rPr/>
        <w:t>19)</w:t>
      </w:r>
      <w:r>
        <w:rPr>
          <w:spacing w:val="-57"/>
        </w:rPr>
        <w:t> </w:t>
      </w:r>
      <w:r>
        <w:rPr/>
        <w:t>from</w:t>
      </w:r>
      <w:hyperlink r:id="rId53">
        <w:r>
          <w:rPr>
            <w:color w:val="0462C1"/>
            <w:u w:val="single" w:color="0462C1"/>
          </w:rPr>
          <w:t>http://www.ncjrs.gov/pdffiles1/ojjdp/203557.pdf</w:t>
        </w:r>
        <w:r>
          <w:rPr/>
          <w:t>.</w:t>
        </w:r>
      </w:hyperlink>
    </w:p>
    <w:p>
      <w:pPr>
        <w:pStyle w:val="BodyText"/>
      </w:pPr>
    </w:p>
    <w:p>
      <w:pPr>
        <w:spacing w:before="1"/>
        <w:ind w:left="921" w:right="896" w:hanging="262"/>
        <w:jc w:val="both"/>
        <w:rPr>
          <w:sz w:val="24"/>
        </w:rPr>
      </w:pPr>
      <w:r>
        <w:rPr>
          <w:sz w:val="24"/>
        </w:rPr>
        <w:t>Fremont, W. (2003). School refusal in children and adolescents.</w:t>
      </w:r>
      <w:r>
        <w:rPr>
          <w:i/>
          <w:sz w:val="24"/>
        </w:rPr>
        <w:t>American Family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Physician,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68</w:t>
      </w:r>
      <w:r>
        <w:rPr>
          <w:i/>
          <w:spacing w:val="2"/>
          <w:sz w:val="24"/>
        </w:rPr>
        <w:t> </w:t>
      </w:r>
      <w:r>
        <w:rPr>
          <w:i/>
          <w:sz w:val="24"/>
        </w:rPr>
        <w:t>(8),</w:t>
      </w:r>
      <w:r>
        <w:rPr>
          <w:i/>
          <w:spacing w:val="1"/>
          <w:sz w:val="24"/>
        </w:rPr>
        <w:t> </w:t>
      </w:r>
      <w:r>
        <w:rPr>
          <w:sz w:val="24"/>
        </w:rPr>
        <w:t>1555-1560.</w:t>
      </w:r>
    </w:p>
    <w:p>
      <w:pPr>
        <w:pStyle w:val="BodyText"/>
        <w:spacing w:before="11"/>
        <w:rPr>
          <w:sz w:val="23"/>
        </w:rPr>
      </w:pPr>
    </w:p>
    <w:p>
      <w:pPr>
        <w:spacing w:before="0"/>
        <w:ind w:left="921" w:right="896" w:hanging="262"/>
        <w:jc w:val="both"/>
        <w:rPr>
          <w:sz w:val="24"/>
        </w:rPr>
      </w:pPr>
      <w:r>
        <w:rPr>
          <w:sz w:val="24"/>
        </w:rPr>
        <w:t>Gandy, C.&amp; Schultz, J.L. (2007). </w:t>
      </w:r>
      <w:r>
        <w:rPr>
          <w:i/>
          <w:sz w:val="24"/>
        </w:rPr>
        <w:t>Increasing school attendance for k-8 students: A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review of research examining the effectiveness of truancy prevention programs.</w:t>
      </w:r>
      <w:r>
        <w:rPr>
          <w:i/>
          <w:spacing w:val="1"/>
          <w:sz w:val="24"/>
        </w:rPr>
        <w:t> </w:t>
      </w:r>
      <w:r>
        <w:rPr>
          <w:sz w:val="24"/>
        </w:rPr>
        <w:t>Wilder</w:t>
      </w:r>
      <w:r>
        <w:rPr>
          <w:spacing w:val="-1"/>
          <w:sz w:val="24"/>
        </w:rPr>
        <w:t> </w:t>
      </w:r>
      <w:r>
        <w:rPr>
          <w:sz w:val="24"/>
        </w:rPr>
        <w:t>Research, Retrieved from</w:t>
      </w:r>
      <w:r>
        <w:rPr>
          <w:spacing w:val="2"/>
          <w:sz w:val="24"/>
        </w:rPr>
        <w:t> </w:t>
      </w:r>
      <w:hyperlink r:id="rId54">
        <w:r>
          <w:rPr>
            <w:color w:val="0462C1"/>
            <w:sz w:val="24"/>
            <w:u w:val="single" w:color="0462C1"/>
          </w:rPr>
          <w:t>www.wilder.org</w:t>
        </w:r>
      </w:hyperlink>
      <w:r>
        <w:rPr>
          <w:sz w:val="24"/>
        </w:rPr>
        <w:t>.</w:t>
      </w:r>
    </w:p>
    <w:p>
      <w:pPr>
        <w:pStyle w:val="BodyText"/>
      </w:pPr>
    </w:p>
    <w:p>
      <w:pPr>
        <w:pStyle w:val="BodyText"/>
        <w:ind w:left="921" w:right="898" w:hanging="262"/>
        <w:jc w:val="both"/>
      </w:pPr>
      <w:r>
        <w:rPr/>
        <w:t>Gastic,</w:t>
      </w:r>
      <w:r>
        <w:rPr>
          <w:spacing w:val="1"/>
        </w:rPr>
        <w:t> </w:t>
      </w:r>
      <w:r>
        <w:rPr/>
        <w:t>B.</w:t>
      </w:r>
      <w:r>
        <w:rPr>
          <w:spacing w:val="1"/>
        </w:rPr>
        <w:t> </w:t>
      </w:r>
      <w:r>
        <w:rPr/>
        <w:t>(2008).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truancy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disciplinary</w:t>
      </w:r>
      <w:r>
        <w:rPr>
          <w:spacing w:val="1"/>
        </w:rPr>
        <w:t> </w:t>
      </w:r>
      <w:r>
        <w:rPr/>
        <w:t>problems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bullying</w:t>
      </w:r>
      <w:r>
        <w:rPr>
          <w:spacing w:val="1"/>
        </w:rPr>
        <w:t> </w:t>
      </w:r>
      <w:r>
        <w:rPr/>
        <w:t>victims.</w:t>
      </w:r>
      <w:r>
        <w:rPr>
          <w:i/>
        </w:rPr>
        <w:t>Educational</w:t>
      </w:r>
      <w:r>
        <w:rPr>
          <w:i/>
          <w:spacing w:val="-1"/>
        </w:rPr>
        <w:t> </w:t>
      </w:r>
      <w:r>
        <w:rPr>
          <w:i/>
        </w:rPr>
        <w:t>Review, 60(4)</w:t>
      </w:r>
      <w:r>
        <w:rPr/>
        <w:t>,</w:t>
      </w:r>
      <w:r>
        <w:rPr>
          <w:spacing w:val="-1"/>
        </w:rPr>
        <w:t> </w:t>
      </w:r>
      <w:r>
        <w:rPr/>
        <w:t>391-404. doi:10.1080/00131910802393423.</w:t>
      </w:r>
    </w:p>
    <w:p>
      <w:pPr>
        <w:spacing w:line="552" w:lineRule="exact" w:before="59"/>
        <w:ind w:left="659" w:right="897" w:firstLine="0"/>
        <w:jc w:val="left"/>
        <w:rPr>
          <w:sz w:val="24"/>
        </w:rPr>
      </w:pPr>
      <w:r>
        <w:rPr>
          <w:sz w:val="24"/>
        </w:rPr>
        <w:t>Gehring, J. (2004). Districts tackling truancy with new zeal. </w:t>
      </w:r>
      <w:r>
        <w:rPr>
          <w:i/>
          <w:sz w:val="24"/>
        </w:rPr>
        <w:t>Education Week, 24(</w:t>
      </w:r>
      <w:r>
        <w:rPr>
          <w:sz w:val="24"/>
        </w:rPr>
        <w:t>4).</w:t>
      </w:r>
      <w:r>
        <w:rPr>
          <w:spacing w:val="1"/>
          <w:sz w:val="24"/>
        </w:rPr>
        <w:t> </w:t>
      </w:r>
      <w:r>
        <w:rPr>
          <w:sz w:val="24"/>
        </w:rPr>
        <w:t>Griggs,</w:t>
      </w:r>
      <w:r>
        <w:rPr>
          <w:spacing w:val="58"/>
          <w:sz w:val="24"/>
        </w:rPr>
        <w:t> </w:t>
      </w:r>
      <w:r>
        <w:rPr>
          <w:sz w:val="24"/>
        </w:rPr>
        <w:t>R.</w:t>
      </w:r>
      <w:r>
        <w:rPr>
          <w:spacing w:val="56"/>
          <w:sz w:val="24"/>
        </w:rPr>
        <w:t> </w:t>
      </w:r>
      <w:r>
        <w:rPr>
          <w:sz w:val="24"/>
        </w:rPr>
        <w:t>A.</w:t>
      </w:r>
      <w:r>
        <w:rPr>
          <w:spacing w:val="55"/>
          <w:sz w:val="24"/>
        </w:rPr>
        <w:t> </w:t>
      </w:r>
      <w:r>
        <w:rPr>
          <w:sz w:val="24"/>
        </w:rPr>
        <w:t>(2009).</w:t>
      </w:r>
      <w:r>
        <w:rPr>
          <w:spacing w:val="60"/>
          <w:sz w:val="24"/>
        </w:rPr>
        <w:t> </w:t>
      </w:r>
      <w:r>
        <w:rPr>
          <w:i/>
          <w:sz w:val="24"/>
        </w:rPr>
        <w:t>Psychology:</w:t>
      </w:r>
      <w:r>
        <w:rPr>
          <w:i/>
          <w:spacing w:val="58"/>
          <w:sz w:val="24"/>
        </w:rPr>
        <w:t> </w:t>
      </w:r>
      <w:r>
        <w:rPr>
          <w:i/>
          <w:sz w:val="24"/>
        </w:rPr>
        <w:t>A</w:t>
      </w:r>
      <w:r>
        <w:rPr>
          <w:i/>
          <w:spacing w:val="56"/>
          <w:sz w:val="24"/>
        </w:rPr>
        <w:t> </w:t>
      </w:r>
      <w:r>
        <w:rPr>
          <w:i/>
          <w:sz w:val="24"/>
        </w:rPr>
        <w:t>concise</w:t>
      </w:r>
      <w:r>
        <w:rPr>
          <w:i/>
          <w:spacing w:val="58"/>
          <w:sz w:val="24"/>
        </w:rPr>
        <w:t> </w:t>
      </w:r>
      <w:r>
        <w:rPr>
          <w:i/>
          <w:sz w:val="24"/>
        </w:rPr>
        <w:t>introduction</w:t>
      </w:r>
      <w:r>
        <w:rPr>
          <w:i/>
          <w:spacing w:val="58"/>
          <w:sz w:val="24"/>
        </w:rPr>
        <w:t> </w:t>
      </w:r>
      <w:r>
        <w:rPr>
          <w:sz w:val="24"/>
        </w:rPr>
        <w:t>(2nd</w:t>
      </w:r>
      <w:r>
        <w:rPr>
          <w:spacing w:val="56"/>
          <w:sz w:val="24"/>
        </w:rPr>
        <w:t> </w:t>
      </w:r>
      <w:r>
        <w:rPr>
          <w:sz w:val="24"/>
        </w:rPr>
        <w:t>ed.).</w:t>
      </w:r>
      <w:r>
        <w:rPr>
          <w:spacing w:val="58"/>
          <w:sz w:val="24"/>
        </w:rPr>
        <w:t> </w:t>
      </w:r>
      <w:r>
        <w:rPr>
          <w:sz w:val="24"/>
        </w:rPr>
        <w:t>New</w:t>
      </w:r>
      <w:r>
        <w:rPr>
          <w:spacing w:val="55"/>
          <w:sz w:val="24"/>
        </w:rPr>
        <w:t> </w:t>
      </w:r>
      <w:r>
        <w:rPr>
          <w:sz w:val="24"/>
        </w:rPr>
        <w:t>York:</w:t>
      </w:r>
    </w:p>
    <w:p>
      <w:pPr>
        <w:pStyle w:val="BodyText"/>
        <w:tabs>
          <w:tab w:pos="2800" w:val="left" w:leader="none"/>
          <w:tab w:pos="4225" w:val="left" w:leader="none"/>
          <w:tab w:pos="5522" w:val="left" w:leader="none"/>
          <w:tab w:pos="6506" w:val="left" w:leader="none"/>
          <w:tab w:pos="7737" w:val="left" w:leader="none"/>
          <w:tab w:pos="8482" w:val="left" w:leader="none"/>
        </w:tabs>
        <w:spacing w:line="218" w:lineRule="exact"/>
        <w:ind w:left="921"/>
      </w:pPr>
      <w:r>
        <w:rPr/>
        <w:t>Worth</w:t>
        <w:tab/>
        <w:t>Publishers.</w:t>
        <w:tab/>
        <w:t>Retrieved</w:t>
        <w:tab/>
        <w:t>(2009,</w:t>
        <w:tab/>
        <w:t>February</w:t>
        <w:tab/>
        <w:t>13),</w:t>
        <w:tab/>
        <w:t>from</w:t>
      </w:r>
    </w:p>
    <w:p>
      <w:pPr>
        <w:pStyle w:val="BodyText"/>
        <w:ind w:left="921"/>
      </w:pPr>
      <w:hyperlink r:id="rId55">
        <w:r>
          <w:rPr/>
          <w:t>http://books.google.com/books?id=oQIwoozu3J0C</w:t>
        </w:r>
      </w:hyperlink>
    </w:p>
    <w:p>
      <w:pPr>
        <w:spacing w:after="0"/>
        <w:sectPr>
          <w:pgSz w:w="11910" w:h="16840"/>
          <w:pgMar w:header="0" w:footer="1002" w:top="1340" w:bottom="1200" w:left="1160" w:right="900"/>
        </w:sectPr>
      </w:pPr>
    </w:p>
    <w:p>
      <w:pPr>
        <w:spacing w:before="74"/>
        <w:ind w:left="921" w:right="899" w:hanging="262"/>
        <w:jc w:val="both"/>
        <w:rPr>
          <w:sz w:val="24"/>
        </w:rPr>
      </w:pPr>
      <w:r>
        <w:rPr>
          <w:sz w:val="24"/>
        </w:rPr>
        <w:t>Gonzales, R. Richards, K.&amp; Seeley, K. (2002). </w:t>
      </w:r>
      <w:r>
        <w:rPr>
          <w:i/>
          <w:sz w:val="24"/>
        </w:rPr>
        <w:t>Youth out of school: Linking absence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to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delinquency.</w:t>
      </w:r>
      <w:r>
        <w:rPr>
          <w:i/>
          <w:spacing w:val="-1"/>
          <w:sz w:val="24"/>
        </w:rPr>
        <w:t> </w:t>
      </w:r>
      <w:r>
        <w:rPr>
          <w:sz w:val="24"/>
        </w:rPr>
        <w:t>Denver,</w:t>
      </w:r>
      <w:r>
        <w:rPr>
          <w:spacing w:val="1"/>
          <w:sz w:val="24"/>
        </w:rPr>
        <w:t> </w:t>
      </w:r>
      <w:r>
        <w:rPr>
          <w:sz w:val="24"/>
        </w:rPr>
        <w:t>CO:</w:t>
      </w:r>
      <w:r>
        <w:rPr>
          <w:spacing w:val="-1"/>
          <w:sz w:val="24"/>
        </w:rPr>
        <w:t> </w:t>
      </w:r>
      <w:r>
        <w:rPr>
          <w:sz w:val="24"/>
        </w:rPr>
        <w:t>Colorado Foundation</w:t>
      </w:r>
      <w:r>
        <w:rPr>
          <w:spacing w:val="-1"/>
          <w:sz w:val="24"/>
        </w:rPr>
        <w:t> </w:t>
      </w:r>
      <w:r>
        <w:rPr>
          <w:sz w:val="24"/>
        </w:rPr>
        <w:t>for</w:t>
      </w:r>
      <w:r>
        <w:rPr>
          <w:spacing w:val="-3"/>
          <w:sz w:val="24"/>
        </w:rPr>
        <w:t> </w:t>
      </w:r>
      <w:r>
        <w:rPr>
          <w:sz w:val="24"/>
        </w:rPr>
        <w:t>Families and</w:t>
      </w:r>
      <w:r>
        <w:rPr>
          <w:spacing w:val="-2"/>
          <w:sz w:val="24"/>
        </w:rPr>
        <w:t> </w:t>
      </w:r>
      <w:r>
        <w:rPr>
          <w:sz w:val="24"/>
        </w:rPr>
        <w:t>Children.</w:t>
      </w:r>
    </w:p>
    <w:p>
      <w:pPr>
        <w:pStyle w:val="BodyText"/>
      </w:pPr>
    </w:p>
    <w:p>
      <w:pPr>
        <w:pStyle w:val="BodyText"/>
        <w:ind w:left="659"/>
      </w:pPr>
      <w:r>
        <w:rPr/>
        <w:t>Hallinan,</w:t>
      </w:r>
      <w:r>
        <w:rPr>
          <w:spacing w:val="32"/>
        </w:rPr>
        <w:t> </w:t>
      </w:r>
      <w:r>
        <w:rPr/>
        <w:t>M.T.</w:t>
      </w:r>
      <w:r>
        <w:rPr>
          <w:spacing w:val="92"/>
        </w:rPr>
        <w:t> </w:t>
      </w:r>
      <w:r>
        <w:rPr/>
        <w:t>(2008).</w:t>
      </w:r>
      <w:r>
        <w:rPr>
          <w:spacing w:val="94"/>
        </w:rPr>
        <w:t> </w:t>
      </w:r>
      <w:r>
        <w:rPr/>
        <w:t>Teacher</w:t>
      </w:r>
      <w:r>
        <w:rPr>
          <w:spacing w:val="92"/>
        </w:rPr>
        <w:t> </w:t>
      </w:r>
      <w:r>
        <w:rPr/>
        <w:t>influences</w:t>
      </w:r>
      <w:r>
        <w:rPr>
          <w:spacing w:val="93"/>
        </w:rPr>
        <w:t> </w:t>
      </w:r>
      <w:r>
        <w:rPr/>
        <w:t>on</w:t>
      </w:r>
      <w:r>
        <w:rPr>
          <w:spacing w:val="93"/>
        </w:rPr>
        <w:t> </w:t>
      </w:r>
      <w:r>
        <w:rPr/>
        <w:t>students‟</w:t>
      </w:r>
      <w:r>
        <w:rPr>
          <w:spacing w:val="92"/>
        </w:rPr>
        <w:t> </w:t>
      </w:r>
      <w:r>
        <w:rPr/>
        <w:t>attachment</w:t>
      </w:r>
      <w:r>
        <w:rPr>
          <w:spacing w:val="95"/>
        </w:rPr>
        <w:t> </w:t>
      </w:r>
      <w:r>
        <w:rPr/>
        <w:t>to</w:t>
      </w:r>
      <w:r>
        <w:rPr>
          <w:spacing w:val="93"/>
        </w:rPr>
        <w:t> </w:t>
      </w:r>
      <w:r>
        <w:rPr/>
        <w:t>school.</w:t>
      </w:r>
    </w:p>
    <w:p>
      <w:pPr>
        <w:spacing w:before="0"/>
        <w:ind w:left="921" w:right="0" w:firstLine="0"/>
        <w:jc w:val="left"/>
        <w:rPr>
          <w:sz w:val="24"/>
        </w:rPr>
      </w:pPr>
      <w:r>
        <w:rPr>
          <w:i/>
          <w:sz w:val="24"/>
        </w:rPr>
        <w:t>Sociology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Education, 81, </w:t>
      </w:r>
      <w:r>
        <w:rPr>
          <w:sz w:val="24"/>
        </w:rPr>
        <w:t>271-283.</w:t>
      </w:r>
    </w:p>
    <w:p>
      <w:pPr>
        <w:pStyle w:val="BodyText"/>
      </w:pPr>
    </w:p>
    <w:p>
      <w:pPr>
        <w:spacing w:before="0"/>
        <w:ind w:left="921" w:right="901" w:hanging="262"/>
        <w:jc w:val="both"/>
        <w:rPr>
          <w:sz w:val="24"/>
        </w:rPr>
      </w:pPr>
      <w:r>
        <w:rPr>
          <w:sz w:val="24"/>
        </w:rPr>
        <w:t>Haslinger, J. Kelly, P. &amp; O. Lare, L. (1996). Countering absenteeism, anonymity, and</w:t>
      </w:r>
      <w:r>
        <w:rPr>
          <w:spacing w:val="1"/>
          <w:sz w:val="24"/>
        </w:rPr>
        <w:t> </w:t>
      </w:r>
      <w:r>
        <w:rPr>
          <w:sz w:val="24"/>
        </w:rPr>
        <w:t>apathy</w:t>
      </w:r>
      <w:r>
        <w:rPr>
          <w:i/>
          <w:sz w:val="24"/>
        </w:rPr>
        <w:t>.Educational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Leadership, 54,</w:t>
      </w:r>
      <w:r>
        <w:rPr>
          <w:i/>
          <w:spacing w:val="1"/>
          <w:sz w:val="24"/>
        </w:rPr>
        <w:t> </w:t>
      </w:r>
      <w:r>
        <w:rPr>
          <w:sz w:val="24"/>
        </w:rPr>
        <w:t>47-49.</w:t>
      </w:r>
    </w:p>
    <w:p>
      <w:pPr>
        <w:spacing w:before="0"/>
        <w:ind w:left="921" w:right="902" w:hanging="262"/>
        <w:jc w:val="both"/>
        <w:rPr>
          <w:sz w:val="24"/>
        </w:rPr>
      </w:pPr>
      <w:r>
        <w:rPr>
          <w:sz w:val="24"/>
        </w:rPr>
        <w:t>Hartnett, S. (2008). Does peer group identity influence absenteeism in high school</w:t>
      </w:r>
      <w:r>
        <w:rPr>
          <w:spacing w:val="1"/>
          <w:sz w:val="24"/>
        </w:rPr>
        <w:t> </w:t>
      </w:r>
      <w:r>
        <w:rPr>
          <w:sz w:val="24"/>
        </w:rPr>
        <w:t>students?</w:t>
      </w:r>
      <w:r>
        <w:rPr>
          <w:i/>
          <w:sz w:val="24"/>
        </w:rPr>
        <w:t>High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School Journal, 91(2), </w:t>
      </w:r>
      <w:r>
        <w:rPr>
          <w:sz w:val="24"/>
        </w:rPr>
        <w:t>35-44.</w:t>
      </w:r>
    </w:p>
    <w:p>
      <w:pPr>
        <w:pStyle w:val="BodyText"/>
      </w:pPr>
    </w:p>
    <w:p>
      <w:pPr>
        <w:spacing w:before="0"/>
        <w:ind w:left="659" w:right="0" w:firstLine="0"/>
        <w:jc w:val="left"/>
        <w:rPr>
          <w:i/>
          <w:sz w:val="24"/>
        </w:rPr>
      </w:pPr>
      <w:r>
        <w:rPr>
          <w:sz w:val="24"/>
        </w:rPr>
        <w:t>Heilbrunn,</w:t>
      </w:r>
      <w:r>
        <w:rPr>
          <w:spacing w:val="39"/>
          <w:sz w:val="24"/>
        </w:rPr>
        <w:t> </w:t>
      </w:r>
      <w:r>
        <w:rPr>
          <w:sz w:val="24"/>
        </w:rPr>
        <w:t>J.</w:t>
      </w:r>
      <w:r>
        <w:rPr>
          <w:spacing w:val="39"/>
          <w:sz w:val="24"/>
        </w:rPr>
        <w:t> </w:t>
      </w:r>
      <w:r>
        <w:rPr>
          <w:sz w:val="24"/>
        </w:rPr>
        <w:t>(2004).</w:t>
      </w:r>
      <w:r>
        <w:rPr>
          <w:spacing w:val="40"/>
          <w:sz w:val="24"/>
        </w:rPr>
        <w:t> </w:t>
      </w:r>
      <w:r>
        <w:rPr>
          <w:i/>
          <w:sz w:val="24"/>
        </w:rPr>
        <w:t>Juvenile</w:t>
      </w:r>
      <w:r>
        <w:rPr>
          <w:i/>
          <w:spacing w:val="38"/>
          <w:sz w:val="24"/>
        </w:rPr>
        <w:t> </w:t>
      </w:r>
      <w:r>
        <w:rPr>
          <w:i/>
          <w:sz w:val="24"/>
        </w:rPr>
        <w:t>detention</w:t>
      </w:r>
      <w:r>
        <w:rPr>
          <w:i/>
          <w:spacing w:val="40"/>
          <w:sz w:val="24"/>
        </w:rPr>
        <w:t> </w:t>
      </w:r>
      <w:r>
        <w:rPr>
          <w:i/>
          <w:sz w:val="24"/>
        </w:rPr>
        <w:t>for</w:t>
      </w:r>
      <w:r>
        <w:rPr>
          <w:i/>
          <w:spacing w:val="40"/>
          <w:sz w:val="24"/>
        </w:rPr>
        <w:t> </w:t>
      </w:r>
      <w:r>
        <w:rPr>
          <w:i/>
          <w:sz w:val="24"/>
        </w:rPr>
        <w:t>Colorado</w:t>
      </w:r>
      <w:r>
        <w:rPr>
          <w:i/>
          <w:spacing w:val="39"/>
          <w:sz w:val="24"/>
        </w:rPr>
        <w:t> </w:t>
      </w:r>
      <w:r>
        <w:rPr>
          <w:i/>
          <w:sz w:val="24"/>
        </w:rPr>
        <w:t>youth:</w:t>
      </w:r>
      <w:r>
        <w:rPr>
          <w:i/>
          <w:spacing w:val="39"/>
          <w:sz w:val="24"/>
        </w:rPr>
        <w:t> </w:t>
      </w:r>
      <w:r>
        <w:rPr>
          <w:i/>
          <w:sz w:val="24"/>
        </w:rPr>
        <w:t>Exploring</w:t>
      </w:r>
      <w:r>
        <w:rPr>
          <w:i/>
          <w:spacing w:val="39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39"/>
          <w:sz w:val="24"/>
        </w:rPr>
        <w:t> </w:t>
      </w:r>
      <w:r>
        <w:rPr>
          <w:i/>
          <w:sz w:val="24"/>
        </w:rPr>
        <w:t>issues.</w:t>
      </w:r>
    </w:p>
    <w:p>
      <w:pPr>
        <w:pStyle w:val="BodyText"/>
        <w:spacing w:before="1"/>
        <w:ind w:left="921"/>
      </w:pPr>
      <w:r>
        <w:rPr/>
        <w:t>Denver,</w:t>
      </w:r>
      <w:r>
        <w:rPr>
          <w:spacing w:val="-1"/>
        </w:rPr>
        <w:t> </w:t>
      </w:r>
      <w:r>
        <w:rPr/>
        <w:t>CO:</w:t>
      </w:r>
      <w:r>
        <w:rPr>
          <w:spacing w:val="-1"/>
        </w:rPr>
        <w:t> </w:t>
      </w:r>
      <w:r>
        <w:rPr/>
        <w:t>National</w:t>
      </w:r>
      <w:r>
        <w:rPr>
          <w:spacing w:val="-1"/>
        </w:rPr>
        <w:t> </w:t>
      </w:r>
      <w:r>
        <w:rPr/>
        <w:t>Center</w:t>
      </w:r>
      <w:r>
        <w:rPr>
          <w:spacing w:val="-3"/>
        </w:rPr>
        <w:t> </w:t>
      </w:r>
      <w:r>
        <w:rPr/>
        <w:t>for</w:t>
      </w:r>
      <w:r>
        <w:rPr>
          <w:spacing w:val="-2"/>
        </w:rPr>
        <w:t> </w:t>
      </w:r>
      <w:r>
        <w:rPr/>
        <w:t>School</w:t>
      </w:r>
      <w:r>
        <w:rPr>
          <w:spacing w:val="-1"/>
        </w:rPr>
        <w:t> </w:t>
      </w:r>
      <w:r>
        <w:rPr/>
        <w:t>Engagement.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921" w:right="897" w:hanging="262"/>
        <w:jc w:val="both"/>
      </w:pPr>
      <w:r>
        <w:rPr/>
        <w:t>Henry, K. L. &amp; Huizinga, D. H. (2007). School-related risk and protective factors</w:t>
      </w:r>
      <w:r>
        <w:rPr>
          <w:spacing w:val="1"/>
        </w:rPr>
        <w:t> </w:t>
      </w:r>
      <w:r>
        <w:rPr/>
        <w:t>associated with truancy among urban youth placed at risk.</w:t>
      </w:r>
      <w:r>
        <w:rPr>
          <w:i/>
        </w:rPr>
        <w:t>The Journal of Primary</w:t>
      </w:r>
      <w:r>
        <w:rPr>
          <w:i/>
          <w:spacing w:val="1"/>
        </w:rPr>
        <w:t> </w:t>
      </w:r>
      <w:r>
        <w:rPr>
          <w:i/>
        </w:rPr>
        <w:t>Prevention,</w:t>
      </w:r>
      <w:r>
        <w:rPr>
          <w:i/>
          <w:spacing w:val="-1"/>
        </w:rPr>
        <w:t> </w:t>
      </w:r>
      <w:r>
        <w:rPr>
          <w:i/>
        </w:rPr>
        <w:t>28(6)</w:t>
      </w:r>
      <w:r>
        <w:rPr/>
        <w:t>, 505-519. doi:10.1007/s10935-007-0115-7.</w:t>
      </w:r>
    </w:p>
    <w:p>
      <w:pPr>
        <w:pStyle w:val="BodyText"/>
      </w:pPr>
    </w:p>
    <w:p>
      <w:pPr>
        <w:tabs>
          <w:tab w:pos="8708" w:val="left" w:leader="none"/>
        </w:tabs>
        <w:spacing w:before="0"/>
        <w:ind w:left="921" w:right="896" w:hanging="262"/>
        <w:jc w:val="both"/>
        <w:rPr>
          <w:sz w:val="24"/>
        </w:rPr>
      </w:pPr>
      <w:r>
        <w:rPr>
          <w:sz w:val="24"/>
        </w:rPr>
        <w:t>Huitt,</w:t>
      </w:r>
      <w:r>
        <w:rPr>
          <w:spacing w:val="1"/>
          <w:sz w:val="24"/>
        </w:rPr>
        <w:t> </w:t>
      </w:r>
      <w:r>
        <w:rPr>
          <w:sz w:val="24"/>
        </w:rPr>
        <w:t>W.</w:t>
      </w:r>
      <w:r>
        <w:rPr>
          <w:spacing w:val="1"/>
          <w:sz w:val="24"/>
        </w:rPr>
        <w:t> </w:t>
      </w:r>
      <w:r>
        <w:rPr>
          <w:sz w:val="24"/>
        </w:rPr>
        <w:t>&amp;</w:t>
      </w:r>
      <w:r>
        <w:rPr>
          <w:spacing w:val="1"/>
          <w:sz w:val="24"/>
        </w:rPr>
        <w:t> </w:t>
      </w:r>
      <w:r>
        <w:rPr>
          <w:sz w:val="24"/>
        </w:rPr>
        <w:t>Hummel,</w:t>
      </w:r>
      <w:r>
        <w:rPr>
          <w:spacing w:val="1"/>
          <w:sz w:val="24"/>
        </w:rPr>
        <w:t> </w:t>
      </w:r>
      <w:r>
        <w:rPr>
          <w:sz w:val="24"/>
        </w:rPr>
        <w:t>J.</w:t>
      </w:r>
      <w:r>
        <w:rPr>
          <w:spacing w:val="1"/>
          <w:sz w:val="24"/>
        </w:rPr>
        <w:t> </w:t>
      </w:r>
      <w:r>
        <w:rPr>
          <w:sz w:val="24"/>
        </w:rPr>
        <w:t>(1997).</w:t>
      </w:r>
      <w:r>
        <w:rPr>
          <w:spacing w:val="1"/>
          <w:sz w:val="24"/>
        </w:rPr>
        <w:t> </w:t>
      </w:r>
      <w:r>
        <w:rPr>
          <w:i/>
          <w:sz w:val="24"/>
        </w:rPr>
        <w:t>An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introduction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operant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(instructional)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conditioning. Educational Psychology interactive.</w:t>
      </w:r>
      <w:r>
        <w:rPr>
          <w:sz w:val="24"/>
        </w:rPr>
        <w:t>Valdosto, G.A.: Valdosta. State</w:t>
      </w:r>
      <w:r>
        <w:rPr>
          <w:spacing w:val="1"/>
          <w:sz w:val="24"/>
        </w:rPr>
        <w:t> </w:t>
      </w:r>
      <w:r>
        <w:rPr>
          <w:sz w:val="24"/>
        </w:rPr>
        <w:t>University.Retrievedon20/10/2014.F</w:t>
      </w:r>
      <w:hyperlink r:id="rId56">
        <w:r>
          <w:rPr>
            <w:sz w:val="24"/>
          </w:rPr>
          <w:t>romw</w:t>
        </w:r>
      </w:hyperlink>
      <w:r>
        <w:rPr>
          <w:sz w:val="24"/>
        </w:rPr>
        <w:t>ww</w:t>
      </w:r>
      <w:hyperlink r:id="rId56">
        <w:r>
          <w:rPr>
            <w:sz w:val="24"/>
          </w:rPr>
          <w:t>.e</w:t>
        </w:r>
      </w:hyperlink>
      <w:r>
        <w:rPr>
          <w:sz w:val="24"/>
        </w:rPr>
        <w:t>d</w:t>
      </w:r>
      <w:hyperlink r:id="rId56">
        <w:r>
          <w:rPr>
            <w:sz w:val="24"/>
          </w:rPr>
          <w:t>psycinteractive.org/topic/behsys.o</w:t>
        </w:r>
      </w:hyperlink>
      <w:r>
        <w:rPr>
          <w:spacing w:val="-58"/>
          <w:sz w:val="24"/>
        </w:rPr>
        <w:t> </w:t>
      </w:r>
      <w:r>
        <w:rPr>
          <w:sz w:val="24"/>
        </w:rPr>
        <w:t>prant.html</w:t>
      </w:r>
      <w:hyperlink r:id="rId57">
        <w:r>
          <w:rPr>
            <w:color w:val="0462C1"/>
            <w:sz w:val="24"/>
            <w:u w:val="single" w:color="0462C1"/>
          </w:rPr>
          <w:t>http://www.etc.org/attendanceandpunctuality/policy/Retrieved</w:t>
        </w:r>
      </w:hyperlink>
      <w:r>
        <w:rPr>
          <w:color w:val="0462C1"/>
          <w:sz w:val="24"/>
        </w:rPr>
        <w:tab/>
      </w:r>
      <w:r>
        <w:rPr>
          <w:spacing w:val="-1"/>
          <w:sz w:val="24"/>
        </w:rPr>
        <w:t>on</w:t>
      </w:r>
      <w:r>
        <w:rPr>
          <w:spacing w:val="-58"/>
          <w:sz w:val="24"/>
        </w:rPr>
        <w:t> </w:t>
      </w:r>
      <w:r>
        <w:rPr>
          <w:sz w:val="24"/>
        </w:rPr>
        <w:t>11/04/2015</w:t>
      </w:r>
    </w:p>
    <w:p>
      <w:pPr>
        <w:pStyle w:val="BodyText"/>
        <w:spacing w:before="1"/>
      </w:pPr>
    </w:p>
    <w:p>
      <w:pPr>
        <w:pStyle w:val="BodyText"/>
        <w:ind w:left="921" w:right="895" w:hanging="262"/>
        <w:jc w:val="both"/>
      </w:pPr>
      <w:r>
        <w:rPr/>
        <w:t>Jolivette, K. Stichter, J.P. Nelson, C.M. Scott, T.M.&amp;Liausin, C.J. (2000). Rhode, G.</w:t>
      </w:r>
      <w:r>
        <w:rPr>
          <w:spacing w:val="1"/>
        </w:rPr>
        <w:t> </w:t>
      </w:r>
      <w:r>
        <w:rPr/>
        <w:t>Jenson, W.R. &amp;Reavis, H.K. (1992). </w:t>
      </w:r>
      <w:r>
        <w:rPr>
          <w:i/>
        </w:rPr>
        <w:t>The tough kid book. </w:t>
      </w:r>
      <w:r>
        <w:rPr/>
        <w:t>Longmont, co: Sopris</w:t>
      </w:r>
      <w:r>
        <w:rPr>
          <w:spacing w:val="1"/>
        </w:rPr>
        <w:t> </w:t>
      </w:r>
      <w:r>
        <w:rPr/>
        <w:t>West,</w:t>
      </w:r>
      <w:r>
        <w:rPr>
          <w:spacing w:val="1"/>
        </w:rPr>
        <w:t> </w:t>
      </w:r>
      <w:r>
        <w:rPr/>
        <w:t>Inc.</w:t>
      </w:r>
      <w:r>
        <w:rPr>
          <w:spacing w:val="1"/>
        </w:rPr>
        <w:t> </w:t>
      </w:r>
      <w:r>
        <w:rPr/>
        <w:t>Retrieved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16/10/2014.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ttacnews.vcn.edu/2010/01</w:t>
      </w:r>
      <w:r>
        <w:rPr>
          <w:spacing w:val="1"/>
        </w:rPr>
        <w:t> </w:t>
      </w:r>
      <w:r>
        <w:rPr/>
        <w:t>reinforcement...</w:t>
      </w:r>
    </w:p>
    <w:p>
      <w:pPr>
        <w:pStyle w:val="BodyText"/>
      </w:pPr>
    </w:p>
    <w:p>
      <w:pPr>
        <w:pStyle w:val="BodyText"/>
        <w:ind w:left="921" w:right="902" w:hanging="262"/>
        <w:jc w:val="both"/>
      </w:pPr>
      <w:r>
        <w:rPr/>
        <w:t>Juvonen, J. Graham, S.&amp; Schuster, M.A. (2003).Bullying among young adolescents:</w:t>
      </w:r>
      <w:r>
        <w:rPr>
          <w:spacing w:val="1"/>
        </w:rPr>
        <w:t> </w:t>
      </w:r>
      <w:r>
        <w:rPr/>
        <w:t>The</w:t>
      </w:r>
      <w:r>
        <w:rPr>
          <w:spacing w:val="-3"/>
        </w:rPr>
        <w:t> </w:t>
      </w:r>
      <w:r>
        <w:rPr/>
        <w:t>strong, the weak, and</w:t>
      </w:r>
      <w:r>
        <w:rPr>
          <w:spacing w:val="-1"/>
        </w:rPr>
        <w:t> </w:t>
      </w:r>
      <w:r>
        <w:rPr/>
        <w:t>the troubled.</w:t>
      </w:r>
      <w:r>
        <w:rPr>
          <w:i/>
        </w:rPr>
        <w:t>Pediatrics,</w:t>
      </w:r>
      <w:r>
        <w:rPr>
          <w:i/>
          <w:spacing w:val="2"/>
        </w:rPr>
        <w:t> </w:t>
      </w:r>
      <w:r>
        <w:rPr>
          <w:i/>
        </w:rPr>
        <w:t>112 (6)</w:t>
      </w:r>
      <w:r>
        <w:rPr/>
        <w:t>,</w:t>
      </w:r>
      <w:r>
        <w:rPr>
          <w:spacing w:val="-1"/>
        </w:rPr>
        <w:t> </w:t>
      </w:r>
      <w:r>
        <w:rPr/>
        <w:t>1231-1237.</w:t>
      </w:r>
    </w:p>
    <w:p>
      <w:pPr>
        <w:pStyle w:val="BodyText"/>
      </w:pPr>
    </w:p>
    <w:p>
      <w:pPr>
        <w:spacing w:before="0"/>
        <w:ind w:left="921" w:right="897" w:hanging="262"/>
        <w:jc w:val="both"/>
        <w:rPr>
          <w:sz w:val="24"/>
        </w:rPr>
      </w:pPr>
      <w:r>
        <w:rPr>
          <w:sz w:val="24"/>
        </w:rPr>
        <w:t>Kaffenberger, C. (2006).</w:t>
      </w:r>
      <w:r>
        <w:rPr>
          <w:spacing w:val="60"/>
          <w:sz w:val="24"/>
        </w:rPr>
        <w:t> </w:t>
      </w:r>
      <w:r>
        <w:rPr>
          <w:i/>
          <w:sz w:val="24"/>
        </w:rPr>
        <w:t>School re-entry for students with a chronic illness: A role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for professional school counsellors. The Free Library. </w:t>
      </w:r>
      <w:r>
        <w:rPr>
          <w:sz w:val="24"/>
        </w:rPr>
        <w:t>Retrieved October 19, 2011</w:t>
      </w:r>
      <w:r>
        <w:rPr>
          <w:spacing w:val="1"/>
          <w:sz w:val="24"/>
        </w:rPr>
        <w:t> </w:t>
      </w:r>
      <w:r>
        <w:rPr>
          <w:sz w:val="24"/>
        </w:rPr>
        <w:t>from </w:t>
      </w:r>
      <w:hyperlink r:id="rId58">
        <w:r>
          <w:rPr>
            <w:sz w:val="24"/>
          </w:rPr>
          <w:t>http://www.thefreelibrary.com/School</w:t>
        </w:r>
      </w:hyperlink>
      <w:r>
        <w:rPr>
          <w:sz w:val="24"/>
        </w:rPr>
        <w:t> re-entry for students with a chronic</w:t>
      </w:r>
      <w:r>
        <w:rPr>
          <w:spacing w:val="1"/>
          <w:sz w:val="24"/>
        </w:rPr>
        <w:t> </w:t>
      </w:r>
      <w:r>
        <w:rPr>
          <w:sz w:val="24"/>
        </w:rPr>
        <w:t>illness:</w:t>
      </w:r>
      <w:r>
        <w:rPr>
          <w:spacing w:val="-1"/>
          <w:sz w:val="24"/>
        </w:rPr>
        <w:t> </w:t>
      </w:r>
      <w:r>
        <w:rPr>
          <w:sz w:val="24"/>
        </w:rPr>
        <w:t>a role for...-a0142682714.</w:t>
      </w:r>
    </w:p>
    <w:p>
      <w:pPr>
        <w:pStyle w:val="BodyText"/>
      </w:pPr>
    </w:p>
    <w:p>
      <w:pPr>
        <w:spacing w:before="1"/>
        <w:ind w:left="921" w:right="897" w:hanging="262"/>
        <w:jc w:val="both"/>
        <w:rPr>
          <w:sz w:val="24"/>
        </w:rPr>
      </w:pPr>
      <w:r>
        <w:rPr>
          <w:sz w:val="24"/>
        </w:rPr>
        <w:t>Kearney, C. A. (2003). Bridging the gap among professionals who address youths</w:t>
      </w:r>
      <w:r>
        <w:rPr>
          <w:spacing w:val="1"/>
          <w:sz w:val="24"/>
        </w:rPr>
        <w:t> </w:t>
      </w:r>
      <w:r>
        <w:rPr>
          <w:sz w:val="24"/>
        </w:rPr>
        <w:t>with school absenteeism: Overview and suggestions for consensus. </w:t>
      </w:r>
      <w:r>
        <w:rPr>
          <w:i/>
          <w:sz w:val="24"/>
        </w:rPr>
        <w:t>Professional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Psychology,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Research</w:t>
      </w:r>
      <w:r>
        <w:rPr>
          <w:i/>
          <w:spacing w:val="3"/>
          <w:sz w:val="24"/>
        </w:rPr>
        <w:t> </w:t>
      </w:r>
      <w:r>
        <w:rPr>
          <w:i/>
          <w:sz w:val="24"/>
        </w:rPr>
        <w:t>&amp;</w:t>
      </w:r>
      <w:r>
        <w:rPr>
          <w:i/>
          <w:spacing w:val="-4"/>
          <w:sz w:val="24"/>
        </w:rPr>
        <w:t> </w:t>
      </w:r>
      <w:r>
        <w:rPr>
          <w:i/>
          <w:sz w:val="24"/>
        </w:rPr>
        <w:t>Practice, 34(1)</w:t>
      </w:r>
      <w:r>
        <w:rPr>
          <w:sz w:val="24"/>
        </w:rPr>
        <w:t>,</w:t>
      </w:r>
      <w:r>
        <w:rPr>
          <w:spacing w:val="-1"/>
          <w:sz w:val="24"/>
        </w:rPr>
        <w:t> </w:t>
      </w:r>
      <w:r>
        <w:rPr>
          <w:sz w:val="24"/>
        </w:rPr>
        <w:t>57. doi:</w:t>
      </w:r>
      <w:r>
        <w:rPr>
          <w:spacing w:val="1"/>
          <w:sz w:val="24"/>
        </w:rPr>
        <w:t> </w:t>
      </w:r>
      <w:r>
        <w:rPr>
          <w:sz w:val="24"/>
        </w:rPr>
        <w:t>10.1037/0735-7028.34.1.57.</w:t>
      </w:r>
    </w:p>
    <w:p>
      <w:pPr>
        <w:pStyle w:val="BodyText"/>
        <w:spacing w:before="11"/>
        <w:rPr>
          <w:sz w:val="23"/>
        </w:rPr>
      </w:pPr>
    </w:p>
    <w:p>
      <w:pPr>
        <w:spacing w:before="0"/>
        <w:ind w:left="921" w:right="902" w:hanging="262"/>
        <w:jc w:val="both"/>
        <w:rPr>
          <w:sz w:val="24"/>
        </w:rPr>
      </w:pPr>
      <w:r>
        <w:rPr>
          <w:sz w:val="24"/>
        </w:rPr>
        <w:t>Kearney, C. A. (2007).Forms and functions of absenteeism in youth: An empirical</w:t>
      </w:r>
      <w:r>
        <w:rPr>
          <w:spacing w:val="1"/>
          <w:sz w:val="24"/>
        </w:rPr>
        <w:t> </w:t>
      </w:r>
      <w:r>
        <w:rPr>
          <w:sz w:val="24"/>
        </w:rPr>
        <w:t>analysis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absenteeism</w:t>
      </w:r>
      <w:r>
        <w:rPr>
          <w:spacing w:val="1"/>
          <w:sz w:val="24"/>
        </w:rPr>
        <w:t> </w:t>
      </w:r>
      <w:r>
        <w:rPr>
          <w:sz w:val="24"/>
        </w:rPr>
        <w:t>severity.</w:t>
      </w:r>
      <w:r>
        <w:rPr>
          <w:i/>
          <w:sz w:val="24"/>
        </w:rPr>
        <w:t>Journal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Child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Psychology,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Psychiatry,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Allied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Disciplines, 48(1),</w:t>
      </w:r>
      <w:r>
        <w:rPr>
          <w:i/>
          <w:spacing w:val="2"/>
          <w:sz w:val="24"/>
        </w:rPr>
        <w:t> </w:t>
      </w:r>
      <w:r>
        <w:rPr>
          <w:sz w:val="24"/>
        </w:rPr>
        <w:t>53-61. doi:10.1111/j.1469-7610.2006.01634.</w:t>
      </w:r>
    </w:p>
    <w:p>
      <w:pPr>
        <w:pStyle w:val="BodyText"/>
      </w:pPr>
    </w:p>
    <w:p>
      <w:pPr>
        <w:pStyle w:val="BodyText"/>
        <w:ind w:left="921" w:right="898" w:hanging="262"/>
        <w:jc w:val="both"/>
      </w:pPr>
      <w:r>
        <w:rPr/>
        <w:t>Kearney, C. (2008). An interdisciplinary model of school absenteeism in youth to</w:t>
      </w:r>
      <w:r>
        <w:rPr>
          <w:spacing w:val="1"/>
        </w:rPr>
        <w:t> </w:t>
      </w:r>
      <w:r>
        <w:rPr/>
        <w:t>inform professional practice and public policy.</w:t>
      </w:r>
      <w:r>
        <w:rPr>
          <w:i/>
        </w:rPr>
        <w:t>Educational Psychology Review,</w:t>
      </w:r>
      <w:r>
        <w:rPr>
          <w:i/>
          <w:spacing w:val="1"/>
        </w:rPr>
        <w:t> </w:t>
      </w:r>
      <w:r>
        <w:rPr>
          <w:i/>
        </w:rPr>
        <w:t>20(3)</w:t>
      </w:r>
      <w:r>
        <w:rPr/>
        <w:t>,</w:t>
      </w:r>
      <w:r>
        <w:rPr>
          <w:spacing w:val="-1"/>
        </w:rPr>
        <w:t> </w:t>
      </w:r>
      <w:r>
        <w:rPr/>
        <w:t>257-282. doi:10.1007/s10648-008-9078-3.</w:t>
      </w:r>
    </w:p>
    <w:p>
      <w:pPr>
        <w:spacing w:after="0"/>
        <w:jc w:val="both"/>
        <w:sectPr>
          <w:pgSz w:w="11910" w:h="16840"/>
          <w:pgMar w:header="0" w:footer="1002" w:top="1340" w:bottom="1200" w:left="1160" w:right="900"/>
        </w:sectPr>
      </w:pPr>
    </w:p>
    <w:p>
      <w:pPr>
        <w:spacing w:before="74"/>
        <w:ind w:left="659" w:right="0" w:firstLine="0"/>
        <w:jc w:val="left"/>
        <w:rPr>
          <w:sz w:val="24"/>
        </w:rPr>
      </w:pPr>
      <w:r>
        <w:rPr>
          <w:sz w:val="24"/>
        </w:rPr>
        <w:t>Kronholz,</w:t>
      </w:r>
      <w:r>
        <w:rPr>
          <w:spacing w:val="5"/>
          <w:sz w:val="24"/>
        </w:rPr>
        <w:t> </w:t>
      </w:r>
      <w:r>
        <w:rPr>
          <w:sz w:val="24"/>
        </w:rPr>
        <w:t>J.</w:t>
      </w:r>
      <w:r>
        <w:rPr>
          <w:spacing w:val="6"/>
          <w:sz w:val="24"/>
        </w:rPr>
        <w:t> </w:t>
      </w:r>
      <w:r>
        <w:rPr>
          <w:sz w:val="24"/>
        </w:rPr>
        <w:t>(2011).</w:t>
      </w:r>
      <w:r>
        <w:rPr>
          <w:spacing w:val="8"/>
          <w:sz w:val="24"/>
        </w:rPr>
        <w:t> </w:t>
      </w:r>
      <w:r>
        <w:rPr>
          <w:sz w:val="24"/>
        </w:rPr>
        <w:t>The</w:t>
      </w:r>
      <w:r>
        <w:rPr>
          <w:spacing w:val="4"/>
          <w:sz w:val="24"/>
        </w:rPr>
        <w:t> </w:t>
      </w:r>
      <w:r>
        <w:rPr>
          <w:sz w:val="24"/>
        </w:rPr>
        <w:t>challenges</w:t>
      </w:r>
      <w:r>
        <w:rPr>
          <w:spacing w:val="7"/>
          <w:sz w:val="24"/>
        </w:rPr>
        <w:t> </w:t>
      </w:r>
      <w:r>
        <w:rPr>
          <w:sz w:val="24"/>
        </w:rPr>
        <w:t>of</w:t>
      </w:r>
      <w:r>
        <w:rPr>
          <w:spacing w:val="6"/>
          <w:sz w:val="24"/>
        </w:rPr>
        <w:t> </w:t>
      </w:r>
      <w:r>
        <w:rPr>
          <w:sz w:val="24"/>
        </w:rPr>
        <w:t>keeping</w:t>
      </w:r>
      <w:r>
        <w:rPr>
          <w:spacing w:val="4"/>
          <w:sz w:val="24"/>
        </w:rPr>
        <w:t> </w:t>
      </w:r>
      <w:r>
        <w:rPr>
          <w:sz w:val="24"/>
        </w:rPr>
        <w:t>kids</w:t>
      </w:r>
      <w:r>
        <w:rPr>
          <w:spacing w:val="6"/>
          <w:sz w:val="24"/>
        </w:rPr>
        <w:t> </w:t>
      </w:r>
      <w:r>
        <w:rPr>
          <w:sz w:val="24"/>
        </w:rPr>
        <w:t>in</w:t>
      </w:r>
      <w:r>
        <w:rPr>
          <w:spacing w:val="7"/>
          <w:sz w:val="24"/>
        </w:rPr>
        <w:t> </w:t>
      </w:r>
      <w:r>
        <w:rPr>
          <w:sz w:val="24"/>
        </w:rPr>
        <w:t>school.</w:t>
      </w:r>
      <w:r>
        <w:rPr>
          <w:i/>
          <w:sz w:val="24"/>
        </w:rPr>
        <w:t>Education</w:t>
      </w:r>
      <w:r>
        <w:rPr>
          <w:i/>
          <w:spacing w:val="6"/>
          <w:sz w:val="24"/>
        </w:rPr>
        <w:t> </w:t>
      </w:r>
      <w:r>
        <w:rPr>
          <w:i/>
          <w:sz w:val="24"/>
        </w:rPr>
        <w:t>Next,</w:t>
      </w:r>
      <w:r>
        <w:rPr>
          <w:i/>
          <w:spacing w:val="7"/>
          <w:sz w:val="24"/>
        </w:rPr>
        <w:t> </w:t>
      </w:r>
      <w:r>
        <w:rPr>
          <w:i/>
          <w:sz w:val="24"/>
        </w:rPr>
        <w:t>33-38</w:t>
      </w:r>
      <w:r>
        <w:rPr>
          <w:sz w:val="24"/>
        </w:rPr>
        <w:t>.</w:t>
      </w:r>
    </w:p>
    <w:p>
      <w:pPr>
        <w:pStyle w:val="BodyText"/>
        <w:ind w:left="921"/>
      </w:pPr>
      <w:r>
        <w:rPr/>
        <w:t>Retrieved</w:t>
      </w:r>
      <w:r>
        <w:rPr>
          <w:spacing w:val="-3"/>
        </w:rPr>
        <w:t> </w:t>
      </w:r>
      <w:r>
        <w:rPr/>
        <w:t>from</w:t>
      </w:r>
      <w:r>
        <w:rPr>
          <w:spacing w:val="-1"/>
        </w:rPr>
        <w:t> </w:t>
      </w:r>
      <w:hyperlink r:id="rId59">
        <w:r>
          <w:rPr>
            <w:color w:val="0462C1"/>
            <w:u w:val="single" w:color="0462C1"/>
          </w:rPr>
          <w:t>www.educationnext.org</w:t>
        </w:r>
      </w:hyperlink>
      <w:r>
        <w:rPr/>
        <w:t>.</w:t>
      </w:r>
    </w:p>
    <w:p>
      <w:pPr>
        <w:pStyle w:val="BodyText"/>
      </w:pPr>
    </w:p>
    <w:p>
      <w:pPr>
        <w:pStyle w:val="BodyText"/>
        <w:ind w:left="921" w:right="900" w:hanging="262"/>
        <w:jc w:val="both"/>
      </w:pPr>
      <w:r>
        <w:rPr/>
        <w:t>Lauby S (2009). </w:t>
      </w:r>
      <w:r>
        <w:rPr>
          <w:i/>
        </w:rPr>
        <w:t>Attendance and Punctuality</w:t>
      </w:r>
      <w:r>
        <w:rPr/>
        <w:t>. Retrieved 30th September, 2015 from:</w:t>
      </w:r>
      <w:r>
        <w:rPr>
          <w:spacing w:val="1"/>
        </w:rPr>
        <w:t> </w:t>
      </w:r>
      <w:hyperlink r:id="rId60">
        <w:r>
          <w:rPr>
            <w:color w:val="0462C1"/>
            <w:u w:val="single" w:color="0462C1"/>
          </w:rPr>
          <w:t>http://www.hrbartender.com/2009/comp/attendancepunctuality/</w:t>
        </w:r>
        <w:r>
          <w:rPr/>
          <w:t>.</w:t>
        </w:r>
      </w:hyperlink>
    </w:p>
    <w:p>
      <w:pPr>
        <w:pStyle w:val="BodyText"/>
      </w:pPr>
    </w:p>
    <w:p>
      <w:pPr>
        <w:spacing w:before="0"/>
        <w:ind w:left="921" w:right="897" w:hanging="262"/>
        <w:jc w:val="both"/>
        <w:rPr>
          <w:sz w:val="24"/>
        </w:rPr>
      </w:pPr>
      <w:r>
        <w:rPr>
          <w:sz w:val="24"/>
        </w:rPr>
        <w:t>Lindstadt,</w:t>
      </w:r>
      <w:r>
        <w:rPr>
          <w:spacing w:val="1"/>
          <w:sz w:val="24"/>
        </w:rPr>
        <w:t> </w:t>
      </w:r>
      <w:r>
        <w:rPr>
          <w:sz w:val="24"/>
        </w:rPr>
        <w:t>M.</w:t>
      </w:r>
      <w:r>
        <w:rPr>
          <w:spacing w:val="1"/>
          <w:sz w:val="24"/>
        </w:rPr>
        <w:t> </w:t>
      </w:r>
      <w:r>
        <w:rPr>
          <w:sz w:val="24"/>
        </w:rPr>
        <w:t>A. (2005).</w:t>
      </w:r>
      <w:r>
        <w:rPr>
          <w:spacing w:val="1"/>
          <w:sz w:val="24"/>
        </w:rPr>
        <w:t> </w:t>
      </w:r>
      <w:r>
        <w:rPr>
          <w:sz w:val="24"/>
        </w:rPr>
        <w:t>Employing</w:t>
      </w:r>
      <w:r>
        <w:rPr>
          <w:spacing w:val="1"/>
          <w:sz w:val="24"/>
        </w:rPr>
        <w:t> </w:t>
      </w:r>
      <w:r>
        <w:rPr>
          <w:sz w:val="24"/>
        </w:rPr>
        <w:t>mediation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approach</w:t>
      </w:r>
      <w:r>
        <w:rPr>
          <w:spacing w:val="1"/>
          <w:sz w:val="24"/>
        </w:rPr>
        <w:t> </w:t>
      </w:r>
      <w:r>
        <w:rPr>
          <w:sz w:val="24"/>
        </w:rPr>
        <w:t>truants</w:t>
      </w:r>
      <w:r>
        <w:rPr>
          <w:i/>
          <w:sz w:val="24"/>
        </w:rPr>
        <w:t>.Family Court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Review,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43</w:t>
      </w:r>
      <w:r>
        <w:rPr>
          <w:sz w:val="24"/>
        </w:rPr>
        <w:t>, 303-322.</w:t>
      </w:r>
    </w:p>
    <w:p>
      <w:pPr>
        <w:pStyle w:val="BodyText"/>
      </w:pPr>
    </w:p>
    <w:p>
      <w:pPr>
        <w:spacing w:before="0"/>
        <w:ind w:left="921" w:right="898" w:hanging="262"/>
        <w:jc w:val="both"/>
        <w:rPr>
          <w:sz w:val="24"/>
        </w:rPr>
      </w:pPr>
      <w:r>
        <w:rPr>
          <w:sz w:val="24"/>
        </w:rPr>
        <w:t>Lehr,</w:t>
      </w:r>
      <w:r>
        <w:rPr>
          <w:spacing w:val="1"/>
          <w:sz w:val="24"/>
        </w:rPr>
        <w:t> </w:t>
      </w:r>
      <w:r>
        <w:rPr>
          <w:sz w:val="24"/>
        </w:rPr>
        <w:t>C.</w:t>
      </w:r>
      <w:r>
        <w:rPr>
          <w:spacing w:val="1"/>
          <w:sz w:val="24"/>
        </w:rPr>
        <w:t> </w:t>
      </w:r>
      <w:r>
        <w:rPr>
          <w:sz w:val="24"/>
        </w:rPr>
        <w:t>A.</w:t>
      </w:r>
      <w:r>
        <w:rPr>
          <w:spacing w:val="1"/>
          <w:sz w:val="24"/>
        </w:rPr>
        <w:t> </w:t>
      </w:r>
      <w:r>
        <w:rPr>
          <w:sz w:val="24"/>
        </w:rPr>
        <w:t>Sinclair,</w:t>
      </w:r>
      <w:r>
        <w:rPr>
          <w:spacing w:val="1"/>
          <w:sz w:val="24"/>
        </w:rPr>
        <w:t> </w:t>
      </w:r>
      <w:r>
        <w:rPr>
          <w:sz w:val="24"/>
        </w:rPr>
        <w:t>M.</w:t>
      </w:r>
      <w:r>
        <w:rPr>
          <w:spacing w:val="1"/>
          <w:sz w:val="24"/>
        </w:rPr>
        <w:t> </w:t>
      </w:r>
      <w:r>
        <w:rPr>
          <w:sz w:val="24"/>
        </w:rPr>
        <w:t>F.&amp;</w:t>
      </w:r>
      <w:r>
        <w:rPr>
          <w:spacing w:val="1"/>
          <w:sz w:val="24"/>
        </w:rPr>
        <w:t> </w:t>
      </w:r>
      <w:r>
        <w:rPr>
          <w:sz w:val="24"/>
        </w:rPr>
        <w:t>Christenson,</w:t>
      </w:r>
      <w:r>
        <w:rPr>
          <w:spacing w:val="1"/>
          <w:sz w:val="24"/>
        </w:rPr>
        <w:t> </w:t>
      </w:r>
      <w:r>
        <w:rPr>
          <w:sz w:val="24"/>
        </w:rPr>
        <w:t>S.</w:t>
      </w:r>
      <w:r>
        <w:rPr>
          <w:spacing w:val="1"/>
          <w:sz w:val="24"/>
        </w:rPr>
        <w:t> </w:t>
      </w:r>
      <w:r>
        <w:rPr>
          <w:sz w:val="24"/>
        </w:rPr>
        <w:t>L.</w:t>
      </w:r>
      <w:r>
        <w:rPr>
          <w:spacing w:val="1"/>
          <w:sz w:val="24"/>
        </w:rPr>
        <w:t> </w:t>
      </w:r>
      <w:r>
        <w:rPr>
          <w:sz w:val="24"/>
        </w:rPr>
        <w:t>(2004).</w:t>
      </w:r>
      <w:r>
        <w:rPr>
          <w:spacing w:val="1"/>
          <w:sz w:val="24"/>
        </w:rPr>
        <w:t> </w:t>
      </w:r>
      <w:r>
        <w:rPr>
          <w:sz w:val="24"/>
        </w:rPr>
        <w:t>Addressing</w:t>
      </w:r>
      <w:r>
        <w:rPr>
          <w:spacing w:val="1"/>
          <w:sz w:val="24"/>
        </w:rPr>
        <w:t> </w:t>
      </w:r>
      <w:r>
        <w:rPr>
          <w:sz w:val="24"/>
        </w:rPr>
        <w:t>student</w:t>
      </w:r>
      <w:r>
        <w:rPr>
          <w:spacing w:val="1"/>
          <w:sz w:val="24"/>
        </w:rPr>
        <w:t> </w:t>
      </w:r>
      <w:r>
        <w:rPr>
          <w:sz w:val="24"/>
        </w:rPr>
        <w:t>engagement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truancy</w:t>
      </w:r>
      <w:r>
        <w:rPr>
          <w:spacing w:val="1"/>
          <w:sz w:val="24"/>
        </w:rPr>
        <w:t> </w:t>
      </w:r>
      <w:r>
        <w:rPr>
          <w:sz w:val="24"/>
        </w:rPr>
        <w:t>prevention</w:t>
      </w:r>
      <w:r>
        <w:rPr>
          <w:spacing w:val="1"/>
          <w:sz w:val="24"/>
        </w:rPr>
        <w:t> </w:t>
      </w:r>
      <w:r>
        <w:rPr>
          <w:sz w:val="24"/>
        </w:rPr>
        <w:t>during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elementary</w:t>
      </w:r>
      <w:r>
        <w:rPr>
          <w:spacing w:val="1"/>
          <w:sz w:val="24"/>
        </w:rPr>
        <w:t> </w:t>
      </w:r>
      <w:r>
        <w:rPr>
          <w:sz w:val="24"/>
        </w:rPr>
        <w:t>school</w:t>
      </w:r>
      <w:r>
        <w:rPr>
          <w:spacing w:val="1"/>
          <w:sz w:val="24"/>
        </w:rPr>
        <w:t> </w:t>
      </w:r>
      <w:r>
        <w:rPr>
          <w:sz w:val="24"/>
        </w:rPr>
        <w:t>years: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replication study of the check &amp; connect model. </w:t>
      </w:r>
      <w:r>
        <w:rPr>
          <w:i/>
          <w:sz w:val="24"/>
        </w:rPr>
        <w:t>Journal of Education for Students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Placed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at Risk, 9,</w:t>
      </w:r>
      <w:r>
        <w:rPr>
          <w:i/>
          <w:spacing w:val="1"/>
          <w:sz w:val="24"/>
        </w:rPr>
        <w:t> </w:t>
      </w:r>
      <w:r>
        <w:rPr>
          <w:sz w:val="24"/>
        </w:rPr>
        <w:t>279-301.</w:t>
      </w:r>
    </w:p>
    <w:p>
      <w:pPr>
        <w:pStyle w:val="BodyText"/>
      </w:pPr>
    </w:p>
    <w:p>
      <w:pPr>
        <w:pStyle w:val="BodyText"/>
        <w:spacing w:before="1"/>
        <w:ind w:left="921" w:right="902" w:hanging="262"/>
        <w:jc w:val="both"/>
      </w:pPr>
      <w:r>
        <w:rPr/>
        <w:t>Luka,</w:t>
      </w:r>
      <w:r>
        <w:rPr>
          <w:spacing w:val="1"/>
        </w:rPr>
        <w:t> </w:t>
      </w:r>
      <w:r>
        <w:rPr/>
        <w:t>M.Y</w:t>
      </w:r>
      <w:r>
        <w:rPr>
          <w:spacing w:val="1"/>
        </w:rPr>
        <w:t> </w:t>
      </w:r>
      <w:r>
        <w:rPr/>
        <w:t>(2009).</w:t>
      </w:r>
      <w:r>
        <w:rPr>
          <w:spacing w:val="1"/>
        </w:rPr>
        <w:t> </w:t>
      </w:r>
      <w:r>
        <w:rPr/>
        <w:t>Effectiveness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Reinforcement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Oremack</w:t>
      </w:r>
      <w:r>
        <w:rPr>
          <w:spacing w:val="1"/>
        </w:rPr>
        <w:t> </w:t>
      </w:r>
      <w:r>
        <w:rPr/>
        <w:t>Counselling</w:t>
      </w:r>
      <w:r>
        <w:rPr>
          <w:spacing w:val="1"/>
        </w:rPr>
        <w:t> </w:t>
      </w:r>
      <w:r>
        <w:rPr/>
        <w:t>Techniques in Truancy Reduction among Secondary School Students in Kaduna</w:t>
      </w:r>
      <w:r>
        <w:rPr>
          <w:spacing w:val="1"/>
        </w:rPr>
        <w:t> </w:t>
      </w:r>
      <w:r>
        <w:rPr/>
        <w:t>State.</w:t>
      </w:r>
      <w:r>
        <w:rPr>
          <w:spacing w:val="-1"/>
        </w:rPr>
        <w:t> </w:t>
      </w:r>
      <w:r>
        <w:rPr/>
        <w:t>Unpublished M.Ed</w:t>
      </w:r>
      <w:r>
        <w:rPr>
          <w:spacing w:val="-1"/>
        </w:rPr>
        <w:t> </w:t>
      </w:r>
      <w:r>
        <w:rPr/>
        <w:t>Thesis Ahmadu</w:t>
      </w:r>
      <w:r>
        <w:rPr>
          <w:spacing w:val="1"/>
        </w:rPr>
        <w:t> </w:t>
      </w:r>
      <w:r>
        <w:rPr/>
        <w:t>Bello University,</w:t>
      </w:r>
      <w:r>
        <w:rPr>
          <w:spacing w:val="2"/>
        </w:rPr>
        <w:t> </w:t>
      </w:r>
      <w:r>
        <w:rPr/>
        <w:t>Zaria.</w:t>
      </w:r>
    </w:p>
    <w:p>
      <w:pPr>
        <w:pStyle w:val="BodyText"/>
        <w:spacing w:before="11"/>
        <w:rPr>
          <w:sz w:val="23"/>
        </w:rPr>
      </w:pPr>
    </w:p>
    <w:p>
      <w:pPr>
        <w:spacing w:before="0"/>
        <w:ind w:left="659" w:right="0" w:firstLine="0"/>
        <w:jc w:val="left"/>
        <w:rPr>
          <w:sz w:val="24"/>
        </w:rPr>
      </w:pPr>
      <w:r>
        <w:rPr>
          <w:sz w:val="24"/>
        </w:rPr>
        <w:t>Maslow</w:t>
      </w:r>
      <w:r>
        <w:rPr>
          <w:spacing w:val="-2"/>
          <w:sz w:val="24"/>
        </w:rPr>
        <w:t> </w:t>
      </w:r>
      <w:r>
        <w:rPr>
          <w:sz w:val="24"/>
        </w:rPr>
        <w:t>A.</w:t>
      </w:r>
      <w:r>
        <w:rPr>
          <w:spacing w:val="-1"/>
          <w:sz w:val="24"/>
        </w:rPr>
        <w:t> </w:t>
      </w:r>
      <w:r>
        <w:rPr>
          <w:sz w:val="24"/>
        </w:rPr>
        <w:t>(1954).</w:t>
      </w:r>
      <w:r>
        <w:rPr>
          <w:spacing w:val="-1"/>
          <w:sz w:val="24"/>
        </w:rPr>
        <w:t> </w:t>
      </w:r>
      <w:r>
        <w:rPr>
          <w:i/>
          <w:sz w:val="24"/>
        </w:rPr>
        <w:t>Motivation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Personality. </w:t>
      </w:r>
      <w:r>
        <w:rPr>
          <w:sz w:val="24"/>
        </w:rPr>
        <w:t>New</w:t>
      </w:r>
      <w:r>
        <w:rPr>
          <w:spacing w:val="-1"/>
          <w:sz w:val="24"/>
        </w:rPr>
        <w:t> </w:t>
      </w:r>
      <w:r>
        <w:rPr>
          <w:sz w:val="24"/>
        </w:rPr>
        <w:t>York:</w:t>
      </w:r>
      <w:r>
        <w:rPr>
          <w:spacing w:val="-2"/>
          <w:sz w:val="24"/>
        </w:rPr>
        <w:t> </w:t>
      </w:r>
      <w:r>
        <w:rPr>
          <w:sz w:val="24"/>
        </w:rPr>
        <w:t>Harper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Brother.</w:t>
      </w:r>
    </w:p>
    <w:p>
      <w:pPr>
        <w:pStyle w:val="BodyText"/>
      </w:pPr>
    </w:p>
    <w:p>
      <w:pPr>
        <w:spacing w:before="0"/>
        <w:ind w:left="921" w:right="898" w:hanging="262"/>
        <w:jc w:val="both"/>
        <w:rPr>
          <w:sz w:val="24"/>
        </w:rPr>
      </w:pPr>
      <w:r>
        <w:rPr>
          <w:sz w:val="24"/>
        </w:rPr>
        <w:t>McLeod, S.A. (2007). </w:t>
      </w:r>
      <w:r>
        <w:rPr>
          <w:i/>
          <w:sz w:val="24"/>
        </w:rPr>
        <w:t>Skinner – Operant Conditioning. </w:t>
      </w:r>
      <w:r>
        <w:rPr>
          <w:sz w:val="24"/>
        </w:rPr>
        <w:t>Retrieved May 21st 2015</w:t>
      </w:r>
      <w:r>
        <w:rPr>
          <w:spacing w:val="1"/>
          <w:sz w:val="24"/>
        </w:rPr>
        <w:t> </w:t>
      </w:r>
      <w:r>
        <w:rPr>
          <w:sz w:val="24"/>
        </w:rPr>
        <w:t>from: </w:t>
      </w:r>
      <w:hyperlink r:id="rId61">
        <w:r>
          <w:rPr>
            <w:color w:val="0462C1"/>
            <w:sz w:val="24"/>
            <w:u w:val="single" w:color="0462C1"/>
          </w:rPr>
          <w:t>http://www.simplypsychology.org/operant-conditioning.html</w:t>
        </w:r>
      </w:hyperlink>
      <w:r>
        <w:rPr>
          <w:sz w:val="24"/>
        </w:rPr>
        <w:t>.</w:t>
      </w:r>
    </w:p>
    <w:p>
      <w:pPr>
        <w:pStyle w:val="BodyText"/>
      </w:pPr>
    </w:p>
    <w:p>
      <w:pPr>
        <w:spacing w:before="1"/>
        <w:ind w:left="921" w:right="897" w:hanging="262"/>
        <w:jc w:val="both"/>
        <w:rPr>
          <w:sz w:val="24"/>
        </w:rPr>
      </w:pPr>
      <w:r>
        <w:rPr>
          <w:sz w:val="24"/>
        </w:rPr>
        <w:t>Micheal, J. (1975).</w:t>
      </w:r>
      <w:r>
        <w:rPr>
          <w:spacing w:val="1"/>
          <w:sz w:val="24"/>
        </w:rPr>
        <w:t> </w:t>
      </w:r>
      <w:r>
        <w:rPr>
          <w:i/>
          <w:sz w:val="24"/>
        </w:rPr>
        <w:t>Positive and Negative Reinforcement: </w:t>
      </w:r>
      <w:r>
        <w:rPr>
          <w:sz w:val="24"/>
        </w:rPr>
        <w:t>A Distinction that is no</w:t>
      </w:r>
      <w:r>
        <w:rPr>
          <w:spacing w:val="1"/>
          <w:sz w:val="24"/>
        </w:rPr>
        <w:t> </w:t>
      </w:r>
      <w:r>
        <w:rPr>
          <w:sz w:val="24"/>
        </w:rPr>
        <w:t>Longer Necessary; or a Better Way to Talk About Bad Things. London Miflin</w:t>
      </w:r>
      <w:r>
        <w:rPr>
          <w:spacing w:val="1"/>
          <w:sz w:val="24"/>
        </w:rPr>
        <w:t> </w:t>
      </w:r>
      <w:r>
        <w:rPr>
          <w:sz w:val="24"/>
        </w:rPr>
        <w:t>Company.</w:t>
      </w:r>
    </w:p>
    <w:p>
      <w:pPr>
        <w:pStyle w:val="BodyText"/>
      </w:pPr>
    </w:p>
    <w:p>
      <w:pPr>
        <w:pStyle w:val="BodyText"/>
        <w:ind w:left="921" w:right="896" w:hanging="262"/>
        <w:jc w:val="both"/>
      </w:pPr>
      <w:r>
        <w:rPr/>
        <w:t>McCluskey, C.P., Bynum, T.S.&amp;Patchin, J.W. (2004).Reducing chronic absenteeism:</w:t>
      </w:r>
      <w:r>
        <w:rPr>
          <w:spacing w:val="1"/>
        </w:rPr>
        <w:t> </w:t>
      </w:r>
      <w:r>
        <w:rPr/>
        <w:t>An assessment of an early truancy initiative. </w:t>
      </w:r>
      <w:r>
        <w:rPr>
          <w:i/>
        </w:rPr>
        <w:t>Crime &amp; Delinquency, 50, </w:t>
      </w:r>
      <w:r>
        <w:rPr/>
        <w:t>214-234.</w:t>
      </w:r>
      <w:r>
        <w:rPr>
          <w:spacing w:val="1"/>
        </w:rPr>
        <w:t> </w:t>
      </w:r>
      <w:r>
        <w:rPr/>
        <w:t>doi:</w:t>
      </w:r>
      <w:r>
        <w:rPr>
          <w:spacing w:val="-1"/>
        </w:rPr>
        <w:t> </w:t>
      </w:r>
      <w:r>
        <w:rPr/>
        <w:t>10.1177/0011128703258942.</w:t>
      </w:r>
    </w:p>
    <w:p>
      <w:pPr>
        <w:pStyle w:val="BodyText"/>
      </w:pPr>
    </w:p>
    <w:p>
      <w:pPr>
        <w:spacing w:before="0"/>
        <w:ind w:left="921" w:right="898" w:hanging="262"/>
        <w:jc w:val="both"/>
        <w:rPr>
          <w:sz w:val="24"/>
        </w:rPr>
      </w:pPr>
      <w:r>
        <w:rPr>
          <w:sz w:val="24"/>
        </w:rPr>
        <w:t>McCray,</w:t>
      </w:r>
      <w:r>
        <w:rPr>
          <w:spacing w:val="1"/>
          <w:sz w:val="24"/>
        </w:rPr>
        <w:t> </w:t>
      </w:r>
      <w:r>
        <w:rPr>
          <w:sz w:val="24"/>
        </w:rPr>
        <w:t>E.</w:t>
      </w:r>
      <w:r>
        <w:rPr>
          <w:spacing w:val="1"/>
          <w:sz w:val="24"/>
        </w:rPr>
        <w:t> </w:t>
      </w:r>
      <w:r>
        <w:rPr>
          <w:sz w:val="24"/>
        </w:rPr>
        <w:t>D.</w:t>
      </w:r>
      <w:r>
        <w:rPr>
          <w:spacing w:val="1"/>
          <w:sz w:val="24"/>
        </w:rPr>
        <w:t> </w:t>
      </w:r>
      <w:r>
        <w:rPr>
          <w:sz w:val="24"/>
        </w:rPr>
        <w:t>(2006).</w:t>
      </w:r>
      <w:r>
        <w:rPr>
          <w:spacing w:val="1"/>
          <w:sz w:val="24"/>
        </w:rPr>
        <w:t> </w:t>
      </w:r>
      <w:r>
        <w:rPr>
          <w:sz w:val="24"/>
        </w:rPr>
        <w:t>Its</w:t>
      </w:r>
      <w:r>
        <w:rPr>
          <w:spacing w:val="1"/>
          <w:sz w:val="24"/>
        </w:rPr>
        <w:t> </w:t>
      </w:r>
      <w:r>
        <w:rPr>
          <w:sz w:val="24"/>
        </w:rPr>
        <w:t>10a.m.:Do</w:t>
      </w:r>
      <w:r>
        <w:rPr>
          <w:spacing w:val="1"/>
          <w:sz w:val="24"/>
        </w:rPr>
        <w:t> </w:t>
      </w:r>
      <w:r>
        <w:rPr>
          <w:sz w:val="24"/>
        </w:rPr>
        <w:t>you</w:t>
      </w:r>
      <w:r>
        <w:rPr>
          <w:spacing w:val="1"/>
          <w:sz w:val="24"/>
        </w:rPr>
        <w:t> </w:t>
      </w:r>
      <w:r>
        <w:rPr>
          <w:sz w:val="24"/>
        </w:rPr>
        <w:t>know</w:t>
      </w:r>
      <w:r>
        <w:rPr>
          <w:spacing w:val="1"/>
          <w:sz w:val="24"/>
        </w:rPr>
        <w:t> </w:t>
      </w:r>
      <w:r>
        <w:rPr>
          <w:sz w:val="24"/>
        </w:rPr>
        <w:t>where</w:t>
      </w:r>
      <w:r>
        <w:rPr>
          <w:spacing w:val="1"/>
          <w:sz w:val="24"/>
        </w:rPr>
        <w:t> </w:t>
      </w:r>
      <w:r>
        <w:rPr>
          <w:sz w:val="24"/>
        </w:rPr>
        <w:t>your</w:t>
      </w:r>
      <w:r>
        <w:rPr>
          <w:spacing w:val="1"/>
          <w:sz w:val="24"/>
        </w:rPr>
        <w:t> </w:t>
      </w:r>
      <w:r>
        <w:rPr>
          <w:sz w:val="24"/>
        </w:rPr>
        <w:t>children</w:t>
      </w:r>
      <w:r>
        <w:rPr>
          <w:spacing w:val="1"/>
          <w:sz w:val="24"/>
        </w:rPr>
        <w:t> </w:t>
      </w:r>
      <w:r>
        <w:rPr>
          <w:sz w:val="24"/>
        </w:rPr>
        <w:t>Are?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Persisting</w:t>
      </w:r>
      <w:r>
        <w:rPr>
          <w:spacing w:val="-4"/>
          <w:sz w:val="24"/>
        </w:rPr>
        <w:t> </w:t>
      </w:r>
      <w:r>
        <w:rPr>
          <w:sz w:val="24"/>
        </w:rPr>
        <w:t>issue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school</w:t>
      </w:r>
      <w:r>
        <w:rPr>
          <w:spacing w:val="1"/>
          <w:sz w:val="24"/>
        </w:rPr>
        <w:t> </w:t>
      </w:r>
      <w:r>
        <w:rPr>
          <w:sz w:val="24"/>
        </w:rPr>
        <w:t>truancy.</w:t>
      </w:r>
      <w:r>
        <w:rPr>
          <w:i/>
          <w:sz w:val="24"/>
        </w:rPr>
        <w:t>Intervention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School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Clinic,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42(1),</w:t>
      </w:r>
      <w:r>
        <w:rPr>
          <w:i/>
          <w:spacing w:val="3"/>
          <w:sz w:val="24"/>
        </w:rPr>
        <w:t> </w:t>
      </w:r>
      <w:r>
        <w:rPr>
          <w:sz w:val="24"/>
        </w:rPr>
        <w:t>30-33.</w:t>
      </w:r>
    </w:p>
    <w:p>
      <w:pPr>
        <w:pStyle w:val="BodyText"/>
      </w:pPr>
    </w:p>
    <w:p>
      <w:pPr>
        <w:spacing w:before="1"/>
        <w:ind w:left="921" w:right="894" w:hanging="262"/>
        <w:jc w:val="both"/>
        <w:rPr>
          <w:sz w:val="24"/>
        </w:rPr>
      </w:pPr>
      <w:r>
        <w:rPr>
          <w:sz w:val="24"/>
        </w:rPr>
        <w:t>Mueller, D. Giacomazzi, A.&amp; Stoddard, C. (2006). Dealing with chronic absenteeism</w:t>
      </w:r>
      <w:r>
        <w:rPr>
          <w:spacing w:val="1"/>
          <w:sz w:val="24"/>
        </w:rPr>
        <w:t> </w:t>
      </w:r>
      <w:r>
        <w:rPr>
          <w:sz w:val="24"/>
        </w:rPr>
        <w:t>and its related consequences: The process and short-term effects of a diversionary</w:t>
      </w:r>
      <w:r>
        <w:rPr>
          <w:spacing w:val="1"/>
          <w:sz w:val="24"/>
        </w:rPr>
        <w:t> </w:t>
      </w:r>
      <w:r>
        <w:rPr>
          <w:sz w:val="24"/>
        </w:rPr>
        <w:t>juvenile</w:t>
      </w:r>
      <w:r>
        <w:rPr>
          <w:spacing w:val="1"/>
          <w:sz w:val="24"/>
        </w:rPr>
        <w:t> </w:t>
      </w:r>
      <w:r>
        <w:rPr>
          <w:sz w:val="24"/>
        </w:rPr>
        <w:t>court</w:t>
      </w:r>
      <w:r>
        <w:rPr>
          <w:spacing w:val="1"/>
          <w:sz w:val="24"/>
        </w:rPr>
        <w:t> </w:t>
      </w:r>
      <w:r>
        <w:rPr>
          <w:sz w:val="24"/>
        </w:rPr>
        <w:t>intervention.</w:t>
      </w:r>
      <w:r>
        <w:rPr>
          <w:i/>
          <w:sz w:val="24"/>
        </w:rPr>
        <w:t>Journal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Education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for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Students.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Placed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at</w:t>
      </w:r>
      <w:r>
        <w:rPr>
          <w:i/>
          <w:spacing w:val="60"/>
          <w:sz w:val="24"/>
        </w:rPr>
        <w:t> </w:t>
      </w:r>
      <w:r>
        <w:rPr>
          <w:i/>
          <w:sz w:val="24"/>
        </w:rPr>
        <w:t>Risk,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11(2)</w:t>
      </w:r>
      <w:r>
        <w:rPr>
          <w:sz w:val="24"/>
        </w:rPr>
        <w:t>,</w:t>
      </w:r>
      <w:r>
        <w:rPr>
          <w:spacing w:val="-1"/>
          <w:sz w:val="24"/>
        </w:rPr>
        <w:t> </w:t>
      </w:r>
      <w:r>
        <w:rPr>
          <w:sz w:val="24"/>
        </w:rPr>
        <w:t>199-219.</w:t>
      </w:r>
    </w:p>
    <w:p>
      <w:pPr>
        <w:pStyle w:val="BodyText"/>
        <w:spacing w:before="11"/>
        <w:rPr>
          <w:sz w:val="23"/>
        </w:rPr>
      </w:pPr>
    </w:p>
    <w:p>
      <w:pPr>
        <w:spacing w:before="0"/>
        <w:ind w:left="921" w:right="897" w:hanging="262"/>
        <w:jc w:val="both"/>
        <w:rPr>
          <w:sz w:val="24"/>
        </w:rPr>
      </w:pPr>
      <w:r>
        <w:rPr>
          <w:sz w:val="24"/>
        </w:rPr>
        <w:t>Mitchell, T.C. (1993). </w:t>
      </w:r>
      <w:r>
        <w:rPr>
          <w:i/>
          <w:sz w:val="24"/>
        </w:rPr>
        <w:t>A Comparison of Achievement and Attendance of Fifth Grade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African American Male and Female Students Attending Same-Gender Classes 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Co-educational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Classes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two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Inner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City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Schools.</w:t>
      </w:r>
      <w:r>
        <w:rPr>
          <w:i/>
          <w:spacing w:val="1"/>
          <w:sz w:val="24"/>
        </w:rPr>
        <w:t> </w:t>
      </w:r>
      <w:r>
        <w:rPr>
          <w:sz w:val="24"/>
        </w:rPr>
        <w:t>Unpublished</w:t>
      </w:r>
      <w:r>
        <w:rPr>
          <w:spacing w:val="1"/>
          <w:sz w:val="24"/>
        </w:rPr>
        <w:t> </w:t>
      </w:r>
      <w:r>
        <w:rPr>
          <w:sz w:val="24"/>
        </w:rPr>
        <w:t>Doctoral</w:t>
      </w:r>
      <w:r>
        <w:rPr>
          <w:spacing w:val="-57"/>
          <w:sz w:val="24"/>
        </w:rPr>
        <w:t> </w:t>
      </w:r>
      <w:r>
        <w:rPr>
          <w:sz w:val="24"/>
        </w:rPr>
        <w:t>Dissertation,</w:t>
      </w:r>
      <w:r>
        <w:rPr>
          <w:spacing w:val="-2"/>
          <w:sz w:val="24"/>
        </w:rPr>
        <w:t> </w:t>
      </w:r>
      <w:r>
        <w:rPr>
          <w:sz w:val="24"/>
        </w:rPr>
        <w:t>Virginia</w:t>
      </w:r>
      <w:r>
        <w:rPr>
          <w:spacing w:val="-2"/>
          <w:sz w:val="24"/>
        </w:rPr>
        <w:t> </w:t>
      </w:r>
      <w:r>
        <w:rPr>
          <w:sz w:val="24"/>
        </w:rPr>
        <w:t>Polytechnic Institute</w:t>
      </w:r>
      <w:r>
        <w:rPr>
          <w:spacing w:val="-3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State</w:t>
      </w:r>
      <w:r>
        <w:rPr>
          <w:spacing w:val="-2"/>
          <w:sz w:val="24"/>
        </w:rPr>
        <w:t> </w:t>
      </w:r>
      <w:r>
        <w:rPr>
          <w:sz w:val="24"/>
        </w:rPr>
        <w:t>University,</w:t>
      </w:r>
      <w:r>
        <w:rPr>
          <w:spacing w:val="-2"/>
          <w:sz w:val="24"/>
        </w:rPr>
        <w:t> </w:t>
      </w:r>
      <w:r>
        <w:rPr>
          <w:sz w:val="24"/>
        </w:rPr>
        <w:t>Blacksburg</w:t>
      </w:r>
      <w:r>
        <w:rPr>
          <w:spacing w:val="-4"/>
          <w:sz w:val="24"/>
        </w:rPr>
        <w:t> </w:t>
      </w:r>
      <w:r>
        <w:rPr>
          <w:sz w:val="24"/>
        </w:rPr>
        <w:t>VA.</w:t>
      </w:r>
    </w:p>
    <w:p>
      <w:pPr>
        <w:pStyle w:val="BodyText"/>
      </w:pPr>
    </w:p>
    <w:p>
      <w:pPr>
        <w:pStyle w:val="BodyText"/>
        <w:ind w:left="921" w:right="898" w:hanging="262"/>
        <w:jc w:val="both"/>
      </w:pPr>
      <w:r>
        <w:rPr/>
        <w:t>Oghuvwu P. E. (2008). Absenteeism and lateness among secondary school students in</w:t>
      </w:r>
      <w:r>
        <w:rPr>
          <w:spacing w:val="-57"/>
        </w:rPr>
        <w:t> </w:t>
      </w:r>
      <w:r>
        <w:rPr/>
        <w:t>Nigeria: Profiling causes and solutions. Academic Leadership: </w:t>
      </w:r>
      <w:r>
        <w:rPr>
          <w:i/>
        </w:rPr>
        <w:t>The Online Journal</w:t>
      </w:r>
      <w:r>
        <w:rPr>
          <w:i/>
          <w:spacing w:val="1"/>
        </w:rPr>
        <w:t> </w:t>
      </w:r>
      <w:r>
        <w:rPr>
          <w:i/>
        </w:rPr>
        <w:t>6(3)</w:t>
      </w:r>
      <w:r>
        <w:rPr/>
        <w:t>:</w:t>
      </w:r>
      <w:r>
        <w:rPr>
          <w:spacing w:val="1"/>
        </w:rPr>
        <w:t> </w:t>
      </w:r>
      <w:r>
        <w:rPr/>
        <w:t>34-39.</w:t>
      </w:r>
      <w:r>
        <w:rPr>
          <w:spacing w:val="1"/>
        </w:rPr>
        <w:t> </w:t>
      </w:r>
      <w:r>
        <w:rPr/>
        <w:t>Retrieved</w:t>
      </w:r>
      <w:r>
        <w:rPr>
          <w:spacing w:val="1"/>
        </w:rPr>
        <w:t> </w:t>
      </w:r>
      <w:r>
        <w:rPr/>
        <w:t>22</w:t>
      </w:r>
      <w:r>
        <w:rPr>
          <w:vertAlign w:val="superscript"/>
        </w:rPr>
        <w:t>nd</w:t>
      </w:r>
      <w:r>
        <w:rPr>
          <w:spacing w:val="1"/>
          <w:vertAlign w:val="baseline"/>
        </w:rPr>
        <w:t> </w:t>
      </w:r>
      <w:r>
        <w:rPr>
          <w:vertAlign w:val="baseline"/>
        </w:rPr>
        <w:t>February,</w:t>
      </w:r>
      <w:r>
        <w:rPr>
          <w:spacing w:val="1"/>
          <w:vertAlign w:val="baseline"/>
        </w:rPr>
        <w:t> </w:t>
      </w:r>
      <w:r>
        <w:rPr>
          <w:vertAlign w:val="baseline"/>
        </w:rPr>
        <w:t>2015</w:t>
      </w:r>
      <w:r>
        <w:rPr>
          <w:spacing w:val="1"/>
          <w:vertAlign w:val="baseline"/>
        </w:rPr>
        <w:t> </w:t>
      </w:r>
      <w:r>
        <w:rPr>
          <w:vertAlign w:val="baseline"/>
        </w:rPr>
        <w:t>from:</w:t>
      </w:r>
      <w:r>
        <w:rPr>
          <w:spacing w:val="1"/>
          <w:vertAlign w:val="baseline"/>
        </w:rPr>
        <w:t> </w:t>
      </w:r>
      <w:r>
        <w:rPr>
          <w:vertAlign w:val="baseline"/>
        </w:rPr>
        <w:t>OLC:</w:t>
      </w:r>
      <w:r>
        <w:rPr>
          <w:spacing w:val="1"/>
          <w:vertAlign w:val="baseline"/>
        </w:rPr>
        <w:t> </w:t>
      </w:r>
      <w:hyperlink r:id="rId62">
        <w:r>
          <w:rPr>
            <w:color w:val="0462C1"/>
            <w:u w:val="single" w:color="0462C1"/>
            <w:vertAlign w:val="baseline"/>
          </w:rPr>
          <w:t>www.mcgrawhill.ca/college/santrock/lifespan</w:t>
        </w:r>
        <w:r>
          <w:rPr>
            <w:color w:val="0462C1"/>
            <w:spacing w:val="1"/>
            <w:vertAlign w:val="baseline"/>
          </w:rPr>
          <w:t> </w:t>
        </w:r>
      </w:hyperlink>
      <w:r>
        <w:rPr>
          <w:vertAlign w:val="baseline"/>
        </w:rPr>
        <w:t>Retrieved on</w:t>
      </w:r>
      <w:r>
        <w:rPr>
          <w:spacing w:val="-1"/>
          <w:vertAlign w:val="baseline"/>
        </w:rPr>
        <w:t> </w:t>
      </w:r>
      <w:r>
        <w:rPr>
          <w:vertAlign w:val="baseline"/>
        </w:rPr>
        <w:t>12/04/2015.</w:t>
      </w:r>
    </w:p>
    <w:p>
      <w:pPr>
        <w:spacing w:after="0"/>
        <w:jc w:val="both"/>
        <w:sectPr>
          <w:pgSz w:w="11910" w:h="16840"/>
          <w:pgMar w:header="0" w:footer="1002" w:top="1340" w:bottom="1200" w:left="1160" w:right="900"/>
        </w:sectPr>
      </w:pPr>
    </w:p>
    <w:p>
      <w:pPr>
        <w:spacing w:before="74"/>
        <w:ind w:left="921" w:right="898" w:hanging="262"/>
        <w:jc w:val="both"/>
        <w:rPr>
          <w:sz w:val="24"/>
        </w:rPr>
      </w:pPr>
      <w:r>
        <w:rPr>
          <w:sz w:val="24"/>
        </w:rPr>
        <w:t>Peretomode</w:t>
      </w:r>
      <w:r>
        <w:rPr>
          <w:spacing w:val="1"/>
          <w:sz w:val="24"/>
        </w:rPr>
        <w:t> </w:t>
      </w:r>
      <w:r>
        <w:rPr>
          <w:sz w:val="24"/>
        </w:rPr>
        <w:t>V.F.</w:t>
      </w:r>
      <w:r>
        <w:rPr>
          <w:spacing w:val="1"/>
          <w:sz w:val="24"/>
        </w:rPr>
        <w:t> </w:t>
      </w:r>
      <w:r>
        <w:rPr>
          <w:sz w:val="24"/>
        </w:rPr>
        <w:t>(1991).</w:t>
      </w:r>
      <w:r>
        <w:rPr>
          <w:spacing w:val="1"/>
          <w:sz w:val="24"/>
        </w:rPr>
        <w:t> </w:t>
      </w:r>
      <w:r>
        <w:rPr>
          <w:i/>
          <w:sz w:val="24"/>
        </w:rPr>
        <w:t>Educational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Administration: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Applied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concepts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theoretical perspectives for students and practitioners</w:t>
      </w:r>
      <w:r>
        <w:rPr>
          <w:sz w:val="24"/>
        </w:rPr>
        <w:t>, Lagos: Joja Educational</w:t>
      </w:r>
      <w:r>
        <w:rPr>
          <w:spacing w:val="1"/>
          <w:sz w:val="24"/>
        </w:rPr>
        <w:t> </w:t>
      </w:r>
      <w:r>
        <w:rPr>
          <w:sz w:val="24"/>
        </w:rPr>
        <w:t>Research</w:t>
      </w:r>
      <w:r>
        <w:rPr>
          <w:spacing w:val="1"/>
          <w:sz w:val="24"/>
        </w:rPr>
        <w:t> </w:t>
      </w:r>
      <w:r>
        <w:rPr>
          <w:sz w:val="24"/>
        </w:rPr>
        <w:t>and Publishers.</w:t>
      </w:r>
    </w:p>
    <w:p>
      <w:pPr>
        <w:tabs>
          <w:tab w:pos="2694" w:val="left" w:leader="none"/>
          <w:tab w:pos="3869" w:val="left" w:leader="none"/>
          <w:tab w:pos="5618" w:val="left" w:leader="none"/>
          <w:tab w:pos="7578" w:val="left" w:leader="none"/>
          <w:tab w:pos="8946" w:val="right" w:leader="none"/>
        </w:tabs>
        <w:spacing w:before="276"/>
        <w:ind w:left="921" w:right="897" w:hanging="262"/>
        <w:jc w:val="both"/>
        <w:rPr>
          <w:sz w:val="24"/>
        </w:rPr>
      </w:pPr>
      <w:r>
        <w:rPr>
          <w:sz w:val="24"/>
        </w:rPr>
        <w:t>Roe, A. (1972). </w:t>
      </w:r>
      <w:r>
        <w:rPr>
          <w:i/>
          <w:sz w:val="24"/>
        </w:rPr>
        <w:t>Perspectives on Vocational Development. </w:t>
      </w:r>
      <w:r>
        <w:rPr>
          <w:sz w:val="24"/>
        </w:rPr>
        <w:t>Washington DC: American</w:t>
      </w:r>
      <w:r>
        <w:rPr>
          <w:spacing w:val="-57"/>
          <w:sz w:val="24"/>
        </w:rPr>
        <w:t> </w:t>
      </w:r>
      <w:r>
        <w:rPr>
          <w:sz w:val="24"/>
        </w:rPr>
        <w:t>Personnel</w:t>
        <w:tab/>
        <w:t>and</w:t>
        <w:tab/>
        <w:t>Guidance</w:t>
        <w:tab/>
        <w:t>Association</w:t>
        <w:tab/>
        <w:t>pp.</w:t>
        <w:tab/>
        <w:t>62</w:t>
      </w:r>
    </w:p>
    <w:p>
      <w:pPr>
        <w:pStyle w:val="BodyText"/>
        <w:ind w:left="921" w:right="895"/>
      </w:pPr>
      <w:r>
        <w:rPr/>
        <w:t>92.</w:t>
      </w:r>
      <w:hyperlink r:id="rId63">
        <w:r>
          <w:rPr/>
          <w:t>http://www.academicleadership.org/empirical_research/384.shtml.</w:t>
        </w:r>
        <w:r>
          <w:rPr>
            <w:spacing w:val="14"/>
          </w:rPr>
          <w:t> </w:t>
        </w:r>
      </w:hyperlink>
      <w:r>
        <w:rPr/>
        <w:t>Retrieved</w:t>
      </w:r>
      <w:r>
        <w:rPr>
          <w:spacing w:val="9"/>
        </w:rPr>
        <w:t> </w:t>
      </w:r>
      <w:r>
        <w:rPr/>
        <w:t>on</w:t>
      </w:r>
      <w:r>
        <w:rPr>
          <w:spacing w:val="-57"/>
        </w:rPr>
        <w:t> </w:t>
      </w:r>
      <w:r>
        <w:rPr/>
        <w:t>7</w:t>
      </w:r>
      <w:r>
        <w:rPr>
          <w:vertAlign w:val="superscript"/>
        </w:rPr>
        <w:t>th</w:t>
      </w:r>
      <w:r>
        <w:rPr>
          <w:vertAlign w:val="baseline"/>
        </w:rPr>
        <w:t> May, 2015.</w:t>
      </w:r>
    </w:p>
    <w:p>
      <w:pPr>
        <w:pStyle w:val="BodyText"/>
        <w:tabs>
          <w:tab w:pos="1696" w:val="left" w:leader="none"/>
          <w:tab w:pos="2684" w:val="left" w:leader="none"/>
          <w:tab w:pos="3624" w:val="left" w:leader="none"/>
          <w:tab w:pos="4810" w:val="left" w:leader="none"/>
          <w:tab w:pos="6388" w:val="left" w:leader="none"/>
          <w:tab w:pos="7542" w:val="left" w:leader="none"/>
          <w:tab w:pos="8530" w:val="left" w:leader="none"/>
        </w:tabs>
        <w:spacing w:before="276"/>
        <w:ind w:left="921" w:right="893" w:hanging="262"/>
      </w:pPr>
      <w:r>
        <w:rPr/>
        <w:t>Reid,</w:t>
      </w:r>
      <w:r>
        <w:rPr>
          <w:spacing w:val="40"/>
        </w:rPr>
        <w:t> </w:t>
      </w:r>
      <w:r>
        <w:rPr/>
        <w:t>K.</w:t>
      </w:r>
      <w:r>
        <w:rPr>
          <w:spacing w:val="39"/>
        </w:rPr>
        <w:t> </w:t>
      </w:r>
      <w:r>
        <w:rPr/>
        <w:t>(2003).</w:t>
      </w:r>
      <w:r>
        <w:rPr>
          <w:spacing w:val="41"/>
        </w:rPr>
        <w:t> </w:t>
      </w:r>
      <w:r>
        <w:rPr/>
        <w:t>Strategic</w:t>
      </w:r>
      <w:r>
        <w:rPr>
          <w:spacing w:val="39"/>
        </w:rPr>
        <w:t> </w:t>
      </w:r>
      <w:r>
        <w:rPr/>
        <w:t>approaches</w:t>
      </w:r>
      <w:r>
        <w:rPr>
          <w:spacing w:val="41"/>
        </w:rPr>
        <w:t> </w:t>
      </w:r>
      <w:r>
        <w:rPr/>
        <w:t>to</w:t>
      </w:r>
      <w:r>
        <w:rPr>
          <w:spacing w:val="40"/>
        </w:rPr>
        <w:t> </w:t>
      </w:r>
      <w:r>
        <w:rPr/>
        <w:t>tackling</w:t>
      </w:r>
      <w:r>
        <w:rPr>
          <w:spacing w:val="37"/>
        </w:rPr>
        <w:t> </w:t>
      </w:r>
      <w:r>
        <w:rPr/>
        <w:t>school</w:t>
      </w:r>
      <w:r>
        <w:rPr>
          <w:spacing w:val="40"/>
        </w:rPr>
        <w:t> </w:t>
      </w:r>
      <w:r>
        <w:rPr/>
        <w:t>absenteeism</w:t>
      </w:r>
      <w:r>
        <w:rPr>
          <w:spacing w:val="40"/>
        </w:rPr>
        <w:t> </w:t>
      </w:r>
      <w:r>
        <w:rPr/>
        <w:t>and</w:t>
      </w:r>
      <w:r>
        <w:rPr>
          <w:spacing w:val="39"/>
        </w:rPr>
        <w:t> </w:t>
      </w:r>
      <w:r>
        <w:rPr/>
        <w:t>truancy:</w:t>
      </w:r>
      <w:r>
        <w:rPr>
          <w:spacing w:val="-57"/>
        </w:rPr>
        <w:t> </w:t>
      </w:r>
      <w:r>
        <w:rPr/>
        <w:t>The</w:t>
        <w:tab/>
        <w:t>traffic</w:t>
        <w:tab/>
        <w:t>lights</w:t>
        <w:tab/>
        <w:t>scheme.</w:t>
        <w:tab/>
      </w:r>
      <w:r>
        <w:rPr>
          <w:i/>
        </w:rPr>
        <w:t>Educational</w:t>
        <w:tab/>
        <w:t>Review,</w:t>
        <w:tab/>
        <w:t>55</w:t>
      </w:r>
      <w:r>
        <w:rPr/>
        <w:t>(3).</w:t>
        <w:tab/>
      </w:r>
      <w:r>
        <w:rPr>
          <w:spacing w:val="-1"/>
        </w:rPr>
        <w:t>305.</w:t>
      </w:r>
    </w:p>
    <w:p>
      <w:pPr>
        <w:pStyle w:val="BodyText"/>
        <w:ind w:left="921"/>
      </w:pPr>
      <w:r>
        <w:rPr/>
        <w:t>doi:10.1080/0013191032000118956.</w:t>
      </w:r>
    </w:p>
    <w:p>
      <w:pPr>
        <w:pStyle w:val="BodyText"/>
      </w:pPr>
    </w:p>
    <w:p>
      <w:pPr>
        <w:spacing w:before="0"/>
        <w:ind w:left="921" w:right="558" w:hanging="262"/>
        <w:jc w:val="left"/>
        <w:rPr>
          <w:sz w:val="24"/>
        </w:rPr>
      </w:pPr>
      <w:r>
        <w:rPr>
          <w:sz w:val="24"/>
        </w:rPr>
        <w:t>Reid,</w:t>
      </w:r>
      <w:r>
        <w:rPr>
          <w:spacing w:val="19"/>
          <w:sz w:val="24"/>
        </w:rPr>
        <w:t> </w:t>
      </w:r>
      <w:r>
        <w:rPr>
          <w:sz w:val="24"/>
        </w:rPr>
        <w:t>K.</w:t>
      </w:r>
      <w:r>
        <w:rPr>
          <w:spacing w:val="18"/>
          <w:sz w:val="24"/>
        </w:rPr>
        <w:t> </w:t>
      </w:r>
      <w:r>
        <w:rPr>
          <w:sz w:val="24"/>
        </w:rPr>
        <w:t>(2005).The</w:t>
      </w:r>
      <w:r>
        <w:rPr>
          <w:spacing w:val="18"/>
          <w:sz w:val="24"/>
        </w:rPr>
        <w:t> </w:t>
      </w:r>
      <w:r>
        <w:rPr>
          <w:sz w:val="24"/>
        </w:rPr>
        <w:t>causes,</w:t>
      </w:r>
      <w:r>
        <w:rPr>
          <w:spacing w:val="20"/>
          <w:sz w:val="24"/>
        </w:rPr>
        <w:t> </w:t>
      </w:r>
      <w:r>
        <w:rPr>
          <w:sz w:val="24"/>
        </w:rPr>
        <w:t>views</w:t>
      </w:r>
      <w:r>
        <w:rPr>
          <w:spacing w:val="19"/>
          <w:sz w:val="24"/>
        </w:rPr>
        <w:t> </w:t>
      </w:r>
      <w:r>
        <w:rPr>
          <w:sz w:val="24"/>
        </w:rPr>
        <w:t>and</w:t>
      </w:r>
      <w:r>
        <w:rPr>
          <w:spacing w:val="19"/>
          <w:sz w:val="24"/>
        </w:rPr>
        <w:t> </w:t>
      </w:r>
      <w:r>
        <w:rPr>
          <w:sz w:val="24"/>
        </w:rPr>
        <w:t>traits</w:t>
      </w:r>
      <w:r>
        <w:rPr>
          <w:spacing w:val="19"/>
          <w:sz w:val="24"/>
        </w:rPr>
        <w:t> </w:t>
      </w:r>
      <w:r>
        <w:rPr>
          <w:sz w:val="24"/>
        </w:rPr>
        <w:t>of</w:t>
      </w:r>
      <w:r>
        <w:rPr>
          <w:spacing w:val="19"/>
          <w:sz w:val="24"/>
        </w:rPr>
        <w:t> </w:t>
      </w:r>
      <w:r>
        <w:rPr>
          <w:sz w:val="24"/>
        </w:rPr>
        <w:t>school</w:t>
      </w:r>
      <w:r>
        <w:rPr>
          <w:spacing w:val="19"/>
          <w:sz w:val="24"/>
        </w:rPr>
        <w:t> </w:t>
      </w:r>
      <w:r>
        <w:rPr>
          <w:sz w:val="24"/>
        </w:rPr>
        <w:t>absenteeism</w:t>
      </w:r>
      <w:r>
        <w:rPr>
          <w:spacing w:val="20"/>
          <w:sz w:val="24"/>
        </w:rPr>
        <w:t> </w:t>
      </w:r>
      <w:r>
        <w:rPr>
          <w:sz w:val="24"/>
        </w:rPr>
        <w:t>and</w:t>
      </w:r>
      <w:r>
        <w:rPr>
          <w:spacing w:val="19"/>
          <w:sz w:val="24"/>
        </w:rPr>
        <w:t> </w:t>
      </w:r>
      <w:r>
        <w:rPr>
          <w:sz w:val="24"/>
        </w:rPr>
        <w:t>truancy:</w:t>
      </w:r>
      <w:r>
        <w:rPr>
          <w:spacing w:val="20"/>
          <w:sz w:val="24"/>
        </w:rPr>
        <w:t> </w:t>
      </w:r>
      <w:r>
        <w:rPr>
          <w:sz w:val="24"/>
        </w:rPr>
        <w:t>An</w:t>
      </w:r>
      <w:r>
        <w:rPr>
          <w:spacing w:val="-57"/>
          <w:sz w:val="24"/>
        </w:rPr>
        <w:t> </w:t>
      </w:r>
      <w:r>
        <w:rPr>
          <w:sz w:val="24"/>
        </w:rPr>
        <w:t>analytical</w:t>
      </w:r>
      <w:r>
        <w:rPr>
          <w:spacing w:val="-1"/>
          <w:sz w:val="24"/>
        </w:rPr>
        <w:t> </w:t>
      </w:r>
      <w:r>
        <w:rPr>
          <w:sz w:val="24"/>
        </w:rPr>
        <w:t>review</w:t>
      </w:r>
      <w:r>
        <w:rPr>
          <w:i/>
          <w:sz w:val="24"/>
        </w:rPr>
        <w:t>.Research in Education, 74,</w:t>
      </w:r>
      <w:r>
        <w:rPr>
          <w:i/>
          <w:spacing w:val="1"/>
          <w:sz w:val="24"/>
        </w:rPr>
        <w:t> </w:t>
      </w:r>
      <w:r>
        <w:rPr>
          <w:sz w:val="24"/>
        </w:rPr>
        <w:t>59-82.</w:t>
      </w:r>
    </w:p>
    <w:p>
      <w:pPr>
        <w:pStyle w:val="BodyText"/>
      </w:pPr>
    </w:p>
    <w:p>
      <w:pPr>
        <w:spacing w:before="1"/>
        <w:ind w:left="921" w:right="897" w:hanging="262"/>
        <w:jc w:val="both"/>
        <w:rPr>
          <w:sz w:val="24"/>
        </w:rPr>
      </w:pPr>
      <w:r>
        <w:rPr>
          <w:sz w:val="24"/>
        </w:rPr>
        <w:t>Risi, S. Gerhardstein, R.&amp;Kistner, J. (2003). Children‟s classroom peer relationships</w:t>
      </w:r>
      <w:r>
        <w:rPr>
          <w:spacing w:val="1"/>
          <w:sz w:val="24"/>
        </w:rPr>
        <w:t> </w:t>
      </w:r>
      <w:r>
        <w:rPr>
          <w:sz w:val="24"/>
        </w:rPr>
        <w:t>and subsequent educational outcomes</w:t>
      </w:r>
      <w:r>
        <w:rPr>
          <w:i/>
          <w:sz w:val="24"/>
        </w:rPr>
        <w:t>.Journal of Clinical Child and Adolescent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Psychology,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32, </w:t>
      </w:r>
      <w:r>
        <w:rPr>
          <w:sz w:val="24"/>
        </w:rPr>
        <w:t>351-361.</w:t>
      </w:r>
    </w:p>
    <w:p>
      <w:pPr>
        <w:pStyle w:val="BodyText"/>
        <w:spacing w:before="11"/>
        <w:rPr>
          <w:sz w:val="23"/>
        </w:rPr>
      </w:pPr>
    </w:p>
    <w:p>
      <w:pPr>
        <w:spacing w:before="0"/>
        <w:ind w:left="921" w:right="902" w:hanging="262"/>
        <w:jc w:val="left"/>
        <w:rPr>
          <w:sz w:val="24"/>
        </w:rPr>
      </w:pPr>
      <w:r>
        <w:rPr>
          <w:sz w:val="24"/>
        </w:rPr>
        <w:t>Roby,</w:t>
      </w:r>
      <w:r>
        <w:rPr>
          <w:spacing w:val="3"/>
          <w:sz w:val="24"/>
        </w:rPr>
        <w:t> </w:t>
      </w:r>
      <w:r>
        <w:rPr>
          <w:sz w:val="24"/>
        </w:rPr>
        <w:t>D.</w:t>
      </w:r>
      <w:r>
        <w:rPr>
          <w:spacing w:val="6"/>
          <w:sz w:val="24"/>
        </w:rPr>
        <w:t> </w:t>
      </w:r>
      <w:r>
        <w:rPr>
          <w:sz w:val="24"/>
        </w:rPr>
        <w:t>(2004).</w:t>
      </w:r>
      <w:r>
        <w:rPr>
          <w:spacing w:val="7"/>
          <w:sz w:val="24"/>
        </w:rPr>
        <w:t> </w:t>
      </w:r>
      <w:r>
        <w:rPr>
          <w:sz w:val="24"/>
        </w:rPr>
        <w:t>Research</w:t>
      </w:r>
      <w:r>
        <w:rPr>
          <w:spacing w:val="4"/>
          <w:sz w:val="24"/>
        </w:rPr>
        <w:t> </w:t>
      </w:r>
      <w:r>
        <w:rPr>
          <w:sz w:val="24"/>
        </w:rPr>
        <w:t>on</w:t>
      </w:r>
      <w:r>
        <w:rPr>
          <w:spacing w:val="3"/>
          <w:sz w:val="24"/>
        </w:rPr>
        <w:t> </w:t>
      </w:r>
      <w:r>
        <w:rPr>
          <w:sz w:val="24"/>
        </w:rPr>
        <w:t>school</w:t>
      </w:r>
      <w:r>
        <w:rPr>
          <w:spacing w:val="7"/>
          <w:sz w:val="24"/>
        </w:rPr>
        <w:t> </w:t>
      </w:r>
      <w:r>
        <w:rPr>
          <w:sz w:val="24"/>
        </w:rPr>
        <w:t>attendance</w:t>
      </w:r>
      <w:r>
        <w:rPr>
          <w:spacing w:val="8"/>
          <w:sz w:val="24"/>
        </w:rPr>
        <w:t> </w:t>
      </w:r>
      <w:r>
        <w:rPr>
          <w:sz w:val="24"/>
        </w:rPr>
        <w:t>and</w:t>
      </w:r>
      <w:r>
        <w:rPr>
          <w:spacing w:val="3"/>
          <w:sz w:val="24"/>
        </w:rPr>
        <w:t> </w:t>
      </w:r>
      <w:r>
        <w:rPr>
          <w:sz w:val="24"/>
        </w:rPr>
        <w:t>student</w:t>
      </w:r>
      <w:r>
        <w:rPr>
          <w:spacing w:val="4"/>
          <w:sz w:val="24"/>
        </w:rPr>
        <w:t> </w:t>
      </w:r>
      <w:r>
        <w:rPr>
          <w:sz w:val="24"/>
        </w:rPr>
        <w:t>achievement:</w:t>
      </w:r>
      <w:r>
        <w:rPr>
          <w:spacing w:val="4"/>
          <w:sz w:val="24"/>
        </w:rPr>
        <w:t> </w:t>
      </w:r>
      <w:r>
        <w:rPr>
          <w:sz w:val="24"/>
        </w:rPr>
        <w:t>A</w:t>
      </w:r>
      <w:r>
        <w:rPr>
          <w:spacing w:val="4"/>
          <w:sz w:val="24"/>
        </w:rPr>
        <w:t> </w:t>
      </w:r>
      <w:r>
        <w:rPr>
          <w:sz w:val="24"/>
        </w:rPr>
        <w:t>study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57"/>
          <w:sz w:val="24"/>
        </w:rPr>
        <w:t> </w:t>
      </w:r>
      <w:r>
        <w:rPr>
          <w:sz w:val="24"/>
        </w:rPr>
        <w:t>Ohio</w:t>
      </w:r>
      <w:r>
        <w:rPr>
          <w:spacing w:val="-1"/>
          <w:sz w:val="24"/>
        </w:rPr>
        <w:t> </w:t>
      </w:r>
      <w:r>
        <w:rPr>
          <w:sz w:val="24"/>
        </w:rPr>
        <w:t>schools.</w:t>
      </w:r>
      <w:r>
        <w:rPr>
          <w:i/>
          <w:sz w:val="24"/>
        </w:rPr>
        <w:t>Educational Research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Quarterly, 28</w:t>
      </w:r>
      <w:r>
        <w:rPr>
          <w:sz w:val="24"/>
        </w:rPr>
        <w:t>(1), 3-16.</w:t>
      </w:r>
    </w:p>
    <w:p>
      <w:pPr>
        <w:pStyle w:val="BodyText"/>
      </w:pPr>
    </w:p>
    <w:p>
      <w:pPr>
        <w:spacing w:before="1"/>
        <w:ind w:left="921" w:right="895" w:hanging="262"/>
        <w:jc w:val="both"/>
        <w:rPr>
          <w:sz w:val="24"/>
        </w:rPr>
      </w:pPr>
      <w:r>
        <w:rPr>
          <w:sz w:val="24"/>
        </w:rPr>
        <w:t>Sutphen, R.D., Ford, J.P., &amp; Flaherty, C. (2010). </w:t>
      </w:r>
      <w:r>
        <w:rPr>
          <w:i/>
          <w:sz w:val="24"/>
        </w:rPr>
        <w:t>Truancy interventions: A review 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the research literature. </w:t>
      </w:r>
      <w:r>
        <w:rPr>
          <w:sz w:val="24"/>
        </w:rPr>
        <w:t>Research on Social Work Practice, 20(2) 161-171. doi:</w:t>
      </w:r>
      <w:r>
        <w:rPr>
          <w:spacing w:val="1"/>
          <w:sz w:val="24"/>
        </w:rPr>
        <w:t> </w:t>
      </w:r>
      <w:r>
        <w:rPr>
          <w:sz w:val="24"/>
        </w:rPr>
        <w:t>10.1177/1049731509347861.</w:t>
      </w:r>
    </w:p>
    <w:p>
      <w:pPr>
        <w:pStyle w:val="BodyText"/>
      </w:pPr>
    </w:p>
    <w:p>
      <w:pPr>
        <w:pStyle w:val="BodyText"/>
        <w:ind w:left="921" w:right="893" w:hanging="262"/>
        <w:jc w:val="both"/>
      </w:pPr>
      <w:r>
        <w:rPr/>
        <w:t>Shira,</w:t>
      </w:r>
      <w:r>
        <w:rPr>
          <w:spacing w:val="1"/>
        </w:rPr>
        <w:t> </w:t>
      </w:r>
      <w:r>
        <w:rPr/>
        <w:t>A.A.</w:t>
      </w:r>
      <w:r>
        <w:rPr>
          <w:spacing w:val="1"/>
        </w:rPr>
        <w:t> </w:t>
      </w:r>
      <w:r>
        <w:rPr/>
        <w:t>(2014).</w:t>
      </w:r>
      <w:r>
        <w:rPr>
          <w:spacing w:val="1"/>
        </w:rPr>
        <w:t> </w:t>
      </w:r>
      <w:r>
        <w:rPr/>
        <w:t>Effect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Positive</w:t>
      </w:r>
      <w:r>
        <w:rPr>
          <w:spacing w:val="1"/>
        </w:rPr>
        <w:t> </w:t>
      </w:r>
      <w:r>
        <w:rPr/>
        <w:t>Reinforcement</w:t>
      </w:r>
      <w:r>
        <w:rPr>
          <w:spacing w:val="1"/>
        </w:rPr>
        <w:t> </w:t>
      </w:r>
      <w:r>
        <w:rPr/>
        <w:t>Counselling</w:t>
      </w:r>
      <w:r>
        <w:rPr>
          <w:spacing w:val="1"/>
        </w:rPr>
        <w:t> </w:t>
      </w:r>
      <w:r>
        <w:rPr/>
        <w:t>Technique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Procrastination</w:t>
      </w:r>
      <w:r>
        <w:rPr>
          <w:spacing w:val="1"/>
        </w:rPr>
        <w:t> </w:t>
      </w:r>
      <w:r>
        <w:rPr/>
        <w:t>Behaviour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Secondary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Shira</w:t>
      </w:r>
      <w:r>
        <w:rPr>
          <w:spacing w:val="1"/>
        </w:rPr>
        <w:t> </w:t>
      </w:r>
      <w:r>
        <w:rPr/>
        <w:t>Local</w:t>
      </w:r>
      <w:r>
        <w:rPr>
          <w:spacing w:val="1"/>
        </w:rPr>
        <w:t> </w:t>
      </w:r>
      <w:r>
        <w:rPr/>
        <w:t>Government Area of Bauchi State. Unpublished M.Ed Thesis Submitted to the</w:t>
      </w:r>
      <w:r>
        <w:rPr>
          <w:spacing w:val="1"/>
        </w:rPr>
        <w:t> </w:t>
      </w:r>
      <w:r>
        <w:rPr/>
        <w:t>department of Educational Psychology and Counselling, Ahmadu Bello University</w:t>
      </w:r>
      <w:r>
        <w:rPr>
          <w:spacing w:val="1"/>
        </w:rPr>
        <w:t> </w:t>
      </w:r>
      <w:r>
        <w:rPr/>
        <w:t>Zaria.</w:t>
      </w:r>
    </w:p>
    <w:p>
      <w:pPr>
        <w:pStyle w:val="BodyText"/>
      </w:pPr>
    </w:p>
    <w:p>
      <w:pPr>
        <w:spacing w:before="0"/>
        <w:ind w:left="921" w:right="558" w:hanging="262"/>
        <w:jc w:val="left"/>
        <w:rPr>
          <w:sz w:val="24"/>
        </w:rPr>
      </w:pPr>
      <w:r>
        <w:rPr>
          <w:sz w:val="24"/>
        </w:rPr>
        <w:t>Skinner,</w:t>
      </w:r>
      <w:r>
        <w:rPr>
          <w:spacing w:val="10"/>
          <w:sz w:val="24"/>
        </w:rPr>
        <w:t> </w:t>
      </w:r>
      <w:r>
        <w:rPr>
          <w:sz w:val="24"/>
        </w:rPr>
        <w:t>B.</w:t>
      </w:r>
      <w:r>
        <w:rPr>
          <w:spacing w:val="14"/>
          <w:sz w:val="24"/>
        </w:rPr>
        <w:t> </w:t>
      </w:r>
      <w:r>
        <w:rPr>
          <w:sz w:val="24"/>
        </w:rPr>
        <w:t>F.</w:t>
      </w:r>
      <w:r>
        <w:rPr>
          <w:spacing w:val="14"/>
          <w:sz w:val="24"/>
        </w:rPr>
        <w:t> </w:t>
      </w:r>
      <w:r>
        <w:rPr>
          <w:sz w:val="24"/>
        </w:rPr>
        <w:t>(1938).</w:t>
      </w:r>
      <w:r>
        <w:rPr>
          <w:spacing w:val="12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9"/>
          <w:sz w:val="24"/>
        </w:rPr>
        <w:t> </w:t>
      </w:r>
      <w:r>
        <w:rPr>
          <w:i/>
          <w:sz w:val="24"/>
        </w:rPr>
        <w:t>Behaviour</w:t>
      </w:r>
      <w:r>
        <w:rPr>
          <w:i/>
          <w:spacing w:val="12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2"/>
          <w:sz w:val="24"/>
        </w:rPr>
        <w:t> </w:t>
      </w:r>
      <w:r>
        <w:rPr>
          <w:i/>
          <w:sz w:val="24"/>
        </w:rPr>
        <w:t>Organisms:</w:t>
      </w:r>
      <w:r>
        <w:rPr>
          <w:i/>
          <w:spacing w:val="10"/>
          <w:sz w:val="24"/>
        </w:rPr>
        <w:t> </w:t>
      </w:r>
      <w:r>
        <w:rPr>
          <w:i/>
          <w:sz w:val="24"/>
        </w:rPr>
        <w:t>An</w:t>
      </w:r>
      <w:r>
        <w:rPr>
          <w:i/>
          <w:spacing w:val="11"/>
          <w:sz w:val="24"/>
        </w:rPr>
        <w:t> </w:t>
      </w:r>
      <w:r>
        <w:rPr>
          <w:i/>
          <w:sz w:val="24"/>
        </w:rPr>
        <w:t>Experimental</w:t>
      </w:r>
      <w:r>
        <w:rPr>
          <w:i/>
          <w:spacing w:val="11"/>
          <w:sz w:val="24"/>
        </w:rPr>
        <w:t> </w:t>
      </w:r>
      <w:r>
        <w:rPr>
          <w:i/>
          <w:sz w:val="24"/>
        </w:rPr>
        <w:t>Analysis</w:t>
      </w:r>
      <w:r>
        <w:rPr>
          <w:sz w:val="24"/>
        </w:rPr>
        <w:t>.</w:t>
      </w:r>
      <w:r>
        <w:rPr>
          <w:spacing w:val="11"/>
          <w:sz w:val="24"/>
        </w:rPr>
        <w:t> </w:t>
      </w:r>
      <w:r>
        <w:rPr>
          <w:sz w:val="24"/>
        </w:rPr>
        <w:t>New</w:t>
      </w:r>
      <w:r>
        <w:rPr>
          <w:spacing w:val="-57"/>
          <w:sz w:val="24"/>
        </w:rPr>
        <w:t> </w:t>
      </w:r>
      <w:r>
        <w:rPr>
          <w:sz w:val="24"/>
        </w:rPr>
        <w:t>York:</w:t>
      </w:r>
      <w:r>
        <w:rPr>
          <w:spacing w:val="-1"/>
          <w:sz w:val="24"/>
        </w:rPr>
        <w:t> </w:t>
      </w:r>
      <w:r>
        <w:rPr>
          <w:sz w:val="24"/>
        </w:rPr>
        <w:t>Appleton-Century.</w:t>
      </w:r>
    </w:p>
    <w:p>
      <w:pPr>
        <w:pStyle w:val="BodyText"/>
      </w:pPr>
    </w:p>
    <w:p>
      <w:pPr>
        <w:spacing w:line="480" w:lineRule="auto" w:before="1"/>
        <w:ind w:left="640" w:right="1758" w:firstLine="0"/>
        <w:jc w:val="left"/>
        <w:rPr>
          <w:sz w:val="24"/>
        </w:rPr>
      </w:pPr>
      <w:r>
        <w:rPr>
          <w:sz w:val="24"/>
        </w:rPr>
        <w:t>Skinner, B.F. (1953). </w:t>
      </w:r>
      <w:r>
        <w:rPr>
          <w:i/>
          <w:sz w:val="24"/>
        </w:rPr>
        <w:t>Science and Human Behaviour</w:t>
      </w:r>
      <w:r>
        <w:rPr>
          <w:sz w:val="24"/>
        </w:rPr>
        <w:t>. New York: Macmillan.</w:t>
      </w:r>
      <w:r>
        <w:rPr>
          <w:spacing w:val="-57"/>
          <w:sz w:val="24"/>
        </w:rPr>
        <w:t> </w:t>
      </w:r>
      <w:r>
        <w:rPr>
          <w:sz w:val="24"/>
        </w:rPr>
        <w:t>Skinner,</w:t>
      </w:r>
      <w:r>
        <w:rPr>
          <w:spacing w:val="-1"/>
          <w:sz w:val="24"/>
        </w:rPr>
        <w:t> </w:t>
      </w:r>
      <w:r>
        <w:rPr>
          <w:sz w:val="24"/>
        </w:rPr>
        <w:t>B.F.</w:t>
      </w:r>
      <w:r>
        <w:rPr>
          <w:spacing w:val="1"/>
          <w:sz w:val="24"/>
        </w:rPr>
        <w:t> </w:t>
      </w:r>
      <w:r>
        <w:rPr>
          <w:sz w:val="24"/>
        </w:rPr>
        <w:t>(1971). </w:t>
      </w:r>
      <w:r>
        <w:rPr>
          <w:i/>
          <w:sz w:val="24"/>
        </w:rPr>
        <w:t>Beyond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Freedom and Dignity</w:t>
      </w:r>
      <w:r>
        <w:rPr>
          <w:sz w:val="24"/>
        </w:rPr>
        <w:t>. New</w:t>
      </w:r>
      <w:r>
        <w:rPr>
          <w:spacing w:val="-1"/>
          <w:sz w:val="24"/>
        </w:rPr>
        <w:t> </w:t>
      </w:r>
      <w:r>
        <w:rPr>
          <w:sz w:val="24"/>
        </w:rPr>
        <w:t>York: Knopf.</w:t>
      </w:r>
    </w:p>
    <w:p>
      <w:pPr>
        <w:pStyle w:val="BodyText"/>
        <w:ind w:left="921" w:right="902" w:hanging="262"/>
      </w:pPr>
      <w:r>
        <w:rPr/>
        <w:t>Teasley,</w:t>
      </w:r>
      <w:r>
        <w:rPr>
          <w:spacing w:val="18"/>
        </w:rPr>
        <w:t> </w:t>
      </w:r>
      <w:r>
        <w:rPr/>
        <w:t>M.</w:t>
      </w:r>
      <w:r>
        <w:rPr>
          <w:spacing w:val="22"/>
        </w:rPr>
        <w:t> </w:t>
      </w:r>
      <w:r>
        <w:rPr/>
        <w:t>L.</w:t>
      </w:r>
      <w:r>
        <w:rPr>
          <w:spacing w:val="21"/>
        </w:rPr>
        <w:t> </w:t>
      </w:r>
      <w:r>
        <w:rPr/>
        <w:t>(2004).</w:t>
      </w:r>
      <w:r>
        <w:rPr>
          <w:spacing w:val="21"/>
        </w:rPr>
        <w:t> </w:t>
      </w:r>
      <w:r>
        <w:rPr/>
        <w:t>Absenteeism</w:t>
      </w:r>
      <w:r>
        <w:rPr>
          <w:spacing w:val="20"/>
        </w:rPr>
        <w:t> </w:t>
      </w:r>
      <w:r>
        <w:rPr/>
        <w:t>and</w:t>
      </w:r>
      <w:r>
        <w:rPr>
          <w:spacing w:val="19"/>
        </w:rPr>
        <w:t> </w:t>
      </w:r>
      <w:r>
        <w:rPr/>
        <w:t>truancy:</w:t>
      </w:r>
      <w:r>
        <w:rPr>
          <w:spacing w:val="21"/>
        </w:rPr>
        <w:t> </w:t>
      </w:r>
      <w:r>
        <w:rPr/>
        <w:t>Risk,</w:t>
      </w:r>
      <w:r>
        <w:rPr>
          <w:spacing w:val="20"/>
        </w:rPr>
        <w:t> </w:t>
      </w:r>
      <w:r>
        <w:rPr/>
        <w:t>protection,</w:t>
      </w:r>
      <w:r>
        <w:rPr>
          <w:spacing w:val="21"/>
        </w:rPr>
        <w:t> </w:t>
      </w:r>
      <w:r>
        <w:rPr/>
        <w:t>and</w:t>
      </w:r>
      <w:r>
        <w:rPr>
          <w:spacing w:val="21"/>
        </w:rPr>
        <w:t> </w:t>
      </w:r>
      <w:r>
        <w:rPr/>
        <w:t>best</w:t>
      </w:r>
      <w:r>
        <w:rPr>
          <w:spacing w:val="20"/>
        </w:rPr>
        <w:t> </w:t>
      </w:r>
      <w:r>
        <w:rPr/>
        <w:t>practice</w:t>
      </w:r>
      <w:r>
        <w:rPr>
          <w:spacing w:val="-57"/>
        </w:rPr>
        <w:t> </w:t>
      </w:r>
      <w:r>
        <w:rPr/>
        <w:t>implications</w:t>
      </w:r>
      <w:r>
        <w:rPr>
          <w:spacing w:val="-1"/>
        </w:rPr>
        <w:t> </w:t>
      </w:r>
      <w:r>
        <w:rPr/>
        <w:t>for</w:t>
      </w:r>
      <w:r>
        <w:rPr>
          <w:spacing w:val="-2"/>
        </w:rPr>
        <w:t> </w:t>
      </w:r>
      <w:r>
        <w:rPr/>
        <w:t>school social workers.</w:t>
      </w:r>
      <w:r>
        <w:rPr>
          <w:spacing w:val="1"/>
        </w:rPr>
        <w:t> </w:t>
      </w:r>
      <w:r>
        <w:rPr>
          <w:i/>
        </w:rPr>
        <w:t>Children</w:t>
      </w:r>
      <w:r>
        <w:rPr>
          <w:i/>
          <w:spacing w:val="-1"/>
        </w:rPr>
        <w:t> </w:t>
      </w:r>
      <w:r>
        <w:rPr>
          <w:i/>
        </w:rPr>
        <w:t>&amp;</w:t>
      </w:r>
      <w:r>
        <w:rPr>
          <w:i/>
          <w:spacing w:val="-3"/>
        </w:rPr>
        <w:t> </w:t>
      </w:r>
      <w:r>
        <w:rPr>
          <w:i/>
        </w:rPr>
        <w:t>Schools, 26</w:t>
      </w:r>
      <w:r>
        <w:rPr/>
        <w:t>(2), 117-127.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921" w:right="899" w:hanging="262"/>
        <w:jc w:val="both"/>
      </w:pPr>
      <w:r>
        <w:rPr/>
        <w:t>Ukoshi</w:t>
      </w:r>
      <w:r>
        <w:rPr>
          <w:spacing w:val="1"/>
        </w:rPr>
        <w:t> </w:t>
      </w:r>
      <w:r>
        <w:rPr/>
        <w:t>R.E.</w:t>
      </w:r>
      <w:r>
        <w:rPr>
          <w:spacing w:val="1"/>
        </w:rPr>
        <w:t> </w:t>
      </w:r>
      <w:r>
        <w:rPr/>
        <w:t>(2004).</w:t>
      </w:r>
      <w:r>
        <w:rPr>
          <w:spacing w:val="1"/>
        </w:rPr>
        <w:t> </w:t>
      </w:r>
      <w:r>
        <w:rPr/>
        <w:t>“Absenteeism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work</w:t>
      </w:r>
      <w:r>
        <w:rPr>
          <w:spacing w:val="1"/>
        </w:rPr>
        <w:t> </w:t>
      </w:r>
      <w:r>
        <w:rPr/>
        <w:t>organisation:</w:t>
      </w:r>
      <w:r>
        <w:rPr>
          <w:spacing w:val="1"/>
        </w:rPr>
        <w:t> </w:t>
      </w:r>
      <w:r>
        <w:rPr/>
        <w:t>A</w:t>
      </w:r>
      <w:r>
        <w:rPr>
          <w:spacing w:val="60"/>
        </w:rPr>
        <w:t> </w:t>
      </w:r>
      <w:r>
        <w:rPr/>
        <w:t>comparative</w:t>
      </w:r>
      <w:r>
        <w:rPr>
          <w:spacing w:val="-57"/>
        </w:rPr>
        <w:t> </w:t>
      </w:r>
      <w:r>
        <w:rPr/>
        <w:t>study of</w:t>
      </w:r>
      <w:r>
        <w:rPr>
          <w:spacing w:val="1"/>
        </w:rPr>
        <w:t> </w:t>
      </w:r>
      <w:r>
        <w:rPr/>
        <w:t>private and</w:t>
      </w:r>
      <w:r>
        <w:rPr>
          <w:spacing w:val="1"/>
        </w:rPr>
        <w:t> </w:t>
      </w:r>
      <w:r>
        <w:rPr/>
        <w:t>public organisation in</w:t>
      </w:r>
      <w:r>
        <w:rPr>
          <w:spacing w:val="1"/>
        </w:rPr>
        <w:t> </w:t>
      </w:r>
      <w:r>
        <w:rPr/>
        <w:t>Ondo State”,</w:t>
      </w:r>
      <w:r>
        <w:rPr>
          <w:spacing w:val="1"/>
        </w:rPr>
        <w:t> </w:t>
      </w:r>
      <w:r>
        <w:rPr/>
        <w:t>Unpublished M.B.A.</w:t>
      </w:r>
      <w:r>
        <w:rPr>
          <w:spacing w:val="1"/>
        </w:rPr>
        <w:t> </w:t>
      </w:r>
      <w:r>
        <w:rPr/>
        <w:t>Thesis,</w:t>
      </w:r>
      <w:r>
        <w:rPr>
          <w:spacing w:val="-1"/>
        </w:rPr>
        <w:t> </w:t>
      </w:r>
      <w:r>
        <w:rPr/>
        <w:t>Benin: University</w:t>
      </w:r>
      <w:r>
        <w:rPr>
          <w:spacing w:val="-3"/>
        </w:rPr>
        <w:t> </w:t>
      </w:r>
      <w:r>
        <w:rPr/>
        <w:t>of</w:t>
      </w:r>
      <w:r>
        <w:rPr>
          <w:spacing w:val="1"/>
        </w:rPr>
        <w:t> </w:t>
      </w:r>
      <w:r>
        <w:rPr/>
        <w:t>Benin.</w:t>
      </w:r>
    </w:p>
    <w:p>
      <w:pPr>
        <w:pStyle w:val="BodyText"/>
        <w:spacing w:before="1"/>
      </w:pPr>
    </w:p>
    <w:p>
      <w:pPr>
        <w:spacing w:before="0"/>
        <w:ind w:left="921" w:right="886" w:hanging="262"/>
        <w:jc w:val="left"/>
        <w:rPr>
          <w:sz w:val="24"/>
        </w:rPr>
      </w:pPr>
      <w:r>
        <w:rPr>
          <w:sz w:val="24"/>
        </w:rPr>
        <w:t>UK Government (2010). </w:t>
      </w:r>
      <w:r>
        <w:rPr>
          <w:i/>
          <w:sz w:val="24"/>
        </w:rPr>
        <w:t>Fourteen approaches to improving attendance. </w:t>
      </w:r>
      <w:r>
        <w:rPr>
          <w:sz w:val="24"/>
        </w:rPr>
        <w:t>Retrieved 2</w:t>
      </w:r>
      <w:r>
        <w:rPr>
          <w:sz w:val="24"/>
          <w:vertAlign w:val="superscript"/>
        </w:rPr>
        <w:t>nd</w:t>
      </w:r>
      <w:r>
        <w:rPr>
          <w:spacing w:val="-57"/>
          <w:sz w:val="24"/>
          <w:vertAlign w:val="baseline"/>
        </w:rPr>
        <w:t> </w:t>
      </w:r>
      <w:r>
        <w:rPr>
          <w:sz w:val="24"/>
          <w:vertAlign w:val="baseline"/>
        </w:rPr>
        <w:t>March,</w:t>
      </w:r>
      <w:r>
        <w:rPr>
          <w:spacing w:val="-1"/>
          <w:sz w:val="24"/>
          <w:vertAlign w:val="baseline"/>
        </w:rPr>
        <w:t> </w:t>
      </w:r>
      <w:r>
        <w:rPr>
          <w:sz w:val="24"/>
          <w:vertAlign w:val="baseline"/>
        </w:rPr>
        <w:t>2014 from:</w:t>
      </w:r>
      <w:r>
        <w:rPr>
          <w:spacing w:val="1"/>
          <w:sz w:val="24"/>
          <w:vertAlign w:val="baseline"/>
        </w:rPr>
        <w:t> </w:t>
      </w:r>
      <w:hyperlink r:id="rId64">
        <w:r>
          <w:rPr>
            <w:color w:val="0462C1"/>
            <w:sz w:val="24"/>
            <w:u w:val="single" w:color="0462C1"/>
            <w:vertAlign w:val="baseline"/>
          </w:rPr>
          <w:t>http://www.education.gov.uk</w:t>
        </w:r>
        <w:r>
          <w:rPr>
            <w:sz w:val="24"/>
            <w:vertAlign w:val="baseline"/>
          </w:rPr>
          <w:t>.</w:t>
        </w:r>
      </w:hyperlink>
    </w:p>
    <w:p>
      <w:pPr>
        <w:spacing w:after="0"/>
        <w:jc w:val="left"/>
        <w:rPr>
          <w:sz w:val="24"/>
        </w:rPr>
        <w:sectPr>
          <w:pgSz w:w="11910" w:h="16840"/>
          <w:pgMar w:header="0" w:footer="1002" w:top="1340" w:bottom="1200" w:left="1160" w:right="900"/>
        </w:sectPr>
      </w:pPr>
    </w:p>
    <w:p>
      <w:pPr>
        <w:spacing w:before="74"/>
        <w:ind w:left="626" w:right="970" w:firstLine="0"/>
        <w:jc w:val="center"/>
        <w:rPr>
          <w:sz w:val="24"/>
        </w:rPr>
      </w:pPr>
      <w:r>
        <w:rPr>
          <w:sz w:val="24"/>
        </w:rPr>
        <w:t>Wilson,</w:t>
      </w:r>
      <w:r>
        <w:rPr>
          <w:spacing w:val="-1"/>
          <w:sz w:val="24"/>
        </w:rPr>
        <w:t> </w:t>
      </w:r>
      <w:r>
        <w:rPr>
          <w:sz w:val="24"/>
        </w:rPr>
        <w:t>K.</w:t>
      </w:r>
      <w:r>
        <w:rPr>
          <w:spacing w:val="-1"/>
          <w:sz w:val="24"/>
        </w:rPr>
        <w:t> </w:t>
      </w:r>
      <w:r>
        <w:rPr>
          <w:sz w:val="24"/>
        </w:rPr>
        <w:t>(1993).</w:t>
      </w:r>
      <w:r>
        <w:rPr>
          <w:spacing w:val="1"/>
          <w:sz w:val="24"/>
        </w:rPr>
        <w:t> </w:t>
      </w:r>
      <w:r>
        <w:rPr>
          <w:sz w:val="24"/>
        </w:rPr>
        <w:t>Tough</w:t>
      </w:r>
      <w:r>
        <w:rPr>
          <w:spacing w:val="-1"/>
          <w:sz w:val="24"/>
        </w:rPr>
        <w:t> </w:t>
      </w:r>
      <w:r>
        <w:rPr>
          <w:sz w:val="24"/>
        </w:rPr>
        <w:t>on Truants</w:t>
      </w:r>
      <w:r>
        <w:rPr>
          <w:i/>
          <w:sz w:val="24"/>
        </w:rPr>
        <w:t>.American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School Board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Journal 18</w:t>
      </w:r>
      <w:r>
        <w:rPr>
          <w:sz w:val="24"/>
        </w:rPr>
        <w:t>0940,</w:t>
      </w:r>
      <w:r>
        <w:rPr>
          <w:spacing w:val="-1"/>
          <w:sz w:val="24"/>
        </w:rPr>
        <w:t> </w:t>
      </w:r>
      <w:r>
        <w:rPr>
          <w:sz w:val="24"/>
        </w:rPr>
        <w:t>43-44</w:t>
      </w:r>
    </w:p>
    <w:p>
      <w:pPr>
        <w:pStyle w:val="BodyText"/>
        <w:spacing w:before="11"/>
        <w:rPr>
          <w:sz w:val="23"/>
        </w:rPr>
      </w:pPr>
    </w:p>
    <w:p>
      <w:pPr>
        <w:spacing w:before="0"/>
        <w:ind w:left="921" w:right="893" w:hanging="262"/>
        <w:jc w:val="left"/>
        <w:rPr>
          <w:sz w:val="24"/>
        </w:rPr>
      </w:pPr>
      <w:r>
        <w:rPr>
          <w:sz w:val="24"/>
        </w:rPr>
        <w:t>Zhang,</w:t>
      </w:r>
      <w:r>
        <w:rPr>
          <w:spacing w:val="43"/>
          <w:sz w:val="24"/>
        </w:rPr>
        <w:t> </w:t>
      </w:r>
      <w:r>
        <w:rPr>
          <w:sz w:val="24"/>
        </w:rPr>
        <w:t>M.</w:t>
      </w:r>
      <w:r>
        <w:rPr>
          <w:spacing w:val="44"/>
          <w:sz w:val="24"/>
        </w:rPr>
        <w:t> </w:t>
      </w:r>
      <w:r>
        <w:rPr>
          <w:sz w:val="24"/>
        </w:rPr>
        <w:t>(2003).</w:t>
      </w:r>
      <w:r>
        <w:rPr>
          <w:spacing w:val="46"/>
          <w:sz w:val="24"/>
        </w:rPr>
        <w:t> </w:t>
      </w:r>
      <w:r>
        <w:rPr>
          <w:sz w:val="24"/>
        </w:rPr>
        <w:t>Links</w:t>
      </w:r>
      <w:r>
        <w:rPr>
          <w:spacing w:val="44"/>
          <w:sz w:val="24"/>
        </w:rPr>
        <w:t> </w:t>
      </w:r>
      <w:r>
        <w:rPr>
          <w:sz w:val="24"/>
        </w:rPr>
        <w:t>between</w:t>
      </w:r>
      <w:r>
        <w:rPr>
          <w:spacing w:val="43"/>
          <w:sz w:val="24"/>
        </w:rPr>
        <w:t> </w:t>
      </w:r>
      <w:r>
        <w:rPr>
          <w:sz w:val="24"/>
        </w:rPr>
        <w:t>school</w:t>
      </w:r>
      <w:r>
        <w:rPr>
          <w:spacing w:val="44"/>
          <w:sz w:val="24"/>
        </w:rPr>
        <w:t> </w:t>
      </w:r>
      <w:r>
        <w:rPr>
          <w:sz w:val="24"/>
        </w:rPr>
        <w:t>absenteeism</w:t>
      </w:r>
      <w:r>
        <w:rPr>
          <w:spacing w:val="45"/>
          <w:sz w:val="24"/>
        </w:rPr>
        <w:t> </w:t>
      </w:r>
      <w:r>
        <w:rPr>
          <w:sz w:val="24"/>
        </w:rPr>
        <w:t>and</w:t>
      </w:r>
      <w:r>
        <w:rPr>
          <w:spacing w:val="43"/>
          <w:sz w:val="24"/>
        </w:rPr>
        <w:t> </w:t>
      </w:r>
      <w:r>
        <w:rPr>
          <w:sz w:val="24"/>
        </w:rPr>
        <w:t>child</w:t>
      </w:r>
      <w:r>
        <w:rPr>
          <w:spacing w:val="44"/>
          <w:sz w:val="24"/>
        </w:rPr>
        <w:t> </w:t>
      </w:r>
      <w:r>
        <w:rPr>
          <w:sz w:val="24"/>
        </w:rPr>
        <w:t>poverty</w:t>
      </w:r>
      <w:r>
        <w:rPr>
          <w:i/>
          <w:sz w:val="24"/>
        </w:rPr>
        <w:t>.</w:t>
      </w:r>
      <w:r>
        <w:rPr>
          <w:i/>
          <w:spacing w:val="43"/>
          <w:sz w:val="24"/>
        </w:rPr>
        <w:t> </w:t>
      </w:r>
      <w:r>
        <w:rPr>
          <w:i/>
          <w:sz w:val="24"/>
        </w:rPr>
        <w:t>Pastoral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Care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in Education,</w:t>
      </w:r>
      <w:r>
        <w:rPr>
          <w:i/>
          <w:spacing w:val="1"/>
          <w:sz w:val="24"/>
        </w:rPr>
        <w:t> </w:t>
      </w:r>
      <w:r>
        <w:rPr>
          <w:sz w:val="24"/>
        </w:rPr>
        <w:t>21,0-17. doi:10.1111/1468-0122.00249.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Heading1"/>
        <w:spacing w:before="165"/>
        <w:ind w:left="626" w:right="885"/>
        <w:jc w:val="center"/>
      </w:pPr>
      <w:r>
        <w:rPr/>
        <w:t>APPENDIX</w:t>
      </w:r>
      <w:r>
        <w:rPr>
          <w:spacing w:val="-3"/>
        </w:rPr>
        <w:t> </w:t>
      </w:r>
      <w:r>
        <w:rPr/>
        <w:t>I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9"/>
        <w:rPr>
          <w:b/>
          <w:sz w:val="37"/>
        </w:rPr>
      </w:pPr>
    </w:p>
    <w:p>
      <w:pPr>
        <w:spacing w:before="0"/>
        <w:ind w:left="640" w:right="0" w:firstLine="0"/>
        <w:jc w:val="left"/>
        <w:rPr>
          <w:rFonts w:ascii="Courier New"/>
          <w:sz w:val="20"/>
        </w:rPr>
      </w:pPr>
      <w:r>
        <w:rPr>
          <w:rFonts w:ascii="Courier New"/>
          <w:sz w:val="20"/>
        </w:rPr>
        <w:t>T-TEST</w:t>
      </w:r>
      <w:r>
        <w:rPr>
          <w:rFonts w:ascii="Courier New"/>
          <w:spacing w:val="-5"/>
          <w:sz w:val="20"/>
        </w:rPr>
        <w:t> </w:t>
      </w:r>
      <w:r>
        <w:rPr>
          <w:rFonts w:ascii="Courier New"/>
          <w:sz w:val="20"/>
        </w:rPr>
        <w:t>PAIRS=Pretest</w:t>
      </w:r>
      <w:r>
        <w:rPr>
          <w:rFonts w:ascii="Courier New"/>
          <w:spacing w:val="-4"/>
          <w:sz w:val="20"/>
        </w:rPr>
        <w:t> </w:t>
      </w:r>
      <w:r>
        <w:rPr>
          <w:rFonts w:ascii="Courier New"/>
          <w:sz w:val="20"/>
        </w:rPr>
        <w:t>WITH</w:t>
      </w:r>
      <w:r>
        <w:rPr>
          <w:rFonts w:ascii="Courier New"/>
          <w:spacing w:val="-4"/>
          <w:sz w:val="20"/>
        </w:rPr>
        <w:t> </w:t>
      </w:r>
      <w:r>
        <w:rPr>
          <w:rFonts w:ascii="Courier New"/>
          <w:sz w:val="20"/>
        </w:rPr>
        <w:t>Posttest</w:t>
      </w:r>
      <w:r>
        <w:rPr>
          <w:rFonts w:ascii="Courier New"/>
          <w:spacing w:val="-4"/>
          <w:sz w:val="20"/>
        </w:rPr>
        <w:t> </w:t>
      </w:r>
      <w:r>
        <w:rPr>
          <w:rFonts w:ascii="Courier New"/>
          <w:sz w:val="20"/>
        </w:rPr>
        <w:t>(PAIRED)</w:t>
      </w:r>
    </w:p>
    <w:p>
      <w:pPr>
        <w:spacing w:line="226" w:lineRule="exact" w:before="2"/>
        <w:ind w:left="880" w:right="0" w:firstLine="0"/>
        <w:jc w:val="left"/>
        <w:rPr>
          <w:rFonts w:ascii="Courier New"/>
          <w:sz w:val="20"/>
        </w:rPr>
      </w:pPr>
      <w:r>
        <w:rPr>
          <w:rFonts w:ascii="Courier New"/>
          <w:sz w:val="20"/>
        </w:rPr>
        <w:t>/CRITERIA=CI(.9500)</w:t>
      </w:r>
    </w:p>
    <w:p>
      <w:pPr>
        <w:spacing w:line="226" w:lineRule="exact" w:before="0"/>
        <w:ind w:left="880" w:right="0" w:firstLine="0"/>
        <w:jc w:val="left"/>
        <w:rPr>
          <w:rFonts w:ascii="Courier New"/>
          <w:sz w:val="20"/>
        </w:rPr>
      </w:pPr>
      <w:r>
        <w:rPr>
          <w:rFonts w:ascii="Courier New"/>
          <w:sz w:val="20"/>
        </w:rPr>
        <w:t>/MISSING=ANALYSIS.</w:t>
      </w:r>
    </w:p>
    <w:p>
      <w:pPr>
        <w:pStyle w:val="BodyText"/>
        <w:rPr>
          <w:rFonts w:ascii="Courier New"/>
          <w:sz w:val="22"/>
        </w:rPr>
      </w:pPr>
    </w:p>
    <w:p>
      <w:pPr>
        <w:pStyle w:val="BodyText"/>
        <w:spacing w:before="6"/>
        <w:rPr>
          <w:rFonts w:ascii="Courier New"/>
          <w:sz w:val="32"/>
        </w:rPr>
      </w:pPr>
    </w:p>
    <w:p>
      <w:pPr>
        <w:spacing w:before="0"/>
        <w:ind w:left="640" w:right="0" w:firstLine="0"/>
        <w:jc w:val="left"/>
        <w:rPr>
          <w:rFonts w:ascii="Arial"/>
          <w:b/>
          <w:sz w:val="26"/>
        </w:rPr>
      </w:pPr>
      <w:r>
        <w:rPr>
          <w:rFonts w:ascii="Arial"/>
          <w:b/>
          <w:sz w:val="26"/>
        </w:rPr>
        <w:t>H1</w:t>
      </w:r>
      <w:r>
        <w:rPr>
          <w:rFonts w:ascii="Arial"/>
          <w:b/>
          <w:spacing w:val="-2"/>
          <w:sz w:val="26"/>
        </w:rPr>
        <w:t> </w:t>
      </w:r>
      <w:r>
        <w:rPr>
          <w:rFonts w:ascii="Arial"/>
          <w:b/>
          <w:sz w:val="26"/>
        </w:rPr>
        <w:t>T-Test</w:t>
      </w:r>
    </w:p>
    <w:p>
      <w:pPr>
        <w:pStyle w:val="BodyText"/>
        <w:rPr>
          <w:rFonts w:ascii="Arial"/>
          <w:b/>
          <w:sz w:val="28"/>
        </w:rPr>
      </w:pPr>
    </w:p>
    <w:p>
      <w:pPr>
        <w:pStyle w:val="BodyText"/>
        <w:rPr>
          <w:rFonts w:ascii="Arial"/>
          <w:b/>
          <w:sz w:val="28"/>
        </w:rPr>
      </w:pPr>
    </w:p>
    <w:p>
      <w:pPr>
        <w:pStyle w:val="BodyText"/>
        <w:spacing w:before="3"/>
        <w:rPr>
          <w:rFonts w:ascii="Arial"/>
          <w:b/>
          <w:sz w:val="23"/>
        </w:rPr>
      </w:pPr>
    </w:p>
    <w:p>
      <w:pPr>
        <w:spacing w:before="0" w:after="8"/>
        <w:ind w:left="3084" w:right="0" w:firstLine="0"/>
        <w:jc w:val="left"/>
        <w:rPr>
          <w:rFonts w:ascii="Arial"/>
          <w:b/>
          <w:sz w:val="18"/>
        </w:rPr>
      </w:pPr>
      <w:r>
        <w:rPr>
          <w:rFonts w:ascii="Arial"/>
          <w:b/>
          <w:sz w:val="18"/>
        </w:rPr>
        <w:t>Paired</w:t>
      </w:r>
      <w:r>
        <w:rPr>
          <w:rFonts w:ascii="Arial"/>
          <w:b/>
          <w:spacing w:val="-2"/>
          <w:sz w:val="18"/>
        </w:rPr>
        <w:t> </w:t>
      </w:r>
      <w:r>
        <w:rPr>
          <w:rFonts w:ascii="Arial"/>
          <w:b/>
          <w:sz w:val="18"/>
        </w:rPr>
        <w:t>Samples</w:t>
      </w:r>
      <w:r>
        <w:rPr>
          <w:rFonts w:ascii="Arial"/>
          <w:b/>
          <w:spacing w:val="-2"/>
          <w:sz w:val="18"/>
        </w:rPr>
        <w:t> </w:t>
      </w:r>
      <w:r>
        <w:rPr>
          <w:rFonts w:ascii="Arial"/>
          <w:b/>
          <w:sz w:val="18"/>
        </w:rPr>
        <w:t>Statistics</w:t>
      </w:r>
    </w:p>
    <w:tbl>
      <w:tblPr>
        <w:tblW w:w="0" w:type="auto"/>
        <w:jc w:val="left"/>
        <w:tblInd w:w="666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844"/>
        <w:gridCol w:w="1075"/>
        <w:gridCol w:w="1077"/>
        <w:gridCol w:w="1517"/>
        <w:gridCol w:w="1568"/>
      </w:tblGrid>
      <w:tr>
        <w:trPr>
          <w:trHeight w:val="315" w:hRule="atLeast"/>
        </w:trPr>
        <w:tc>
          <w:tcPr>
            <w:tcW w:w="184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75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line="186" w:lineRule="exact" w:before="108"/>
              <w:ind w:left="313"/>
              <w:rPr>
                <w:sz w:val="18"/>
              </w:rPr>
            </w:pPr>
            <w:r>
              <w:rPr>
                <w:sz w:val="18"/>
              </w:rPr>
              <w:t>Mean</w:t>
            </w:r>
          </w:p>
        </w:tc>
        <w:tc>
          <w:tcPr>
            <w:tcW w:w="1077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186" w:lineRule="exact" w:before="108"/>
              <w:ind w:left="36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N</w:t>
            </w:r>
          </w:p>
        </w:tc>
        <w:tc>
          <w:tcPr>
            <w:tcW w:w="1517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186" w:lineRule="exact" w:before="108"/>
              <w:ind w:left="206"/>
              <w:rPr>
                <w:sz w:val="18"/>
              </w:rPr>
            </w:pPr>
            <w:r>
              <w:rPr>
                <w:sz w:val="18"/>
              </w:rPr>
              <w:t>Std.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Deviation</w:t>
            </w:r>
          </w:p>
        </w:tc>
        <w:tc>
          <w:tcPr>
            <w:tcW w:w="1568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186" w:lineRule="exact" w:before="108"/>
              <w:ind w:left="151"/>
              <w:rPr>
                <w:sz w:val="18"/>
              </w:rPr>
            </w:pPr>
            <w:r>
              <w:rPr>
                <w:sz w:val="18"/>
              </w:rPr>
              <w:t>Std.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Error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Mean</w:t>
            </w:r>
          </w:p>
        </w:tc>
      </w:tr>
      <w:tr>
        <w:trPr>
          <w:trHeight w:val="314" w:hRule="atLeast"/>
        </w:trPr>
        <w:tc>
          <w:tcPr>
            <w:tcW w:w="1844" w:type="dxa"/>
            <w:tcBorders>
              <w:bottom w:val="nil"/>
            </w:tcBorders>
          </w:tcPr>
          <w:p>
            <w:pPr>
              <w:pStyle w:val="TableParagraph"/>
              <w:spacing w:line="186" w:lineRule="exact" w:before="108"/>
              <w:ind w:right="351"/>
              <w:jc w:val="right"/>
              <w:rPr>
                <w:sz w:val="18"/>
              </w:rPr>
            </w:pPr>
            <w:r>
              <w:rPr>
                <w:sz w:val="18"/>
              </w:rPr>
              <w:t>Pretest</w:t>
            </w:r>
          </w:p>
        </w:tc>
        <w:tc>
          <w:tcPr>
            <w:tcW w:w="1075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186" w:lineRule="exact" w:before="108"/>
              <w:ind w:left="351"/>
              <w:rPr>
                <w:sz w:val="18"/>
              </w:rPr>
            </w:pPr>
            <w:r>
              <w:rPr>
                <w:sz w:val="18"/>
              </w:rPr>
              <w:t>20.8000</w:t>
            </w:r>
          </w:p>
        </w:tc>
        <w:tc>
          <w:tcPr>
            <w:tcW w:w="1077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186" w:lineRule="exact" w:before="108"/>
              <w:ind w:right="42"/>
              <w:jc w:val="right"/>
              <w:rPr>
                <w:sz w:val="18"/>
              </w:rPr>
            </w:pPr>
            <w:r>
              <w:rPr>
                <w:w w:val="99"/>
                <w:sz w:val="18"/>
              </w:rPr>
              <w:t>5</w:t>
            </w:r>
          </w:p>
        </w:tc>
        <w:tc>
          <w:tcPr>
            <w:tcW w:w="1517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186" w:lineRule="exact" w:before="108"/>
              <w:ind w:right="36"/>
              <w:jc w:val="right"/>
              <w:rPr>
                <w:sz w:val="18"/>
              </w:rPr>
            </w:pPr>
            <w:r>
              <w:rPr>
                <w:sz w:val="18"/>
              </w:rPr>
              <w:t>2.86356</w:t>
            </w:r>
          </w:p>
        </w:tc>
        <w:tc>
          <w:tcPr>
            <w:tcW w:w="1568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line="186" w:lineRule="exact" w:before="108"/>
              <w:ind w:right="36"/>
              <w:jc w:val="right"/>
              <w:rPr>
                <w:sz w:val="18"/>
              </w:rPr>
            </w:pPr>
            <w:r>
              <w:rPr>
                <w:sz w:val="18"/>
              </w:rPr>
              <w:t>1.28062</w:t>
            </w:r>
          </w:p>
        </w:tc>
      </w:tr>
      <w:tr>
        <w:trPr>
          <w:trHeight w:val="170" w:hRule="atLeast"/>
        </w:trPr>
        <w:tc>
          <w:tcPr>
            <w:tcW w:w="1844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50" w:lineRule="exact"/>
              <w:ind w:left="75"/>
              <w:rPr>
                <w:sz w:val="18"/>
              </w:rPr>
            </w:pPr>
            <w:r>
              <w:rPr>
                <w:sz w:val="18"/>
              </w:rPr>
              <w:t>Pair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1</w:t>
            </w:r>
          </w:p>
        </w:tc>
        <w:tc>
          <w:tcPr>
            <w:tcW w:w="1075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077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517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568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</w:tr>
      <w:tr>
        <w:trPr>
          <w:trHeight w:val="189" w:hRule="atLeast"/>
        </w:trPr>
        <w:tc>
          <w:tcPr>
            <w:tcW w:w="1844" w:type="dxa"/>
            <w:tcBorders>
              <w:top w:val="nil"/>
            </w:tcBorders>
          </w:tcPr>
          <w:p>
            <w:pPr>
              <w:pStyle w:val="TableParagraph"/>
              <w:spacing w:line="170" w:lineRule="exact"/>
              <w:ind w:right="272"/>
              <w:jc w:val="right"/>
              <w:rPr>
                <w:sz w:val="18"/>
              </w:rPr>
            </w:pPr>
            <w:r>
              <w:rPr>
                <w:sz w:val="18"/>
              </w:rPr>
              <w:t>Posttest</w:t>
            </w:r>
          </w:p>
        </w:tc>
        <w:tc>
          <w:tcPr>
            <w:tcW w:w="1075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170" w:lineRule="exact"/>
              <w:ind w:left="351"/>
              <w:rPr>
                <w:sz w:val="18"/>
              </w:rPr>
            </w:pPr>
            <w:r>
              <w:rPr>
                <w:sz w:val="18"/>
              </w:rPr>
              <w:t>33.6000</w:t>
            </w:r>
          </w:p>
        </w:tc>
        <w:tc>
          <w:tcPr>
            <w:tcW w:w="1077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170" w:lineRule="exact"/>
              <w:ind w:right="42"/>
              <w:jc w:val="right"/>
              <w:rPr>
                <w:sz w:val="18"/>
              </w:rPr>
            </w:pPr>
            <w:r>
              <w:rPr>
                <w:w w:val="99"/>
                <w:sz w:val="18"/>
              </w:rPr>
              <w:t>5</w:t>
            </w:r>
          </w:p>
        </w:tc>
        <w:tc>
          <w:tcPr>
            <w:tcW w:w="1517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170" w:lineRule="exact"/>
              <w:ind w:right="36"/>
              <w:jc w:val="right"/>
              <w:rPr>
                <w:sz w:val="18"/>
              </w:rPr>
            </w:pPr>
            <w:r>
              <w:rPr>
                <w:sz w:val="18"/>
              </w:rPr>
              <w:t>3.13050</w:t>
            </w:r>
          </w:p>
        </w:tc>
        <w:tc>
          <w:tcPr>
            <w:tcW w:w="1568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spacing w:line="170" w:lineRule="exact"/>
              <w:ind w:right="36"/>
              <w:jc w:val="right"/>
              <w:rPr>
                <w:sz w:val="18"/>
              </w:rPr>
            </w:pPr>
            <w:r>
              <w:rPr>
                <w:sz w:val="18"/>
              </w:rPr>
              <w:t>1.40000</w:t>
            </w:r>
          </w:p>
        </w:tc>
      </w:tr>
    </w:tbl>
    <w:p>
      <w:pPr>
        <w:spacing w:after="0" w:line="170" w:lineRule="exact"/>
        <w:jc w:val="right"/>
        <w:rPr>
          <w:sz w:val="18"/>
        </w:rPr>
        <w:sectPr>
          <w:pgSz w:w="11910" w:h="16840"/>
          <w:pgMar w:header="0" w:footer="1002" w:top="1340" w:bottom="1200" w:left="1160" w:right="900"/>
        </w:sectPr>
      </w:pPr>
    </w:p>
    <w:p>
      <w:pPr>
        <w:spacing w:before="69" w:after="5"/>
        <w:ind w:left="2491" w:right="0" w:firstLine="0"/>
        <w:jc w:val="left"/>
        <w:rPr>
          <w:rFonts w:ascii="Arial"/>
          <w:b/>
          <w:sz w:val="18"/>
        </w:rPr>
      </w:pPr>
      <w:r>
        <w:rPr>
          <w:rFonts w:ascii="Arial"/>
          <w:b/>
          <w:sz w:val="18"/>
        </w:rPr>
        <w:t>Paired</w:t>
      </w:r>
      <w:r>
        <w:rPr>
          <w:rFonts w:ascii="Arial"/>
          <w:b/>
          <w:spacing w:val="-3"/>
          <w:sz w:val="18"/>
        </w:rPr>
        <w:t> </w:t>
      </w:r>
      <w:r>
        <w:rPr>
          <w:rFonts w:ascii="Arial"/>
          <w:b/>
          <w:sz w:val="18"/>
        </w:rPr>
        <w:t>Samples</w:t>
      </w:r>
      <w:r>
        <w:rPr>
          <w:rFonts w:ascii="Arial"/>
          <w:b/>
          <w:spacing w:val="-2"/>
          <w:sz w:val="18"/>
        </w:rPr>
        <w:t> </w:t>
      </w:r>
      <w:r>
        <w:rPr>
          <w:rFonts w:ascii="Arial"/>
          <w:b/>
          <w:sz w:val="18"/>
        </w:rPr>
        <w:t>Correlations</w:t>
      </w:r>
    </w:p>
    <w:tbl>
      <w:tblPr>
        <w:tblW w:w="0" w:type="auto"/>
        <w:jc w:val="left"/>
        <w:tblInd w:w="666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12"/>
        <w:gridCol w:w="1996"/>
        <w:gridCol w:w="1078"/>
        <w:gridCol w:w="1290"/>
        <w:gridCol w:w="1078"/>
      </w:tblGrid>
      <w:tr>
        <w:trPr>
          <w:trHeight w:val="315" w:hRule="atLeast"/>
        </w:trPr>
        <w:tc>
          <w:tcPr>
            <w:tcW w:w="2708" w:type="dxa"/>
            <w:gridSpan w:val="2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78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line="184" w:lineRule="exact" w:before="111"/>
              <w:ind w:left="32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N</w:t>
            </w:r>
          </w:p>
        </w:tc>
        <w:tc>
          <w:tcPr>
            <w:tcW w:w="129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184" w:lineRule="exact" w:before="111"/>
              <w:ind w:left="212"/>
              <w:rPr>
                <w:sz w:val="18"/>
              </w:rPr>
            </w:pPr>
            <w:r>
              <w:rPr>
                <w:sz w:val="18"/>
              </w:rPr>
              <w:t>Correlation</w:t>
            </w:r>
          </w:p>
        </w:tc>
        <w:tc>
          <w:tcPr>
            <w:tcW w:w="1078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184" w:lineRule="exact" w:before="111"/>
              <w:ind w:left="364" w:right="330"/>
              <w:jc w:val="center"/>
              <w:rPr>
                <w:sz w:val="18"/>
              </w:rPr>
            </w:pPr>
            <w:r>
              <w:rPr>
                <w:sz w:val="18"/>
              </w:rPr>
              <w:t>Sig.</w:t>
            </w:r>
          </w:p>
        </w:tc>
      </w:tr>
      <w:tr>
        <w:trPr>
          <w:trHeight w:val="317" w:hRule="atLeast"/>
        </w:trPr>
        <w:tc>
          <w:tcPr>
            <w:tcW w:w="712" w:type="dxa"/>
            <w:tcBorders>
              <w:right w:val="nil"/>
            </w:tcBorders>
          </w:tcPr>
          <w:p>
            <w:pPr>
              <w:pStyle w:val="TableParagraph"/>
              <w:spacing w:line="186" w:lineRule="exact" w:before="111"/>
              <w:ind w:left="75"/>
              <w:rPr>
                <w:sz w:val="18"/>
              </w:rPr>
            </w:pPr>
            <w:r>
              <w:rPr>
                <w:sz w:val="18"/>
              </w:rPr>
              <w:t>Pair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1</w:t>
            </w:r>
          </w:p>
        </w:tc>
        <w:tc>
          <w:tcPr>
            <w:tcW w:w="1996" w:type="dxa"/>
            <w:tcBorders>
              <w:left w:val="nil"/>
            </w:tcBorders>
          </w:tcPr>
          <w:p>
            <w:pPr>
              <w:pStyle w:val="TableParagraph"/>
              <w:spacing w:line="186" w:lineRule="exact" w:before="111"/>
              <w:ind w:left="180"/>
              <w:rPr>
                <w:sz w:val="18"/>
              </w:rPr>
            </w:pPr>
            <w:r>
              <w:rPr>
                <w:sz w:val="18"/>
              </w:rPr>
              <w:t>Pretest&amp;Posttest</w:t>
            </w:r>
          </w:p>
        </w:tc>
        <w:tc>
          <w:tcPr>
            <w:tcW w:w="1078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line="186" w:lineRule="exact" w:before="111"/>
              <w:ind w:right="42"/>
              <w:jc w:val="right"/>
              <w:rPr>
                <w:sz w:val="18"/>
              </w:rPr>
            </w:pPr>
            <w:r>
              <w:rPr>
                <w:w w:val="99"/>
                <w:sz w:val="18"/>
              </w:rPr>
              <w:t>5</w:t>
            </w:r>
          </w:p>
        </w:tc>
        <w:tc>
          <w:tcPr>
            <w:tcW w:w="129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186" w:lineRule="exact" w:before="111"/>
              <w:ind w:left="817"/>
              <w:rPr>
                <w:sz w:val="18"/>
              </w:rPr>
            </w:pPr>
            <w:r>
              <w:rPr>
                <w:sz w:val="18"/>
              </w:rPr>
              <w:t>-.039</w:t>
            </w:r>
          </w:p>
        </w:tc>
        <w:tc>
          <w:tcPr>
            <w:tcW w:w="1078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186" w:lineRule="exact" w:before="111"/>
              <w:ind w:left="653"/>
              <w:rPr>
                <w:sz w:val="18"/>
              </w:rPr>
            </w:pPr>
            <w:r>
              <w:rPr>
                <w:sz w:val="18"/>
              </w:rPr>
              <w:t>.950</w:t>
            </w:r>
          </w:p>
        </w:tc>
      </w:tr>
    </w:tbl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spacing w:before="9"/>
        <w:rPr>
          <w:rFonts w:ascii="Arial"/>
          <w:b/>
          <w:sz w:val="18"/>
        </w:rPr>
      </w:pPr>
    </w:p>
    <w:p>
      <w:pPr>
        <w:spacing w:before="0" w:after="56"/>
        <w:ind w:left="690" w:right="211" w:firstLine="0"/>
        <w:jc w:val="center"/>
        <w:rPr>
          <w:rFonts w:ascii="Arial"/>
          <w:b/>
          <w:sz w:val="18"/>
        </w:rPr>
      </w:pPr>
      <w:r>
        <w:rPr>
          <w:rFonts w:ascii="Arial"/>
          <w:b/>
          <w:sz w:val="18"/>
        </w:rPr>
        <w:t>Paired</w:t>
      </w:r>
      <w:r>
        <w:rPr>
          <w:rFonts w:ascii="Arial"/>
          <w:b/>
          <w:spacing w:val="-1"/>
          <w:sz w:val="18"/>
        </w:rPr>
        <w:t> </w:t>
      </w:r>
      <w:r>
        <w:rPr>
          <w:rFonts w:ascii="Arial"/>
          <w:b/>
          <w:sz w:val="18"/>
        </w:rPr>
        <w:t>Samples</w:t>
      </w:r>
      <w:r>
        <w:rPr>
          <w:rFonts w:ascii="Arial"/>
          <w:b/>
          <w:spacing w:val="-3"/>
          <w:sz w:val="18"/>
        </w:rPr>
        <w:t> </w:t>
      </w:r>
      <w:r>
        <w:rPr>
          <w:rFonts w:ascii="Arial"/>
          <w:b/>
          <w:sz w:val="18"/>
        </w:rPr>
        <w:t>Test</w:t>
      </w:r>
    </w:p>
    <w:tbl>
      <w:tblPr>
        <w:tblW w:w="0" w:type="auto"/>
        <w:jc w:val="left"/>
        <w:tblInd w:w="685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99"/>
        <w:gridCol w:w="1249"/>
        <w:gridCol w:w="783"/>
        <w:gridCol w:w="999"/>
        <w:gridCol w:w="1033"/>
        <w:gridCol w:w="1025"/>
        <w:gridCol w:w="1025"/>
        <w:gridCol w:w="713"/>
        <w:gridCol w:w="708"/>
        <w:gridCol w:w="975"/>
      </w:tblGrid>
      <w:tr>
        <w:trPr>
          <w:trHeight w:val="353" w:hRule="atLeast"/>
        </w:trPr>
        <w:tc>
          <w:tcPr>
            <w:tcW w:w="1748" w:type="dxa"/>
            <w:gridSpan w:val="2"/>
            <w:vMerge w:val="restart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865" w:type="dxa"/>
            <w:gridSpan w:val="5"/>
            <w:tcBorders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08"/>
              <w:ind w:left="1669" w:right="1644"/>
              <w:jc w:val="center"/>
              <w:rPr>
                <w:sz w:val="18"/>
              </w:rPr>
            </w:pPr>
            <w:r>
              <w:rPr>
                <w:sz w:val="18"/>
              </w:rPr>
              <w:t>Paired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Differences</w:t>
            </w:r>
          </w:p>
        </w:tc>
        <w:tc>
          <w:tcPr>
            <w:tcW w:w="713" w:type="dxa"/>
            <w:vMerge w:val="restart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08"/>
              <w:ind w:left="38"/>
              <w:jc w:val="center"/>
              <w:rPr>
                <w:sz w:val="18"/>
              </w:rPr>
            </w:pPr>
            <w:r>
              <w:rPr>
                <w:w w:val="100"/>
                <w:sz w:val="18"/>
              </w:rPr>
              <w:t>t</w:t>
            </w:r>
          </w:p>
        </w:tc>
        <w:tc>
          <w:tcPr>
            <w:tcW w:w="708" w:type="dxa"/>
            <w:vMerge w:val="restart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08"/>
              <w:ind w:left="263" w:right="234"/>
              <w:jc w:val="center"/>
              <w:rPr>
                <w:sz w:val="18"/>
              </w:rPr>
            </w:pPr>
            <w:r>
              <w:rPr>
                <w:sz w:val="18"/>
              </w:rPr>
              <w:t>df</w:t>
            </w:r>
          </w:p>
        </w:tc>
        <w:tc>
          <w:tcPr>
            <w:tcW w:w="975" w:type="dxa"/>
            <w:vMerge w:val="restart"/>
            <w:tcBorders>
              <w:left w:val="single" w:sz="8" w:space="0" w:color="000000"/>
            </w:tcBorders>
          </w:tcPr>
          <w:p>
            <w:pPr>
              <w:pStyle w:val="TableParagraph"/>
              <w:spacing w:before="108"/>
              <w:ind w:left="199"/>
              <w:rPr>
                <w:sz w:val="18"/>
              </w:rPr>
            </w:pPr>
            <w:r>
              <w:rPr>
                <w:sz w:val="18"/>
              </w:rPr>
              <w:t>Sig. (2-</w:t>
            </w:r>
          </w:p>
          <w:p>
            <w:pPr>
              <w:pStyle w:val="TableParagraph"/>
              <w:spacing w:before="115"/>
              <w:ind w:left="244"/>
              <w:rPr>
                <w:sz w:val="18"/>
              </w:rPr>
            </w:pPr>
            <w:r>
              <w:rPr>
                <w:sz w:val="18"/>
              </w:rPr>
              <w:t>tailed)</w:t>
            </w:r>
          </w:p>
        </w:tc>
      </w:tr>
      <w:tr>
        <w:trPr>
          <w:trHeight w:val="954" w:hRule="atLeast"/>
        </w:trPr>
        <w:tc>
          <w:tcPr>
            <w:tcW w:w="1748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83" w:type="dxa"/>
            <w:vMerge w:val="restart"/>
            <w:tcBorders>
              <w:top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18"/>
              <w:ind w:left="162"/>
              <w:rPr>
                <w:sz w:val="18"/>
              </w:rPr>
            </w:pPr>
            <w:r>
              <w:rPr>
                <w:sz w:val="18"/>
              </w:rPr>
              <w:t>Mean</w:t>
            </w:r>
          </w:p>
        </w:tc>
        <w:tc>
          <w:tcPr>
            <w:tcW w:w="999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18"/>
              <w:ind w:left="107" w:right="77"/>
              <w:jc w:val="center"/>
              <w:rPr>
                <w:sz w:val="18"/>
              </w:rPr>
            </w:pPr>
            <w:r>
              <w:rPr>
                <w:sz w:val="18"/>
              </w:rPr>
              <w:t>Std.</w:t>
            </w:r>
          </w:p>
          <w:p>
            <w:pPr>
              <w:pStyle w:val="TableParagraph"/>
              <w:spacing w:before="115"/>
              <w:ind w:left="111" w:right="77"/>
              <w:jc w:val="center"/>
              <w:rPr>
                <w:sz w:val="18"/>
              </w:rPr>
            </w:pPr>
            <w:r>
              <w:rPr>
                <w:sz w:val="18"/>
              </w:rPr>
              <w:t>Deviation</w:t>
            </w:r>
          </w:p>
        </w:tc>
        <w:tc>
          <w:tcPr>
            <w:tcW w:w="1033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374" w:lineRule="auto" w:before="118"/>
              <w:ind w:left="295" w:right="88" w:hanging="161"/>
              <w:rPr>
                <w:sz w:val="18"/>
              </w:rPr>
            </w:pPr>
            <w:r>
              <w:rPr>
                <w:sz w:val="18"/>
              </w:rPr>
              <w:t>Std. Error</w:t>
            </w:r>
            <w:r>
              <w:rPr>
                <w:spacing w:val="-47"/>
                <w:sz w:val="18"/>
              </w:rPr>
              <w:t> </w:t>
            </w:r>
            <w:r>
              <w:rPr>
                <w:sz w:val="18"/>
              </w:rPr>
              <w:t>Mean</w:t>
            </w:r>
          </w:p>
        </w:tc>
        <w:tc>
          <w:tcPr>
            <w:tcW w:w="205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18"/>
              <w:ind w:left="350" w:right="320"/>
              <w:jc w:val="center"/>
              <w:rPr>
                <w:sz w:val="18"/>
              </w:rPr>
            </w:pPr>
            <w:r>
              <w:rPr>
                <w:sz w:val="18"/>
              </w:rPr>
              <w:t>95%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Confidence</w:t>
            </w:r>
          </w:p>
          <w:p>
            <w:pPr>
              <w:pStyle w:val="TableParagraph"/>
              <w:spacing w:line="320" w:lineRule="atLeast"/>
              <w:ind w:left="350" w:right="318"/>
              <w:jc w:val="center"/>
              <w:rPr>
                <w:sz w:val="18"/>
              </w:rPr>
            </w:pPr>
            <w:r>
              <w:rPr>
                <w:sz w:val="18"/>
              </w:rPr>
              <w:t>Interval of the</w:t>
            </w:r>
            <w:r>
              <w:rPr>
                <w:spacing w:val="-47"/>
                <w:sz w:val="18"/>
              </w:rPr>
              <w:t> </w:t>
            </w:r>
            <w:r>
              <w:rPr>
                <w:sz w:val="18"/>
              </w:rPr>
              <w:t>Difference</w:t>
            </w:r>
          </w:p>
        </w:tc>
        <w:tc>
          <w:tcPr>
            <w:tcW w:w="713" w:type="dxa"/>
            <w:vMerge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08" w:type="dxa"/>
            <w:vMerge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75" w:type="dxa"/>
            <w:vMerge/>
            <w:tcBorders>
              <w:top w:val="nil"/>
              <w:lef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397" w:hRule="atLeast"/>
        </w:trPr>
        <w:tc>
          <w:tcPr>
            <w:tcW w:w="1748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83" w:type="dxa"/>
            <w:vMerge/>
            <w:tcBorders>
              <w:top w:val="nil"/>
              <w:righ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99" w:type="dxa"/>
            <w:vMerge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33" w:type="dxa"/>
            <w:vMerge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09"/>
              <w:ind w:left="45" w:right="19"/>
              <w:jc w:val="center"/>
              <w:rPr>
                <w:sz w:val="18"/>
              </w:rPr>
            </w:pPr>
            <w:r>
              <w:rPr>
                <w:sz w:val="18"/>
              </w:rPr>
              <w:t>Lower</w:t>
            </w: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09"/>
              <w:ind w:left="275"/>
              <w:rPr>
                <w:sz w:val="18"/>
              </w:rPr>
            </w:pPr>
            <w:r>
              <w:rPr>
                <w:sz w:val="18"/>
              </w:rPr>
              <w:t>Upper</w:t>
            </w:r>
          </w:p>
        </w:tc>
        <w:tc>
          <w:tcPr>
            <w:tcW w:w="713" w:type="dxa"/>
            <w:vMerge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08" w:type="dxa"/>
            <w:vMerge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75" w:type="dxa"/>
            <w:vMerge/>
            <w:tcBorders>
              <w:top w:val="nil"/>
              <w:lef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958" w:hRule="atLeast"/>
        </w:trPr>
        <w:tc>
          <w:tcPr>
            <w:tcW w:w="499" w:type="dxa"/>
            <w:tcBorders>
              <w:right w:val="nil"/>
            </w:tcBorders>
          </w:tcPr>
          <w:p>
            <w:pPr>
              <w:pStyle w:val="TableParagraph"/>
              <w:spacing w:before="7"/>
              <w:rPr>
                <w:rFonts w:ascii="Arial"/>
                <w:b/>
                <w:sz w:val="23"/>
              </w:rPr>
            </w:pPr>
          </w:p>
          <w:p>
            <w:pPr>
              <w:pStyle w:val="TableParagraph"/>
              <w:spacing w:line="369" w:lineRule="auto"/>
              <w:ind w:left="78" w:right="58"/>
              <w:rPr>
                <w:sz w:val="18"/>
              </w:rPr>
            </w:pPr>
            <w:r>
              <w:rPr>
                <w:sz w:val="18"/>
              </w:rPr>
              <w:t>Pair</w:t>
            </w:r>
            <w:r>
              <w:rPr>
                <w:spacing w:val="-47"/>
                <w:sz w:val="18"/>
              </w:rPr>
              <w:t> </w:t>
            </w:r>
            <w:r>
              <w:rPr>
                <w:sz w:val="18"/>
              </w:rPr>
              <w:t>1</w:t>
            </w:r>
          </w:p>
        </w:tc>
        <w:tc>
          <w:tcPr>
            <w:tcW w:w="1249" w:type="dxa"/>
            <w:tcBorders>
              <w:left w:val="nil"/>
            </w:tcBorders>
          </w:tcPr>
          <w:p>
            <w:pPr>
              <w:pStyle w:val="TableParagraph"/>
              <w:spacing w:before="7"/>
              <w:rPr>
                <w:rFonts w:ascii="Arial"/>
                <w:b/>
                <w:sz w:val="23"/>
              </w:rPr>
            </w:pPr>
          </w:p>
          <w:p>
            <w:pPr>
              <w:pStyle w:val="TableParagraph"/>
              <w:spacing w:line="369" w:lineRule="auto"/>
              <w:ind w:left="115" w:right="411"/>
              <w:rPr>
                <w:sz w:val="18"/>
              </w:rPr>
            </w:pPr>
            <w:r>
              <w:rPr>
                <w:sz w:val="18"/>
              </w:rPr>
              <w:t>Pretest -</w:t>
            </w:r>
            <w:r>
              <w:rPr>
                <w:spacing w:val="-47"/>
                <w:sz w:val="18"/>
              </w:rPr>
              <w:t> </w:t>
            </w:r>
            <w:r>
              <w:rPr>
                <w:sz w:val="18"/>
              </w:rPr>
              <w:t>Posttest</w:t>
            </w:r>
          </w:p>
        </w:tc>
        <w:tc>
          <w:tcPr>
            <w:tcW w:w="783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line="369" w:lineRule="auto" w:before="111"/>
              <w:ind w:left="159" w:right="38" w:firstLine="489"/>
              <w:jc w:val="right"/>
              <w:rPr>
                <w:sz w:val="18"/>
              </w:rPr>
            </w:pPr>
            <w:r>
              <w:rPr>
                <w:sz w:val="18"/>
              </w:rPr>
              <w:t>-</w:t>
            </w:r>
            <w:r>
              <w:rPr>
                <w:spacing w:val="-47"/>
                <w:sz w:val="18"/>
              </w:rPr>
              <w:t> </w:t>
            </w:r>
            <w:r>
              <w:rPr>
                <w:sz w:val="18"/>
              </w:rPr>
              <w:t>12.800</w:t>
            </w:r>
          </w:p>
          <w:p>
            <w:pPr>
              <w:pStyle w:val="TableParagraph"/>
              <w:spacing w:line="186" w:lineRule="exact" w:before="3"/>
              <w:ind w:right="36"/>
              <w:jc w:val="right"/>
              <w:rPr>
                <w:sz w:val="18"/>
              </w:rPr>
            </w:pPr>
            <w:r>
              <w:rPr>
                <w:sz w:val="18"/>
              </w:rPr>
              <w:t>00</w:t>
            </w:r>
          </w:p>
        </w:tc>
        <w:tc>
          <w:tcPr>
            <w:tcW w:w="999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rFonts w:ascii="Arial"/>
                <w:b/>
                <w:sz w:val="20"/>
              </w:rPr>
            </w:pPr>
          </w:p>
          <w:p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>
            <w:pPr>
              <w:pStyle w:val="TableParagraph"/>
              <w:ind w:left="284"/>
              <w:rPr>
                <w:sz w:val="18"/>
              </w:rPr>
            </w:pPr>
            <w:r>
              <w:rPr>
                <w:sz w:val="18"/>
              </w:rPr>
              <w:t>4.32435</w:t>
            </w:r>
          </w:p>
        </w:tc>
        <w:tc>
          <w:tcPr>
            <w:tcW w:w="1033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rFonts w:ascii="Arial"/>
                <w:b/>
                <w:sz w:val="20"/>
              </w:rPr>
            </w:pPr>
          </w:p>
          <w:p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>
            <w:pPr>
              <w:pStyle w:val="TableParagraph"/>
              <w:ind w:left="314"/>
              <w:rPr>
                <w:sz w:val="18"/>
              </w:rPr>
            </w:pPr>
            <w:r>
              <w:rPr>
                <w:sz w:val="18"/>
              </w:rPr>
              <w:t>1.93391</w:t>
            </w:r>
          </w:p>
        </w:tc>
        <w:tc>
          <w:tcPr>
            <w:tcW w:w="1025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rFonts w:ascii="Arial"/>
                <w:b/>
                <w:sz w:val="20"/>
              </w:rPr>
            </w:pPr>
          </w:p>
          <w:p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>
            <w:pPr>
              <w:pStyle w:val="TableParagraph"/>
              <w:ind w:left="123" w:right="19"/>
              <w:jc w:val="center"/>
              <w:rPr>
                <w:sz w:val="18"/>
              </w:rPr>
            </w:pPr>
            <w:r>
              <w:rPr>
                <w:sz w:val="18"/>
              </w:rPr>
              <w:t>-18.16939</w:t>
            </w:r>
          </w:p>
        </w:tc>
        <w:tc>
          <w:tcPr>
            <w:tcW w:w="1025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rFonts w:ascii="Arial"/>
                <w:b/>
                <w:sz w:val="20"/>
              </w:rPr>
            </w:pPr>
          </w:p>
          <w:p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>
            <w:pPr>
              <w:pStyle w:val="TableParagraph"/>
              <w:ind w:left="256"/>
              <w:rPr>
                <w:sz w:val="18"/>
              </w:rPr>
            </w:pPr>
            <w:r>
              <w:rPr>
                <w:sz w:val="18"/>
              </w:rPr>
              <w:t>-7.43061</w:t>
            </w:r>
          </w:p>
        </w:tc>
        <w:tc>
          <w:tcPr>
            <w:tcW w:w="713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rFonts w:ascii="Arial"/>
                <w:b/>
                <w:sz w:val="20"/>
              </w:rPr>
            </w:pPr>
          </w:p>
          <w:p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>
            <w:pPr>
              <w:pStyle w:val="TableParagraph"/>
              <w:ind w:left="199"/>
              <w:rPr>
                <w:sz w:val="18"/>
              </w:rPr>
            </w:pPr>
            <w:r>
              <w:rPr>
                <w:sz w:val="18"/>
              </w:rPr>
              <w:t>6.619</w:t>
            </w:r>
          </w:p>
        </w:tc>
        <w:tc>
          <w:tcPr>
            <w:tcW w:w="70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rFonts w:ascii="Arial"/>
                <w:b/>
                <w:sz w:val="20"/>
              </w:rPr>
            </w:pPr>
          </w:p>
          <w:p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>
            <w:pPr>
              <w:pStyle w:val="TableParagraph"/>
              <w:ind w:right="43"/>
              <w:jc w:val="right"/>
              <w:rPr>
                <w:sz w:val="18"/>
              </w:rPr>
            </w:pPr>
            <w:r>
              <w:rPr>
                <w:w w:val="99"/>
                <w:sz w:val="18"/>
              </w:rPr>
              <w:t>4</w:t>
            </w:r>
          </w:p>
        </w:tc>
        <w:tc>
          <w:tcPr>
            <w:tcW w:w="975" w:type="dxa"/>
            <w:tcBorders>
              <w:left w:val="single" w:sz="8" w:space="0" w:color="000000"/>
            </w:tcBorders>
          </w:tcPr>
          <w:p>
            <w:pPr>
              <w:pStyle w:val="TableParagraph"/>
              <w:rPr>
                <w:rFonts w:ascii="Arial"/>
                <w:b/>
                <w:sz w:val="20"/>
              </w:rPr>
            </w:pPr>
          </w:p>
          <w:p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>
            <w:pPr>
              <w:pStyle w:val="TableParagraph"/>
              <w:ind w:left="551"/>
              <w:rPr>
                <w:sz w:val="18"/>
              </w:rPr>
            </w:pPr>
            <w:r>
              <w:rPr>
                <w:sz w:val="18"/>
              </w:rPr>
              <w:t>.003</w:t>
            </w:r>
          </w:p>
        </w:tc>
      </w:tr>
    </w:tbl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spacing w:line="226" w:lineRule="exact" w:before="170"/>
        <w:ind w:left="640" w:right="0" w:firstLine="0"/>
        <w:jc w:val="left"/>
        <w:rPr>
          <w:rFonts w:ascii="Courier New"/>
          <w:sz w:val="20"/>
        </w:rPr>
      </w:pPr>
      <w:r>
        <w:rPr>
          <w:rFonts w:ascii="Courier New"/>
          <w:sz w:val="20"/>
        </w:rPr>
        <w:t>USE</w:t>
      </w:r>
      <w:r>
        <w:rPr>
          <w:rFonts w:ascii="Courier New"/>
          <w:spacing w:val="-3"/>
          <w:sz w:val="20"/>
        </w:rPr>
        <w:t> </w:t>
      </w:r>
      <w:r>
        <w:rPr>
          <w:rFonts w:ascii="Courier New"/>
          <w:sz w:val="20"/>
        </w:rPr>
        <w:t>ALL.</w:t>
      </w:r>
    </w:p>
    <w:p>
      <w:pPr>
        <w:spacing w:line="226" w:lineRule="exact" w:before="0"/>
        <w:ind w:left="640" w:right="0" w:firstLine="0"/>
        <w:jc w:val="left"/>
        <w:rPr>
          <w:rFonts w:ascii="Courier New"/>
          <w:sz w:val="20"/>
        </w:rPr>
      </w:pPr>
      <w:r>
        <w:rPr>
          <w:rFonts w:ascii="Courier New"/>
          <w:sz w:val="20"/>
        </w:rPr>
        <w:t>COMPUTE</w:t>
      </w:r>
      <w:r>
        <w:rPr>
          <w:rFonts w:ascii="Courier New"/>
          <w:spacing w:val="-6"/>
          <w:sz w:val="20"/>
        </w:rPr>
        <w:t> </w:t>
      </w:r>
      <w:r>
        <w:rPr>
          <w:rFonts w:ascii="Courier New"/>
          <w:sz w:val="20"/>
        </w:rPr>
        <w:t>filter_$=(groupings=2</w:t>
      </w:r>
      <w:r>
        <w:rPr>
          <w:rFonts w:ascii="Courier New"/>
          <w:spacing w:val="-6"/>
          <w:sz w:val="20"/>
        </w:rPr>
        <w:t> </w:t>
      </w:r>
      <w:r>
        <w:rPr>
          <w:rFonts w:ascii="Courier New"/>
          <w:sz w:val="20"/>
        </w:rPr>
        <w:t>and</w:t>
      </w:r>
      <w:r>
        <w:rPr>
          <w:rFonts w:ascii="Courier New"/>
          <w:spacing w:val="-5"/>
          <w:sz w:val="20"/>
        </w:rPr>
        <w:t> </w:t>
      </w:r>
      <w:r>
        <w:rPr>
          <w:rFonts w:ascii="Courier New"/>
          <w:sz w:val="20"/>
        </w:rPr>
        <w:t>status=2).</w:t>
      </w:r>
    </w:p>
    <w:p>
      <w:pPr>
        <w:spacing w:before="2"/>
        <w:ind w:left="640" w:right="1868" w:firstLine="0"/>
        <w:jc w:val="left"/>
        <w:rPr>
          <w:rFonts w:ascii="Courier New"/>
          <w:sz w:val="20"/>
        </w:rPr>
      </w:pPr>
      <w:r>
        <w:rPr>
          <w:rFonts w:ascii="Courier New"/>
          <w:sz w:val="20"/>
        </w:rPr>
        <w:t>VARIABLE LABELS filter_$ 'groupings=2 and status=2 (FILTER)'.</w:t>
      </w:r>
      <w:r>
        <w:rPr>
          <w:rFonts w:ascii="Courier New"/>
          <w:spacing w:val="-118"/>
          <w:sz w:val="20"/>
        </w:rPr>
        <w:t> </w:t>
      </w:r>
      <w:r>
        <w:rPr>
          <w:rFonts w:ascii="Courier New"/>
          <w:sz w:val="20"/>
        </w:rPr>
        <w:t>VALUE</w:t>
      </w:r>
      <w:r>
        <w:rPr>
          <w:rFonts w:ascii="Courier New"/>
          <w:spacing w:val="-2"/>
          <w:sz w:val="20"/>
        </w:rPr>
        <w:t> </w:t>
      </w:r>
      <w:r>
        <w:rPr>
          <w:rFonts w:ascii="Courier New"/>
          <w:sz w:val="20"/>
        </w:rPr>
        <w:t>LABELS</w:t>
      </w:r>
      <w:r>
        <w:rPr>
          <w:rFonts w:ascii="Courier New"/>
          <w:spacing w:val="-1"/>
          <w:sz w:val="20"/>
        </w:rPr>
        <w:t> </w:t>
      </w:r>
      <w:r>
        <w:rPr>
          <w:rFonts w:ascii="Courier New"/>
          <w:sz w:val="20"/>
        </w:rPr>
        <w:t>filter_$</w:t>
      </w:r>
      <w:r>
        <w:rPr>
          <w:rFonts w:ascii="Courier New"/>
          <w:spacing w:val="-1"/>
          <w:sz w:val="20"/>
        </w:rPr>
        <w:t> </w:t>
      </w:r>
      <w:r>
        <w:rPr>
          <w:rFonts w:ascii="Courier New"/>
          <w:sz w:val="20"/>
        </w:rPr>
        <w:t>0</w:t>
      </w:r>
      <w:r>
        <w:rPr>
          <w:rFonts w:ascii="Courier New"/>
          <w:spacing w:val="-2"/>
          <w:sz w:val="20"/>
        </w:rPr>
        <w:t> </w:t>
      </w:r>
      <w:r>
        <w:rPr>
          <w:rFonts w:ascii="Courier New"/>
          <w:sz w:val="20"/>
        </w:rPr>
        <w:t>'Not</w:t>
      </w:r>
      <w:r>
        <w:rPr>
          <w:rFonts w:ascii="Courier New"/>
          <w:spacing w:val="-1"/>
          <w:sz w:val="20"/>
        </w:rPr>
        <w:t> </w:t>
      </w:r>
      <w:r>
        <w:rPr>
          <w:rFonts w:ascii="Courier New"/>
          <w:sz w:val="20"/>
        </w:rPr>
        <w:t>Selected'</w:t>
      </w:r>
      <w:r>
        <w:rPr>
          <w:rFonts w:ascii="Courier New"/>
          <w:spacing w:val="-1"/>
          <w:sz w:val="20"/>
        </w:rPr>
        <w:t> </w:t>
      </w:r>
      <w:r>
        <w:rPr>
          <w:rFonts w:ascii="Courier New"/>
          <w:sz w:val="20"/>
        </w:rPr>
        <w:t>1</w:t>
      </w:r>
      <w:r>
        <w:rPr>
          <w:rFonts w:ascii="Courier New"/>
          <w:spacing w:val="-2"/>
          <w:sz w:val="20"/>
        </w:rPr>
        <w:t> </w:t>
      </w:r>
      <w:r>
        <w:rPr>
          <w:rFonts w:ascii="Courier New"/>
          <w:sz w:val="20"/>
        </w:rPr>
        <w:t>'Selected'.</w:t>
      </w:r>
    </w:p>
    <w:p>
      <w:pPr>
        <w:spacing w:before="0"/>
        <w:ind w:left="640" w:right="6309" w:firstLine="0"/>
        <w:jc w:val="left"/>
        <w:rPr>
          <w:rFonts w:ascii="Courier New"/>
          <w:sz w:val="20"/>
        </w:rPr>
      </w:pPr>
      <w:r>
        <w:rPr>
          <w:rFonts w:ascii="Courier New"/>
          <w:sz w:val="20"/>
        </w:rPr>
        <w:t>FORMATS filter_$ (f1.0).</w:t>
      </w:r>
      <w:r>
        <w:rPr>
          <w:rFonts w:ascii="Courier New"/>
          <w:spacing w:val="-118"/>
          <w:sz w:val="20"/>
        </w:rPr>
        <w:t> </w:t>
      </w:r>
      <w:r>
        <w:rPr>
          <w:rFonts w:ascii="Courier New"/>
          <w:sz w:val="20"/>
        </w:rPr>
        <w:t>FILTER</w:t>
      </w:r>
      <w:r>
        <w:rPr>
          <w:rFonts w:ascii="Courier New"/>
          <w:spacing w:val="-2"/>
          <w:sz w:val="20"/>
        </w:rPr>
        <w:t> </w:t>
      </w:r>
      <w:r>
        <w:rPr>
          <w:rFonts w:ascii="Courier New"/>
          <w:sz w:val="20"/>
        </w:rPr>
        <w:t>BY</w:t>
      </w:r>
      <w:r>
        <w:rPr>
          <w:rFonts w:ascii="Courier New"/>
          <w:spacing w:val="-1"/>
          <w:sz w:val="20"/>
        </w:rPr>
        <w:t> </w:t>
      </w:r>
      <w:r>
        <w:rPr>
          <w:rFonts w:ascii="Courier New"/>
          <w:sz w:val="20"/>
        </w:rPr>
        <w:t>filter_$.</w:t>
      </w:r>
    </w:p>
    <w:p>
      <w:pPr>
        <w:spacing w:before="0"/>
        <w:ind w:left="640" w:right="0" w:firstLine="0"/>
        <w:jc w:val="left"/>
        <w:rPr>
          <w:rFonts w:ascii="Courier New"/>
          <w:sz w:val="20"/>
        </w:rPr>
      </w:pPr>
      <w:r>
        <w:rPr>
          <w:rFonts w:ascii="Courier New"/>
          <w:sz w:val="20"/>
        </w:rPr>
        <w:t>EXECUTE.</w:t>
      </w:r>
    </w:p>
    <w:p>
      <w:pPr>
        <w:spacing w:line="226" w:lineRule="exact" w:before="0"/>
        <w:ind w:left="640" w:right="0" w:firstLine="0"/>
        <w:jc w:val="left"/>
        <w:rPr>
          <w:rFonts w:ascii="Courier New"/>
          <w:sz w:val="20"/>
        </w:rPr>
      </w:pPr>
      <w:r>
        <w:rPr>
          <w:rFonts w:ascii="Courier New"/>
          <w:sz w:val="20"/>
        </w:rPr>
        <w:t>T-TEST</w:t>
      </w:r>
      <w:r>
        <w:rPr>
          <w:rFonts w:ascii="Courier New"/>
          <w:spacing w:val="-5"/>
          <w:sz w:val="20"/>
        </w:rPr>
        <w:t> </w:t>
      </w:r>
      <w:r>
        <w:rPr>
          <w:rFonts w:ascii="Courier New"/>
          <w:sz w:val="20"/>
        </w:rPr>
        <w:t>PAIRS=Pretest</w:t>
      </w:r>
      <w:r>
        <w:rPr>
          <w:rFonts w:ascii="Courier New"/>
          <w:spacing w:val="-4"/>
          <w:sz w:val="20"/>
        </w:rPr>
        <w:t> </w:t>
      </w:r>
      <w:r>
        <w:rPr>
          <w:rFonts w:ascii="Courier New"/>
          <w:sz w:val="20"/>
        </w:rPr>
        <w:t>WITH</w:t>
      </w:r>
      <w:r>
        <w:rPr>
          <w:rFonts w:ascii="Courier New"/>
          <w:spacing w:val="-3"/>
          <w:sz w:val="20"/>
        </w:rPr>
        <w:t> </w:t>
      </w:r>
      <w:r>
        <w:rPr>
          <w:rFonts w:ascii="Courier New"/>
          <w:sz w:val="20"/>
        </w:rPr>
        <w:t>Posttest</w:t>
      </w:r>
      <w:r>
        <w:rPr>
          <w:rFonts w:ascii="Courier New"/>
          <w:spacing w:val="-4"/>
          <w:sz w:val="20"/>
        </w:rPr>
        <w:t> </w:t>
      </w:r>
      <w:r>
        <w:rPr>
          <w:rFonts w:ascii="Courier New"/>
          <w:sz w:val="20"/>
        </w:rPr>
        <w:t>(PAIRED)</w:t>
      </w:r>
    </w:p>
    <w:p>
      <w:pPr>
        <w:spacing w:line="226" w:lineRule="exact" w:before="0"/>
        <w:ind w:left="880" w:right="0" w:firstLine="0"/>
        <w:jc w:val="left"/>
        <w:rPr>
          <w:rFonts w:ascii="Courier New"/>
          <w:sz w:val="20"/>
        </w:rPr>
      </w:pPr>
      <w:r>
        <w:rPr>
          <w:rFonts w:ascii="Courier New"/>
          <w:sz w:val="20"/>
        </w:rPr>
        <w:t>/CRITERIA=CI(.9500)</w:t>
      </w:r>
    </w:p>
    <w:p>
      <w:pPr>
        <w:spacing w:line="226" w:lineRule="exact" w:before="0"/>
        <w:ind w:left="880" w:right="0" w:firstLine="0"/>
        <w:jc w:val="left"/>
        <w:rPr>
          <w:rFonts w:ascii="Courier New"/>
          <w:sz w:val="20"/>
        </w:rPr>
      </w:pPr>
      <w:r>
        <w:rPr>
          <w:rFonts w:ascii="Courier New"/>
          <w:sz w:val="20"/>
        </w:rPr>
        <w:t>/MISSING=ANALYSIS.</w:t>
      </w:r>
    </w:p>
    <w:p>
      <w:pPr>
        <w:pStyle w:val="BodyText"/>
        <w:rPr>
          <w:rFonts w:ascii="Courier New"/>
          <w:sz w:val="22"/>
        </w:rPr>
      </w:pPr>
    </w:p>
    <w:p>
      <w:pPr>
        <w:pStyle w:val="BodyText"/>
        <w:rPr>
          <w:rFonts w:ascii="Courier New"/>
          <w:sz w:val="22"/>
        </w:rPr>
      </w:pPr>
    </w:p>
    <w:p>
      <w:pPr>
        <w:pStyle w:val="BodyText"/>
        <w:rPr>
          <w:rFonts w:ascii="Courier New"/>
          <w:sz w:val="22"/>
        </w:rPr>
      </w:pPr>
    </w:p>
    <w:p>
      <w:pPr>
        <w:pStyle w:val="BodyText"/>
        <w:spacing w:before="10"/>
        <w:rPr>
          <w:rFonts w:ascii="Courier New"/>
          <w:sz w:val="23"/>
        </w:rPr>
      </w:pPr>
    </w:p>
    <w:p>
      <w:pPr>
        <w:spacing w:before="0"/>
        <w:ind w:left="640" w:right="0" w:firstLine="0"/>
        <w:jc w:val="left"/>
        <w:rPr>
          <w:rFonts w:ascii="Arial"/>
          <w:b/>
          <w:sz w:val="26"/>
        </w:rPr>
      </w:pPr>
      <w:r>
        <w:rPr>
          <w:rFonts w:ascii="Arial"/>
          <w:b/>
          <w:sz w:val="26"/>
        </w:rPr>
        <w:t>H2</w:t>
      </w:r>
    </w:p>
    <w:p>
      <w:pPr>
        <w:spacing w:before="2"/>
        <w:ind w:left="640" w:right="0" w:firstLine="0"/>
        <w:jc w:val="left"/>
        <w:rPr>
          <w:rFonts w:ascii="Arial"/>
          <w:b/>
          <w:sz w:val="26"/>
        </w:rPr>
      </w:pPr>
      <w:r>
        <w:rPr>
          <w:rFonts w:ascii="Arial"/>
          <w:b/>
          <w:sz w:val="26"/>
        </w:rPr>
        <w:t>T-Test</w:t>
      </w:r>
    </w:p>
    <w:p>
      <w:pPr>
        <w:pStyle w:val="BodyText"/>
        <w:rPr>
          <w:rFonts w:ascii="Arial"/>
          <w:b/>
          <w:sz w:val="28"/>
        </w:rPr>
      </w:pPr>
    </w:p>
    <w:p>
      <w:pPr>
        <w:pStyle w:val="BodyText"/>
        <w:rPr>
          <w:rFonts w:ascii="Arial"/>
          <w:b/>
          <w:sz w:val="28"/>
        </w:rPr>
      </w:pPr>
    </w:p>
    <w:p>
      <w:pPr>
        <w:pStyle w:val="BodyText"/>
        <w:rPr>
          <w:rFonts w:ascii="Arial"/>
          <w:b/>
          <w:sz w:val="28"/>
        </w:rPr>
      </w:pPr>
    </w:p>
    <w:p>
      <w:pPr>
        <w:spacing w:before="245" w:after="5"/>
        <w:ind w:left="3139" w:right="0" w:firstLine="0"/>
        <w:jc w:val="left"/>
        <w:rPr>
          <w:rFonts w:ascii="Arial"/>
          <w:b/>
          <w:sz w:val="18"/>
        </w:rPr>
      </w:pPr>
      <w:r>
        <w:rPr>
          <w:rFonts w:ascii="Arial"/>
          <w:b/>
          <w:sz w:val="18"/>
        </w:rPr>
        <w:t>Paired</w:t>
      </w:r>
      <w:r>
        <w:rPr>
          <w:rFonts w:ascii="Arial"/>
          <w:b/>
          <w:spacing w:val="-2"/>
          <w:sz w:val="18"/>
        </w:rPr>
        <w:t> </w:t>
      </w:r>
      <w:r>
        <w:rPr>
          <w:rFonts w:ascii="Arial"/>
          <w:b/>
          <w:sz w:val="18"/>
        </w:rPr>
        <w:t>Samples</w:t>
      </w:r>
      <w:r>
        <w:rPr>
          <w:rFonts w:ascii="Arial"/>
          <w:b/>
          <w:spacing w:val="-2"/>
          <w:sz w:val="18"/>
        </w:rPr>
        <w:t> </w:t>
      </w:r>
      <w:r>
        <w:rPr>
          <w:rFonts w:ascii="Arial"/>
          <w:b/>
          <w:sz w:val="18"/>
        </w:rPr>
        <w:t>Statistics</w:t>
      </w:r>
    </w:p>
    <w:tbl>
      <w:tblPr>
        <w:tblW w:w="0" w:type="auto"/>
        <w:jc w:val="left"/>
        <w:tblInd w:w="666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873"/>
        <w:gridCol w:w="1092"/>
        <w:gridCol w:w="1094"/>
        <w:gridCol w:w="1541"/>
        <w:gridCol w:w="1592"/>
      </w:tblGrid>
      <w:tr>
        <w:trPr>
          <w:trHeight w:val="315" w:hRule="atLeast"/>
        </w:trPr>
        <w:tc>
          <w:tcPr>
            <w:tcW w:w="1873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92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line="184" w:lineRule="exact" w:before="111"/>
              <w:ind w:left="320"/>
              <w:rPr>
                <w:sz w:val="18"/>
              </w:rPr>
            </w:pPr>
            <w:r>
              <w:rPr>
                <w:sz w:val="18"/>
              </w:rPr>
              <w:t>Mean</w:t>
            </w:r>
          </w:p>
        </w:tc>
        <w:tc>
          <w:tcPr>
            <w:tcW w:w="1094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184" w:lineRule="exact" w:before="111"/>
              <w:ind w:left="38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N</w:t>
            </w:r>
          </w:p>
        </w:tc>
        <w:tc>
          <w:tcPr>
            <w:tcW w:w="1541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184" w:lineRule="exact" w:before="111"/>
              <w:ind w:left="218"/>
              <w:rPr>
                <w:sz w:val="18"/>
              </w:rPr>
            </w:pPr>
            <w:r>
              <w:rPr>
                <w:sz w:val="18"/>
              </w:rPr>
              <w:t>Std.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Deviation</w:t>
            </w:r>
          </w:p>
        </w:tc>
        <w:tc>
          <w:tcPr>
            <w:tcW w:w="1592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184" w:lineRule="exact" w:before="111"/>
              <w:ind w:left="165"/>
              <w:rPr>
                <w:sz w:val="18"/>
              </w:rPr>
            </w:pPr>
            <w:r>
              <w:rPr>
                <w:sz w:val="18"/>
              </w:rPr>
              <w:t>Std.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Error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Mean</w:t>
            </w:r>
          </w:p>
        </w:tc>
      </w:tr>
      <w:tr>
        <w:trPr>
          <w:trHeight w:val="317" w:hRule="atLeast"/>
        </w:trPr>
        <w:tc>
          <w:tcPr>
            <w:tcW w:w="1873" w:type="dxa"/>
            <w:tcBorders>
              <w:bottom w:val="nil"/>
            </w:tcBorders>
          </w:tcPr>
          <w:p>
            <w:pPr>
              <w:pStyle w:val="TableParagraph"/>
              <w:spacing w:line="186" w:lineRule="exact" w:before="111"/>
              <w:ind w:right="368"/>
              <w:jc w:val="right"/>
              <w:rPr>
                <w:sz w:val="18"/>
              </w:rPr>
            </w:pPr>
            <w:r>
              <w:rPr>
                <w:sz w:val="18"/>
              </w:rPr>
              <w:t>Pretest</w:t>
            </w:r>
          </w:p>
        </w:tc>
        <w:tc>
          <w:tcPr>
            <w:tcW w:w="1092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186" w:lineRule="exact" w:before="111"/>
              <w:ind w:right="37"/>
              <w:jc w:val="right"/>
              <w:rPr>
                <w:sz w:val="18"/>
              </w:rPr>
            </w:pPr>
            <w:r>
              <w:rPr>
                <w:sz w:val="18"/>
              </w:rPr>
              <w:t>20.6000</w:t>
            </w:r>
          </w:p>
        </w:tc>
        <w:tc>
          <w:tcPr>
            <w:tcW w:w="1094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186" w:lineRule="exact" w:before="111"/>
              <w:ind w:right="39"/>
              <w:jc w:val="right"/>
              <w:rPr>
                <w:sz w:val="18"/>
              </w:rPr>
            </w:pPr>
            <w:r>
              <w:rPr>
                <w:w w:val="99"/>
                <w:sz w:val="18"/>
              </w:rPr>
              <w:t>5</w:t>
            </w:r>
          </w:p>
        </w:tc>
        <w:tc>
          <w:tcPr>
            <w:tcW w:w="1541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186" w:lineRule="exact" w:before="111"/>
              <w:ind w:right="37"/>
              <w:jc w:val="right"/>
              <w:rPr>
                <w:sz w:val="18"/>
              </w:rPr>
            </w:pPr>
            <w:r>
              <w:rPr>
                <w:sz w:val="18"/>
              </w:rPr>
              <w:t>3.20936</w:t>
            </w:r>
          </w:p>
        </w:tc>
        <w:tc>
          <w:tcPr>
            <w:tcW w:w="1592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line="186" w:lineRule="exact" w:before="111"/>
              <w:ind w:right="34"/>
              <w:jc w:val="right"/>
              <w:rPr>
                <w:sz w:val="18"/>
              </w:rPr>
            </w:pPr>
            <w:r>
              <w:rPr>
                <w:sz w:val="18"/>
              </w:rPr>
              <w:t>1.43527</w:t>
            </w:r>
          </w:p>
        </w:tc>
      </w:tr>
      <w:tr>
        <w:trPr>
          <w:trHeight w:val="170" w:hRule="atLeast"/>
        </w:trPr>
        <w:tc>
          <w:tcPr>
            <w:tcW w:w="1873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50" w:lineRule="exact"/>
              <w:ind w:left="75"/>
              <w:rPr>
                <w:sz w:val="18"/>
              </w:rPr>
            </w:pPr>
            <w:r>
              <w:rPr>
                <w:sz w:val="18"/>
              </w:rPr>
              <w:t>Pair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1</w:t>
            </w:r>
          </w:p>
        </w:tc>
        <w:tc>
          <w:tcPr>
            <w:tcW w:w="1092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094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541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592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</w:tr>
      <w:tr>
        <w:trPr>
          <w:trHeight w:val="189" w:hRule="atLeast"/>
        </w:trPr>
        <w:tc>
          <w:tcPr>
            <w:tcW w:w="1873" w:type="dxa"/>
            <w:tcBorders>
              <w:top w:val="nil"/>
            </w:tcBorders>
          </w:tcPr>
          <w:p>
            <w:pPr>
              <w:pStyle w:val="TableParagraph"/>
              <w:spacing w:line="170" w:lineRule="exact"/>
              <w:ind w:right="289"/>
              <w:jc w:val="right"/>
              <w:rPr>
                <w:sz w:val="18"/>
              </w:rPr>
            </w:pPr>
            <w:r>
              <w:rPr>
                <w:sz w:val="18"/>
              </w:rPr>
              <w:t>Posttest</w:t>
            </w:r>
          </w:p>
        </w:tc>
        <w:tc>
          <w:tcPr>
            <w:tcW w:w="1092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170" w:lineRule="exact"/>
              <w:ind w:right="37"/>
              <w:jc w:val="right"/>
              <w:rPr>
                <w:sz w:val="18"/>
              </w:rPr>
            </w:pPr>
            <w:r>
              <w:rPr>
                <w:sz w:val="18"/>
              </w:rPr>
              <w:t>32.4000</w:t>
            </w:r>
          </w:p>
        </w:tc>
        <w:tc>
          <w:tcPr>
            <w:tcW w:w="1094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170" w:lineRule="exact"/>
              <w:ind w:right="39"/>
              <w:jc w:val="right"/>
              <w:rPr>
                <w:sz w:val="18"/>
              </w:rPr>
            </w:pPr>
            <w:r>
              <w:rPr>
                <w:w w:val="99"/>
                <w:sz w:val="18"/>
              </w:rPr>
              <w:t>5</w:t>
            </w:r>
          </w:p>
        </w:tc>
        <w:tc>
          <w:tcPr>
            <w:tcW w:w="1541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170" w:lineRule="exact"/>
              <w:ind w:right="37"/>
              <w:jc w:val="right"/>
              <w:rPr>
                <w:sz w:val="18"/>
              </w:rPr>
            </w:pPr>
            <w:r>
              <w:rPr>
                <w:sz w:val="18"/>
              </w:rPr>
              <w:t>3.57771</w:t>
            </w:r>
          </w:p>
        </w:tc>
        <w:tc>
          <w:tcPr>
            <w:tcW w:w="1592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spacing w:line="170" w:lineRule="exact"/>
              <w:ind w:right="34"/>
              <w:jc w:val="right"/>
              <w:rPr>
                <w:sz w:val="18"/>
              </w:rPr>
            </w:pPr>
            <w:r>
              <w:rPr>
                <w:sz w:val="18"/>
              </w:rPr>
              <w:t>1.60000</w:t>
            </w:r>
          </w:p>
        </w:tc>
      </w:tr>
    </w:tbl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spacing w:before="9"/>
        <w:rPr>
          <w:rFonts w:ascii="Arial"/>
          <w:b/>
          <w:sz w:val="18"/>
        </w:rPr>
      </w:pPr>
    </w:p>
    <w:p>
      <w:pPr>
        <w:spacing w:before="1" w:after="5"/>
        <w:ind w:left="2539" w:right="0" w:firstLine="0"/>
        <w:jc w:val="left"/>
        <w:rPr>
          <w:rFonts w:ascii="Arial"/>
          <w:b/>
          <w:sz w:val="18"/>
        </w:rPr>
      </w:pPr>
      <w:r>
        <w:rPr>
          <w:rFonts w:ascii="Arial"/>
          <w:b/>
          <w:sz w:val="18"/>
        </w:rPr>
        <w:t>Paired</w:t>
      </w:r>
      <w:r>
        <w:rPr>
          <w:rFonts w:ascii="Arial"/>
          <w:b/>
          <w:spacing w:val="-3"/>
          <w:sz w:val="18"/>
        </w:rPr>
        <w:t> </w:t>
      </w:r>
      <w:r>
        <w:rPr>
          <w:rFonts w:ascii="Arial"/>
          <w:b/>
          <w:sz w:val="18"/>
        </w:rPr>
        <w:t>Samples</w:t>
      </w:r>
      <w:r>
        <w:rPr>
          <w:rFonts w:ascii="Arial"/>
          <w:b/>
          <w:spacing w:val="-2"/>
          <w:sz w:val="18"/>
        </w:rPr>
        <w:t> </w:t>
      </w:r>
      <w:r>
        <w:rPr>
          <w:rFonts w:ascii="Arial"/>
          <w:b/>
          <w:sz w:val="18"/>
        </w:rPr>
        <w:t>Correlations</w:t>
      </w:r>
    </w:p>
    <w:tbl>
      <w:tblPr>
        <w:tblW w:w="0" w:type="auto"/>
        <w:jc w:val="left"/>
        <w:tblInd w:w="666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753"/>
        <w:gridCol w:w="1092"/>
        <w:gridCol w:w="1311"/>
        <w:gridCol w:w="1092"/>
      </w:tblGrid>
      <w:tr>
        <w:trPr>
          <w:trHeight w:val="317" w:hRule="atLeast"/>
        </w:trPr>
        <w:tc>
          <w:tcPr>
            <w:tcW w:w="2753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92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line="186" w:lineRule="exact" w:before="111"/>
              <w:ind w:left="34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N</w:t>
            </w:r>
          </w:p>
        </w:tc>
        <w:tc>
          <w:tcPr>
            <w:tcW w:w="1311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186" w:lineRule="exact" w:before="111"/>
              <w:ind w:left="223"/>
              <w:rPr>
                <w:sz w:val="18"/>
              </w:rPr>
            </w:pPr>
            <w:r>
              <w:rPr>
                <w:sz w:val="18"/>
              </w:rPr>
              <w:t>Correlation</w:t>
            </w:r>
          </w:p>
        </w:tc>
        <w:tc>
          <w:tcPr>
            <w:tcW w:w="1092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186" w:lineRule="exact" w:before="111"/>
              <w:ind w:left="395"/>
              <w:rPr>
                <w:sz w:val="18"/>
              </w:rPr>
            </w:pPr>
            <w:r>
              <w:rPr>
                <w:sz w:val="18"/>
              </w:rPr>
              <w:t>Sig.</w:t>
            </w:r>
          </w:p>
        </w:tc>
      </w:tr>
    </w:tbl>
    <w:p>
      <w:pPr>
        <w:spacing w:after="0" w:line="186" w:lineRule="exact"/>
        <w:rPr>
          <w:sz w:val="18"/>
        </w:rPr>
        <w:sectPr>
          <w:pgSz w:w="11910" w:h="16840"/>
          <w:pgMar w:header="0" w:footer="1002" w:top="1460" w:bottom="1200" w:left="1160" w:right="900"/>
        </w:sectPr>
      </w:pPr>
    </w:p>
    <w:tbl>
      <w:tblPr>
        <w:tblW w:w="0" w:type="auto"/>
        <w:jc w:val="left"/>
        <w:tblInd w:w="666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19"/>
        <w:gridCol w:w="2034"/>
        <w:gridCol w:w="1092"/>
        <w:gridCol w:w="1311"/>
        <w:gridCol w:w="1092"/>
      </w:tblGrid>
      <w:tr>
        <w:trPr>
          <w:trHeight w:val="317" w:hRule="atLeast"/>
        </w:trPr>
        <w:tc>
          <w:tcPr>
            <w:tcW w:w="719" w:type="dxa"/>
            <w:tcBorders>
              <w:right w:val="nil"/>
            </w:tcBorders>
          </w:tcPr>
          <w:p>
            <w:pPr>
              <w:pStyle w:val="TableParagraph"/>
              <w:spacing w:line="186" w:lineRule="exact" w:before="111"/>
              <w:ind w:left="75"/>
              <w:rPr>
                <w:sz w:val="18"/>
              </w:rPr>
            </w:pPr>
            <w:r>
              <w:rPr>
                <w:sz w:val="18"/>
              </w:rPr>
              <w:t>Pair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1</w:t>
            </w:r>
          </w:p>
        </w:tc>
        <w:tc>
          <w:tcPr>
            <w:tcW w:w="2034" w:type="dxa"/>
            <w:tcBorders>
              <w:left w:val="nil"/>
            </w:tcBorders>
          </w:tcPr>
          <w:p>
            <w:pPr>
              <w:pStyle w:val="TableParagraph"/>
              <w:spacing w:line="186" w:lineRule="exact" w:before="111"/>
              <w:ind w:left="188"/>
              <w:rPr>
                <w:sz w:val="18"/>
              </w:rPr>
            </w:pPr>
            <w:r>
              <w:rPr>
                <w:sz w:val="18"/>
              </w:rPr>
              <w:t>Pretest&amp;Posttest</w:t>
            </w:r>
          </w:p>
        </w:tc>
        <w:tc>
          <w:tcPr>
            <w:tcW w:w="1092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line="186" w:lineRule="exact" w:before="111"/>
              <w:ind w:right="38"/>
              <w:jc w:val="right"/>
              <w:rPr>
                <w:sz w:val="18"/>
              </w:rPr>
            </w:pPr>
            <w:r>
              <w:rPr>
                <w:w w:val="99"/>
                <w:sz w:val="18"/>
              </w:rPr>
              <w:t>5</w:t>
            </w:r>
          </w:p>
        </w:tc>
        <w:tc>
          <w:tcPr>
            <w:tcW w:w="1311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186" w:lineRule="exact" w:before="111"/>
              <w:ind w:left="837"/>
              <w:rPr>
                <w:sz w:val="18"/>
              </w:rPr>
            </w:pPr>
            <w:r>
              <w:rPr>
                <w:sz w:val="18"/>
              </w:rPr>
              <w:t>-.070</w:t>
            </w:r>
          </w:p>
        </w:tc>
        <w:tc>
          <w:tcPr>
            <w:tcW w:w="1092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186" w:lineRule="exact" w:before="111"/>
              <w:ind w:left="671"/>
              <w:rPr>
                <w:sz w:val="18"/>
              </w:rPr>
            </w:pPr>
            <w:r>
              <w:rPr>
                <w:sz w:val="18"/>
              </w:rPr>
              <w:t>.911</w:t>
            </w:r>
          </w:p>
        </w:tc>
      </w:tr>
    </w:tbl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spacing w:before="9"/>
        <w:rPr>
          <w:rFonts w:ascii="Arial"/>
          <w:b/>
          <w:sz w:val="18"/>
        </w:rPr>
      </w:pPr>
    </w:p>
    <w:p>
      <w:pPr>
        <w:spacing w:before="0" w:after="5"/>
        <w:ind w:left="690" w:right="629" w:firstLine="0"/>
        <w:jc w:val="center"/>
        <w:rPr>
          <w:rFonts w:ascii="Arial"/>
          <w:b/>
          <w:sz w:val="18"/>
        </w:rPr>
      </w:pPr>
      <w:r>
        <w:rPr>
          <w:rFonts w:ascii="Arial"/>
          <w:b/>
          <w:sz w:val="18"/>
        </w:rPr>
        <w:t>Paired</w:t>
      </w:r>
      <w:r>
        <w:rPr>
          <w:rFonts w:ascii="Arial"/>
          <w:b/>
          <w:spacing w:val="-1"/>
          <w:sz w:val="18"/>
        </w:rPr>
        <w:t> </w:t>
      </w:r>
      <w:r>
        <w:rPr>
          <w:rFonts w:ascii="Arial"/>
          <w:b/>
          <w:sz w:val="18"/>
        </w:rPr>
        <w:t>Samples</w:t>
      </w:r>
      <w:r>
        <w:rPr>
          <w:rFonts w:ascii="Arial"/>
          <w:b/>
          <w:spacing w:val="-3"/>
          <w:sz w:val="18"/>
        </w:rPr>
        <w:t> </w:t>
      </w:r>
      <w:r>
        <w:rPr>
          <w:rFonts w:ascii="Arial"/>
          <w:b/>
          <w:sz w:val="18"/>
        </w:rPr>
        <w:t>Test</w:t>
      </w:r>
    </w:p>
    <w:tbl>
      <w:tblPr>
        <w:tblW w:w="0" w:type="auto"/>
        <w:jc w:val="left"/>
        <w:tblInd w:w="685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87"/>
        <w:gridCol w:w="1178"/>
        <w:gridCol w:w="746"/>
        <w:gridCol w:w="949"/>
        <w:gridCol w:w="985"/>
        <w:gridCol w:w="975"/>
        <w:gridCol w:w="973"/>
        <w:gridCol w:w="681"/>
        <w:gridCol w:w="673"/>
        <w:gridCol w:w="930"/>
      </w:tblGrid>
      <w:tr>
        <w:trPr>
          <w:trHeight w:val="305" w:hRule="atLeast"/>
        </w:trPr>
        <w:tc>
          <w:tcPr>
            <w:tcW w:w="1665" w:type="dxa"/>
            <w:gridSpan w:val="2"/>
            <w:vMerge w:val="restart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628" w:type="dxa"/>
            <w:gridSpan w:val="5"/>
            <w:tcBorders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174" w:lineRule="exact" w:before="111"/>
              <w:ind w:left="1558" w:right="1519"/>
              <w:jc w:val="center"/>
              <w:rPr>
                <w:sz w:val="18"/>
              </w:rPr>
            </w:pPr>
            <w:r>
              <w:rPr>
                <w:sz w:val="18"/>
              </w:rPr>
              <w:t>Paired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Differences</w:t>
            </w:r>
          </w:p>
        </w:tc>
        <w:tc>
          <w:tcPr>
            <w:tcW w:w="681" w:type="dxa"/>
            <w:vMerge w:val="restart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11"/>
              <w:ind w:left="60"/>
              <w:jc w:val="center"/>
              <w:rPr>
                <w:sz w:val="18"/>
              </w:rPr>
            </w:pPr>
            <w:r>
              <w:rPr>
                <w:w w:val="100"/>
                <w:sz w:val="18"/>
              </w:rPr>
              <w:t>T</w:t>
            </w:r>
          </w:p>
        </w:tc>
        <w:tc>
          <w:tcPr>
            <w:tcW w:w="673" w:type="dxa"/>
            <w:vMerge w:val="restart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11"/>
              <w:ind w:left="257" w:right="204"/>
              <w:jc w:val="center"/>
              <w:rPr>
                <w:sz w:val="18"/>
              </w:rPr>
            </w:pPr>
            <w:r>
              <w:rPr>
                <w:sz w:val="18"/>
              </w:rPr>
              <w:t>df</w:t>
            </w:r>
          </w:p>
        </w:tc>
        <w:tc>
          <w:tcPr>
            <w:tcW w:w="930" w:type="dxa"/>
            <w:vMerge w:val="restart"/>
            <w:tcBorders>
              <w:left w:val="single" w:sz="8" w:space="0" w:color="000000"/>
            </w:tcBorders>
          </w:tcPr>
          <w:p>
            <w:pPr>
              <w:pStyle w:val="TableParagraph"/>
              <w:spacing w:before="111"/>
              <w:ind w:left="187"/>
              <w:rPr>
                <w:sz w:val="18"/>
              </w:rPr>
            </w:pPr>
            <w:r>
              <w:rPr>
                <w:sz w:val="18"/>
              </w:rPr>
              <w:t>Sig. (2-</w:t>
            </w:r>
          </w:p>
          <w:p>
            <w:pPr>
              <w:pStyle w:val="TableParagraph"/>
              <w:spacing w:before="112"/>
              <w:ind w:left="233"/>
              <w:rPr>
                <w:sz w:val="18"/>
              </w:rPr>
            </w:pPr>
            <w:r>
              <w:rPr>
                <w:sz w:val="18"/>
              </w:rPr>
              <w:t>tailed)</w:t>
            </w:r>
          </w:p>
        </w:tc>
      </w:tr>
      <w:tr>
        <w:trPr>
          <w:trHeight w:val="955" w:hRule="atLeast"/>
        </w:trPr>
        <w:tc>
          <w:tcPr>
            <w:tcW w:w="1665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46" w:type="dxa"/>
            <w:vMerge w:val="restart"/>
            <w:tcBorders>
              <w:top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20"/>
              <w:ind w:left="144"/>
              <w:rPr>
                <w:sz w:val="18"/>
              </w:rPr>
            </w:pPr>
            <w:r>
              <w:rPr>
                <w:sz w:val="18"/>
              </w:rPr>
              <w:t>Mean</w:t>
            </w:r>
          </w:p>
        </w:tc>
        <w:tc>
          <w:tcPr>
            <w:tcW w:w="949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20"/>
              <w:ind w:left="89" w:right="47"/>
              <w:jc w:val="center"/>
              <w:rPr>
                <w:sz w:val="18"/>
              </w:rPr>
            </w:pPr>
            <w:r>
              <w:rPr>
                <w:sz w:val="18"/>
              </w:rPr>
              <w:t>Std.</w:t>
            </w:r>
          </w:p>
          <w:p>
            <w:pPr>
              <w:pStyle w:val="TableParagraph"/>
              <w:spacing w:before="113"/>
              <w:ind w:left="89" w:right="48"/>
              <w:jc w:val="center"/>
              <w:rPr>
                <w:sz w:val="18"/>
              </w:rPr>
            </w:pPr>
            <w:r>
              <w:rPr>
                <w:sz w:val="18"/>
              </w:rPr>
              <w:t>Deviation</w:t>
            </w:r>
          </w:p>
        </w:tc>
        <w:tc>
          <w:tcPr>
            <w:tcW w:w="985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369" w:lineRule="auto" w:before="120"/>
              <w:ind w:left="276" w:right="59" w:hanging="161"/>
              <w:rPr>
                <w:sz w:val="18"/>
              </w:rPr>
            </w:pPr>
            <w:r>
              <w:rPr>
                <w:sz w:val="18"/>
              </w:rPr>
              <w:t>Std. Error</w:t>
            </w:r>
            <w:r>
              <w:rPr>
                <w:spacing w:val="-47"/>
                <w:sz w:val="18"/>
              </w:rPr>
              <w:t> </w:t>
            </w:r>
            <w:r>
              <w:rPr>
                <w:sz w:val="18"/>
              </w:rPr>
              <w:t>Mean</w:t>
            </w:r>
          </w:p>
        </w:tc>
        <w:tc>
          <w:tcPr>
            <w:tcW w:w="194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369" w:lineRule="auto" w:before="120"/>
              <w:ind w:left="328" w:right="277"/>
              <w:jc w:val="center"/>
              <w:rPr>
                <w:sz w:val="18"/>
              </w:rPr>
            </w:pPr>
            <w:r>
              <w:rPr>
                <w:spacing w:val="-1"/>
                <w:sz w:val="18"/>
              </w:rPr>
              <w:t>95% </w:t>
            </w:r>
            <w:r>
              <w:rPr>
                <w:sz w:val="18"/>
              </w:rPr>
              <w:t>Confidence</w:t>
            </w:r>
            <w:r>
              <w:rPr>
                <w:spacing w:val="-47"/>
                <w:sz w:val="18"/>
              </w:rPr>
              <w:t> </w:t>
            </w:r>
            <w:r>
              <w:rPr>
                <w:sz w:val="18"/>
              </w:rPr>
              <w:t>Interval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of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the</w:t>
            </w:r>
          </w:p>
          <w:p>
            <w:pPr>
              <w:pStyle w:val="TableParagraph"/>
              <w:spacing w:line="174" w:lineRule="exact" w:before="4"/>
              <w:ind w:left="328" w:right="274"/>
              <w:jc w:val="center"/>
              <w:rPr>
                <w:sz w:val="18"/>
              </w:rPr>
            </w:pPr>
            <w:r>
              <w:rPr>
                <w:sz w:val="18"/>
              </w:rPr>
              <w:t>Difference</w:t>
            </w:r>
          </w:p>
        </w:tc>
        <w:tc>
          <w:tcPr>
            <w:tcW w:w="681" w:type="dxa"/>
            <w:vMerge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73" w:type="dxa"/>
            <w:vMerge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30" w:type="dxa"/>
            <w:vMerge/>
            <w:tcBorders>
              <w:top w:val="nil"/>
              <w:lef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324" w:hRule="atLeast"/>
        </w:trPr>
        <w:tc>
          <w:tcPr>
            <w:tcW w:w="1665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46" w:type="dxa"/>
            <w:vMerge/>
            <w:tcBorders>
              <w:top w:val="nil"/>
              <w:righ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49" w:type="dxa"/>
            <w:vMerge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85" w:type="dxa"/>
            <w:vMerge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7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184" w:lineRule="exact" w:before="120"/>
              <w:ind w:left="57" w:right="16"/>
              <w:jc w:val="center"/>
              <w:rPr>
                <w:sz w:val="18"/>
              </w:rPr>
            </w:pPr>
            <w:r>
              <w:rPr>
                <w:sz w:val="18"/>
              </w:rPr>
              <w:t>Lower</w:t>
            </w:r>
          </w:p>
        </w:tc>
        <w:tc>
          <w:tcPr>
            <w:tcW w:w="973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184" w:lineRule="exact" w:before="120"/>
              <w:ind w:left="260"/>
              <w:rPr>
                <w:sz w:val="18"/>
              </w:rPr>
            </w:pPr>
            <w:r>
              <w:rPr>
                <w:sz w:val="18"/>
              </w:rPr>
              <w:t>Upper</w:t>
            </w:r>
          </w:p>
        </w:tc>
        <w:tc>
          <w:tcPr>
            <w:tcW w:w="681" w:type="dxa"/>
            <w:vMerge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73" w:type="dxa"/>
            <w:vMerge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30" w:type="dxa"/>
            <w:vMerge/>
            <w:tcBorders>
              <w:top w:val="nil"/>
              <w:lef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956" w:hRule="atLeast"/>
        </w:trPr>
        <w:tc>
          <w:tcPr>
            <w:tcW w:w="487" w:type="dxa"/>
            <w:tcBorders>
              <w:right w:val="nil"/>
            </w:tcBorders>
          </w:tcPr>
          <w:p>
            <w:pPr>
              <w:pStyle w:val="TableParagraph"/>
              <w:spacing w:before="5"/>
              <w:rPr>
                <w:rFonts w:ascii="Arial"/>
                <w:b/>
                <w:sz w:val="23"/>
              </w:rPr>
            </w:pPr>
          </w:p>
          <w:p>
            <w:pPr>
              <w:pStyle w:val="TableParagraph"/>
              <w:spacing w:line="372" w:lineRule="auto"/>
              <w:ind w:left="78" w:right="46"/>
              <w:rPr>
                <w:sz w:val="18"/>
              </w:rPr>
            </w:pPr>
            <w:r>
              <w:rPr>
                <w:sz w:val="18"/>
              </w:rPr>
              <w:t>Pair</w:t>
            </w:r>
            <w:r>
              <w:rPr>
                <w:spacing w:val="-47"/>
                <w:sz w:val="18"/>
              </w:rPr>
              <w:t> </w:t>
            </w:r>
            <w:r>
              <w:rPr>
                <w:sz w:val="18"/>
              </w:rPr>
              <w:t>1</w:t>
            </w:r>
          </w:p>
        </w:tc>
        <w:tc>
          <w:tcPr>
            <w:tcW w:w="1178" w:type="dxa"/>
            <w:tcBorders>
              <w:left w:val="nil"/>
            </w:tcBorders>
          </w:tcPr>
          <w:p>
            <w:pPr>
              <w:pStyle w:val="TableParagraph"/>
              <w:spacing w:before="5"/>
              <w:rPr>
                <w:rFonts w:ascii="Arial"/>
                <w:b/>
                <w:sz w:val="23"/>
              </w:rPr>
            </w:pPr>
          </w:p>
          <w:p>
            <w:pPr>
              <w:pStyle w:val="TableParagraph"/>
              <w:spacing w:line="372" w:lineRule="auto"/>
              <w:ind w:left="103" w:right="362"/>
              <w:rPr>
                <w:sz w:val="18"/>
              </w:rPr>
            </w:pPr>
            <w:r>
              <w:rPr>
                <w:sz w:val="18"/>
              </w:rPr>
              <w:t>Pretest–</w:t>
            </w:r>
            <w:r>
              <w:rPr>
                <w:spacing w:val="-47"/>
                <w:sz w:val="18"/>
              </w:rPr>
              <w:t> </w:t>
            </w:r>
            <w:r>
              <w:rPr>
                <w:sz w:val="18"/>
              </w:rPr>
              <w:t>Posttest</w:t>
            </w:r>
          </w:p>
        </w:tc>
        <w:tc>
          <w:tcPr>
            <w:tcW w:w="746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line="369" w:lineRule="auto" w:before="111"/>
              <w:ind w:left="125" w:right="35" w:firstLine="489"/>
              <w:jc w:val="right"/>
              <w:rPr>
                <w:sz w:val="18"/>
              </w:rPr>
            </w:pPr>
            <w:r>
              <w:rPr>
                <w:sz w:val="18"/>
              </w:rPr>
              <w:t>-</w:t>
            </w:r>
            <w:r>
              <w:rPr>
                <w:spacing w:val="-47"/>
                <w:sz w:val="18"/>
              </w:rPr>
              <w:t> </w:t>
            </w:r>
            <w:r>
              <w:rPr>
                <w:sz w:val="18"/>
              </w:rPr>
              <w:t>11.800</w:t>
            </w:r>
          </w:p>
          <w:p>
            <w:pPr>
              <w:pStyle w:val="TableParagraph"/>
              <w:spacing w:line="186" w:lineRule="exact" w:before="1"/>
              <w:ind w:right="34"/>
              <w:jc w:val="right"/>
              <w:rPr>
                <w:sz w:val="18"/>
              </w:rPr>
            </w:pPr>
            <w:r>
              <w:rPr>
                <w:sz w:val="18"/>
              </w:rPr>
              <w:t>00</w:t>
            </w:r>
          </w:p>
        </w:tc>
        <w:tc>
          <w:tcPr>
            <w:tcW w:w="949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rFonts w:ascii="Arial"/>
                <w:b/>
                <w:sz w:val="20"/>
              </w:rPr>
            </w:pPr>
          </w:p>
          <w:p>
            <w:pPr>
              <w:pStyle w:val="TableParagraph"/>
              <w:spacing w:before="5"/>
              <w:rPr>
                <w:rFonts w:ascii="Arial"/>
                <w:b/>
                <w:sz w:val="17"/>
              </w:rPr>
            </w:pPr>
          </w:p>
          <w:p>
            <w:pPr>
              <w:pStyle w:val="TableParagraph"/>
              <w:ind w:left="241"/>
              <w:rPr>
                <w:sz w:val="18"/>
              </w:rPr>
            </w:pPr>
            <w:r>
              <w:rPr>
                <w:sz w:val="18"/>
              </w:rPr>
              <w:t>4.96991</w:t>
            </w:r>
          </w:p>
        </w:tc>
        <w:tc>
          <w:tcPr>
            <w:tcW w:w="985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rFonts w:ascii="Arial"/>
                <w:b/>
                <w:sz w:val="20"/>
              </w:rPr>
            </w:pPr>
          </w:p>
          <w:p>
            <w:pPr>
              <w:pStyle w:val="TableParagraph"/>
              <w:spacing w:before="5"/>
              <w:rPr>
                <w:rFonts w:ascii="Arial"/>
                <w:b/>
                <w:sz w:val="17"/>
              </w:rPr>
            </w:pPr>
          </w:p>
          <w:p>
            <w:pPr>
              <w:pStyle w:val="TableParagraph"/>
              <w:ind w:left="271"/>
              <w:rPr>
                <w:sz w:val="18"/>
              </w:rPr>
            </w:pPr>
            <w:r>
              <w:rPr>
                <w:sz w:val="18"/>
              </w:rPr>
              <w:t>2.22261</w:t>
            </w:r>
          </w:p>
        </w:tc>
        <w:tc>
          <w:tcPr>
            <w:tcW w:w="975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rFonts w:ascii="Arial"/>
                <w:b/>
                <w:sz w:val="20"/>
              </w:rPr>
            </w:pPr>
          </w:p>
          <w:p>
            <w:pPr>
              <w:pStyle w:val="TableParagraph"/>
              <w:spacing w:before="5"/>
              <w:rPr>
                <w:rFonts w:ascii="Arial"/>
                <w:b/>
                <w:sz w:val="17"/>
              </w:rPr>
            </w:pPr>
          </w:p>
          <w:p>
            <w:pPr>
              <w:pStyle w:val="TableParagraph"/>
              <w:ind w:left="88" w:right="16"/>
              <w:jc w:val="center"/>
              <w:rPr>
                <w:sz w:val="18"/>
              </w:rPr>
            </w:pPr>
            <w:r>
              <w:rPr>
                <w:sz w:val="18"/>
              </w:rPr>
              <w:t>-18.97096</w:t>
            </w:r>
          </w:p>
        </w:tc>
        <w:tc>
          <w:tcPr>
            <w:tcW w:w="973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rFonts w:ascii="Arial"/>
                <w:b/>
                <w:sz w:val="20"/>
              </w:rPr>
            </w:pPr>
          </w:p>
          <w:p>
            <w:pPr>
              <w:pStyle w:val="TableParagraph"/>
              <w:spacing w:before="5"/>
              <w:rPr>
                <w:rFonts w:ascii="Arial"/>
                <w:b/>
                <w:sz w:val="17"/>
              </w:rPr>
            </w:pPr>
          </w:p>
          <w:p>
            <w:pPr>
              <w:pStyle w:val="TableParagraph"/>
              <w:ind w:left="217"/>
              <w:rPr>
                <w:sz w:val="18"/>
              </w:rPr>
            </w:pPr>
            <w:r>
              <w:rPr>
                <w:sz w:val="18"/>
              </w:rPr>
              <w:t>-6.62904</w:t>
            </w:r>
          </w:p>
        </w:tc>
        <w:tc>
          <w:tcPr>
            <w:tcW w:w="681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rFonts w:ascii="Arial"/>
                <w:b/>
                <w:sz w:val="20"/>
              </w:rPr>
            </w:pPr>
          </w:p>
          <w:p>
            <w:pPr>
              <w:pStyle w:val="TableParagraph"/>
              <w:spacing w:before="5"/>
              <w:rPr>
                <w:rFonts w:ascii="Arial"/>
                <w:b/>
                <w:sz w:val="17"/>
              </w:rPr>
            </w:pPr>
          </w:p>
          <w:p>
            <w:pPr>
              <w:pStyle w:val="TableParagraph"/>
              <w:ind w:left="115"/>
              <w:rPr>
                <w:sz w:val="18"/>
              </w:rPr>
            </w:pPr>
            <w:r>
              <w:rPr>
                <w:sz w:val="18"/>
              </w:rPr>
              <w:t>-5.759</w:t>
            </w:r>
          </w:p>
        </w:tc>
        <w:tc>
          <w:tcPr>
            <w:tcW w:w="673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rFonts w:ascii="Arial"/>
                <w:b/>
                <w:sz w:val="20"/>
              </w:rPr>
            </w:pPr>
          </w:p>
          <w:p>
            <w:pPr>
              <w:pStyle w:val="TableParagraph"/>
              <w:spacing w:before="5"/>
              <w:rPr>
                <w:rFonts w:ascii="Arial"/>
                <w:b/>
                <w:sz w:val="17"/>
              </w:rPr>
            </w:pPr>
          </w:p>
          <w:p>
            <w:pPr>
              <w:pStyle w:val="TableParagraph"/>
              <w:ind w:right="32"/>
              <w:jc w:val="right"/>
              <w:rPr>
                <w:sz w:val="18"/>
              </w:rPr>
            </w:pPr>
            <w:r>
              <w:rPr>
                <w:w w:val="99"/>
                <w:sz w:val="18"/>
              </w:rPr>
              <w:t>4</w:t>
            </w:r>
          </w:p>
        </w:tc>
        <w:tc>
          <w:tcPr>
            <w:tcW w:w="930" w:type="dxa"/>
            <w:tcBorders>
              <w:left w:val="single" w:sz="8" w:space="0" w:color="000000"/>
            </w:tcBorders>
          </w:tcPr>
          <w:p>
            <w:pPr>
              <w:pStyle w:val="TableParagraph"/>
              <w:rPr>
                <w:rFonts w:ascii="Arial"/>
                <w:b/>
                <w:sz w:val="20"/>
              </w:rPr>
            </w:pPr>
          </w:p>
          <w:p>
            <w:pPr>
              <w:pStyle w:val="TableParagraph"/>
              <w:spacing w:before="5"/>
              <w:rPr>
                <w:rFonts w:ascii="Arial"/>
                <w:b/>
                <w:sz w:val="17"/>
              </w:rPr>
            </w:pPr>
          </w:p>
          <w:p>
            <w:pPr>
              <w:pStyle w:val="TableParagraph"/>
              <w:ind w:left="518"/>
              <w:rPr>
                <w:sz w:val="18"/>
              </w:rPr>
            </w:pPr>
            <w:r>
              <w:rPr>
                <w:sz w:val="18"/>
              </w:rPr>
              <w:t>.005</w:t>
            </w:r>
          </w:p>
        </w:tc>
      </w:tr>
    </w:tbl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spacing w:before="170"/>
        <w:ind w:left="640" w:right="0" w:firstLine="0"/>
        <w:jc w:val="left"/>
        <w:rPr>
          <w:rFonts w:ascii="Courier New"/>
          <w:sz w:val="20"/>
        </w:rPr>
      </w:pPr>
      <w:r>
        <w:rPr>
          <w:rFonts w:ascii="Courier New"/>
          <w:sz w:val="20"/>
        </w:rPr>
        <w:t>USE</w:t>
      </w:r>
      <w:r>
        <w:rPr>
          <w:rFonts w:ascii="Courier New"/>
          <w:spacing w:val="-3"/>
          <w:sz w:val="20"/>
        </w:rPr>
        <w:t> </w:t>
      </w:r>
      <w:r>
        <w:rPr>
          <w:rFonts w:ascii="Courier New"/>
          <w:sz w:val="20"/>
        </w:rPr>
        <w:t>ALL.</w:t>
      </w:r>
    </w:p>
    <w:p>
      <w:pPr>
        <w:spacing w:line="226" w:lineRule="exact" w:before="1"/>
        <w:ind w:left="640" w:right="0" w:firstLine="0"/>
        <w:jc w:val="left"/>
        <w:rPr>
          <w:rFonts w:ascii="Courier New"/>
          <w:sz w:val="20"/>
        </w:rPr>
      </w:pPr>
      <w:r>
        <w:rPr>
          <w:rFonts w:ascii="Courier New"/>
          <w:sz w:val="20"/>
        </w:rPr>
        <w:t>COMPUTE</w:t>
      </w:r>
      <w:r>
        <w:rPr>
          <w:rFonts w:ascii="Courier New"/>
          <w:spacing w:val="-6"/>
          <w:sz w:val="20"/>
        </w:rPr>
        <w:t> </w:t>
      </w:r>
      <w:r>
        <w:rPr>
          <w:rFonts w:ascii="Courier New"/>
          <w:sz w:val="20"/>
        </w:rPr>
        <w:t>filter_$=(groupings=2</w:t>
      </w:r>
      <w:r>
        <w:rPr>
          <w:rFonts w:ascii="Courier New"/>
          <w:spacing w:val="-6"/>
          <w:sz w:val="20"/>
        </w:rPr>
        <w:t> </w:t>
      </w:r>
      <w:r>
        <w:rPr>
          <w:rFonts w:ascii="Courier New"/>
          <w:sz w:val="20"/>
        </w:rPr>
        <w:t>and</w:t>
      </w:r>
      <w:r>
        <w:rPr>
          <w:rFonts w:ascii="Courier New"/>
          <w:spacing w:val="-5"/>
          <w:sz w:val="20"/>
        </w:rPr>
        <w:t> </w:t>
      </w:r>
      <w:r>
        <w:rPr>
          <w:rFonts w:ascii="Courier New"/>
          <w:sz w:val="20"/>
        </w:rPr>
        <w:t>status=2).</w:t>
      </w:r>
    </w:p>
    <w:p>
      <w:pPr>
        <w:spacing w:before="0"/>
        <w:ind w:left="640" w:right="1868" w:firstLine="0"/>
        <w:jc w:val="left"/>
        <w:rPr>
          <w:rFonts w:ascii="Courier New"/>
          <w:sz w:val="20"/>
        </w:rPr>
      </w:pPr>
      <w:r>
        <w:rPr>
          <w:rFonts w:ascii="Courier New"/>
          <w:sz w:val="20"/>
        </w:rPr>
        <w:t>VARIABLE LABELS filter_$ 'groupings=2 and status=2 (FILTER)'.</w:t>
      </w:r>
      <w:r>
        <w:rPr>
          <w:rFonts w:ascii="Courier New"/>
          <w:spacing w:val="-118"/>
          <w:sz w:val="20"/>
        </w:rPr>
        <w:t> </w:t>
      </w:r>
      <w:r>
        <w:rPr>
          <w:rFonts w:ascii="Courier New"/>
          <w:sz w:val="20"/>
        </w:rPr>
        <w:t>VALUE</w:t>
      </w:r>
      <w:r>
        <w:rPr>
          <w:rFonts w:ascii="Courier New"/>
          <w:spacing w:val="-2"/>
          <w:sz w:val="20"/>
        </w:rPr>
        <w:t> </w:t>
      </w:r>
      <w:r>
        <w:rPr>
          <w:rFonts w:ascii="Courier New"/>
          <w:sz w:val="20"/>
        </w:rPr>
        <w:t>LABELS</w:t>
      </w:r>
      <w:r>
        <w:rPr>
          <w:rFonts w:ascii="Courier New"/>
          <w:spacing w:val="-1"/>
          <w:sz w:val="20"/>
        </w:rPr>
        <w:t> </w:t>
      </w:r>
      <w:r>
        <w:rPr>
          <w:rFonts w:ascii="Courier New"/>
          <w:sz w:val="20"/>
        </w:rPr>
        <w:t>filter_$</w:t>
      </w:r>
      <w:r>
        <w:rPr>
          <w:rFonts w:ascii="Courier New"/>
          <w:spacing w:val="-1"/>
          <w:sz w:val="20"/>
        </w:rPr>
        <w:t> </w:t>
      </w:r>
      <w:r>
        <w:rPr>
          <w:rFonts w:ascii="Courier New"/>
          <w:sz w:val="20"/>
        </w:rPr>
        <w:t>0</w:t>
      </w:r>
      <w:r>
        <w:rPr>
          <w:rFonts w:ascii="Courier New"/>
          <w:spacing w:val="-2"/>
          <w:sz w:val="20"/>
        </w:rPr>
        <w:t> </w:t>
      </w:r>
      <w:r>
        <w:rPr>
          <w:rFonts w:ascii="Courier New"/>
          <w:sz w:val="20"/>
        </w:rPr>
        <w:t>'Not</w:t>
      </w:r>
      <w:r>
        <w:rPr>
          <w:rFonts w:ascii="Courier New"/>
          <w:spacing w:val="-1"/>
          <w:sz w:val="20"/>
        </w:rPr>
        <w:t> </w:t>
      </w:r>
      <w:r>
        <w:rPr>
          <w:rFonts w:ascii="Courier New"/>
          <w:sz w:val="20"/>
        </w:rPr>
        <w:t>Selected'</w:t>
      </w:r>
      <w:r>
        <w:rPr>
          <w:rFonts w:ascii="Courier New"/>
          <w:spacing w:val="-1"/>
          <w:sz w:val="20"/>
        </w:rPr>
        <w:t> </w:t>
      </w:r>
      <w:r>
        <w:rPr>
          <w:rFonts w:ascii="Courier New"/>
          <w:sz w:val="20"/>
        </w:rPr>
        <w:t>1</w:t>
      </w:r>
      <w:r>
        <w:rPr>
          <w:rFonts w:ascii="Courier New"/>
          <w:spacing w:val="-2"/>
          <w:sz w:val="20"/>
        </w:rPr>
        <w:t> </w:t>
      </w:r>
      <w:r>
        <w:rPr>
          <w:rFonts w:ascii="Courier New"/>
          <w:sz w:val="20"/>
        </w:rPr>
        <w:t>'Selected'.</w:t>
      </w:r>
    </w:p>
    <w:p>
      <w:pPr>
        <w:spacing w:before="0"/>
        <w:ind w:left="640" w:right="6309" w:firstLine="0"/>
        <w:jc w:val="left"/>
        <w:rPr>
          <w:rFonts w:ascii="Courier New"/>
          <w:sz w:val="20"/>
        </w:rPr>
      </w:pPr>
      <w:r>
        <w:rPr>
          <w:rFonts w:ascii="Courier New"/>
          <w:sz w:val="20"/>
        </w:rPr>
        <w:t>FORMATS filter_$ (f1.0).</w:t>
      </w:r>
      <w:r>
        <w:rPr>
          <w:rFonts w:ascii="Courier New"/>
          <w:spacing w:val="-118"/>
          <w:sz w:val="20"/>
        </w:rPr>
        <w:t> </w:t>
      </w:r>
      <w:r>
        <w:rPr>
          <w:rFonts w:ascii="Courier New"/>
          <w:sz w:val="20"/>
        </w:rPr>
        <w:t>FILTER</w:t>
      </w:r>
      <w:r>
        <w:rPr>
          <w:rFonts w:ascii="Courier New"/>
          <w:spacing w:val="-2"/>
          <w:sz w:val="20"/>
        </w:rPr>
        <w:t> </w:t>
      </w:r>
      <w:r>
        <w:rPr>
          <w:rFonts w:ascii="Courier New"/>
          <w:sz w:val="20"/>
        </w:rPr>
        <w:t>BY</w:t>
      </w:r>
      <w:r>
        <w:rPr>
          <w:rFonts w:ascii="Courier New"/>
          <w:spacing w:val="-1"/>
          <w:sz w:val="20"/>
        </w:rPr>
        <w:t> </w:t>
      </w:r>
      <w:r>
        <w:rPr>
          <w:rFonts w:ascii="Courier New"/>
          <w:sz w:val="20"/>
        </w:rPr>
        <w:t>filter_$.</w:t>
      </w:r>
    </w:p>
    <w:p>
      <w:pPr>
        <w:spacing w:line="226" w:lineRule="exact" w:before="1"/>
        <w:ind w:left="640" w:right="0" w:firstLine="0"/>
        <w:jc w:val="left"/>
        <w:rPr>
          <w:rFonts w:ascii="Courier New"/>
          <w:sz w:val="20"/>
        </w:rPr>
      </w:pPr>
      <w:r>
        <w:rPr>
          <w:rFonts w:ascii="Courier New"/>
          <w:sz w:val="20"/>
        </w:rPr>
        <w:t>EXECUTE.</w:t>
      </w:r>
    </w:p>
    <w:p>
      <w:pPr>
        <w:spacing w:line="226" w:lineRule="exact" w:before="0"/>
        <w:ind w:left="640" w:right="0" w:firstLine="0"/>
        <w:jc w:val="left"/>
        <w:rPr>
          <w:rFonts w:ascii="Courier New"/>
          <w:sz w:val="20"/>
        </w:rPr>
      </w:pPr>
      <w:r>
        <w:rPr>
          <w:rFonts w:ascii="Courier New"/>
          <w:sz w:val="20"/>
        </w:rPr>
        <w:t>T-TEST</w:t>
      </w:r>
      <w:r>
        <w:rPr>
          <w:rFonts w:ascii="Courier New"/>
          <w:spacing w:val="-5"/>
          <w:sz w:val="20"/>
        </w:rPr>
        <w:t> </w:t>
      </w:r>
      <w:r>
        <w:rPr>
          <w:rFonts w:ascii="Courier New"/>
          <w:sz w:val="20"/>
        </w:rPr>
        <w:t>PAIRS=Pretest</w:t>
      </w:r>
      <w:r>
        <w:rPr>
          <w:rFonts w:ascii="Courier New"/>
          <w:spacing w:val="-4"/>
          <w:sz w:val="20"/>
        </w:rPr>
        <w:t> </w:t>
      </w:r>
      <w:r>
        <w:rPr>
          <w:rFonts w:ascii="Courier New"/>
          <w:sz w:val="20"/>
        </w:rPr>
        <w:t>WITH</w:t>
      </w:r>
      <w:r>
        <w:rPr>
          <w:rFonts w:ascii="Courier New"/>
          <w:spacing w:val="-4"/>
          <w:sz w:val="20"/>
        </w:rPr>
        <w:t> </w:t>
      </w:r>
      <w:r>
        <w:rPr>
          <w:rFonts w:ascii="Courier New"/>
          <w:sz w:val="20"/>
        </w:rPr>
        <w:t>Posttest</w:t>
      </w:r>
      <w:r>
        <w:rPr>
          <w:rFonts w:ascii="Courier New"/>
          <w:spacing w:val="-4"/>
          <w:sz w:val="20"/>
        </w:rPr>
        <w:t> </w:t>
      </w:r>
      <w:r>
        <w:rPr>
          <w:rFonts w:ascii="Courier New"/>
          <w:sz w:val="20"/>
        </w:rPr>
        <w:t>(PAIRED)</w:t>
      </w:r>
    </w:p>
    <w:p>
      <w:pPr>
        <w:spacing w:line="226" w:lineRule="exact" w:before="2"/>
        <w:ind w:left="880" w:right="0" w:firstLine="0"/>
        <w:jc w:val="left"/>
        <w:rPr>
          <w:rFonts w:ascii="Courier New"/>
          <w:sz w:val="20"/>
        </w:rPr>
      </w:pPr>
      <w:r>
        <w:rPr>
          <w:rFonts w:ascii="Courier New"/>
          <w:sz w:val="20"/>
        </w:rPr>
        <w:t>/CRITERIA=CI(.9500)</w:t>
      </w:r>
    </w:p>
    <w:p>
      <w:pPr>
        <w:spacing w:line="226" w:lineRule="exact" w:before="0"/>
        <w:ind w:left="880" w:right="0" w:firstLine="0"/>
        <w:jc w:val="left"/>
        <w:rPr>
          <w:rFonts w:ascii="Courier New"/>
          <w:sz w:val="20"/>
        </w:rPr>
      </w:pPr>
      <w:r>
        <w:rPr>
          <w:rFonts w:ascii="Courier New"/>
          <w:sz w:val="20"/>
        </w:rPr>
        <w:t>/MISSING=ANALYSIS.</w:t>
      </w:r>
    </w:p>
    <w:p>
      <w:pPr>
        <w:spacing w:after="0" w:line="226" w:lineRule="exact"/>
        <w:jc w:val="left"/>
        <w:rPr>
          <w:rFonts w:ascii="Courier New"/>
          <w:sz w:val="20"/>
        </w:rPr>
        <w:sectPr>
          <w:pgSz w:w="11910" w:h="16840"/>
          <w:pgMar w:header="0" w:footer="1002" w:top="1420" w:bottom="1200" w:left="1160" w:right="900"/>
        </w:sectPr>
      </w:pPr>
    </w:p>
    <w:p>
      <w:pPr>
        <w:pStyle w:val="BodyText"/>
        <w:rPr>
          <w:rFonts w:ascii="Courier New"/>
          <w:sz w:val="13"/>
        </w:rPr>
      </w:pPr>
    </w:p>
    <w:p>
      <w:pPr>
        <w:spacing w:line="298" w:lineRule="exact" w:before="91"/>
        <w:ind w:left="640" w:right="0" w:firstLine="0"/>
        <w:jc w:val="left"/>
        <w:rPr>
          <w:rFonts w:ascii="Arial"/>
          <w:b/>
          <w:sz w:val="26"/>
        </w:rPr>
      </w:pPr>
      <w:r>
        <w:rPr>
          <w:rFonts w:ascii="Arial"/>
          <w:b/>
          <w:sz w:val="26"/>
        </w:rPr>
        <w:t>Hy</w:t>
      </w:r>
      <w:r>
        <w:rPr>
          <w:rFonts w:ascii="Arial"/>
          <w:b/>
          <w:spacing w:val="-4"/>
          <w:sz w:val="26"/>
        </w:rPr>
        <w:t> </w:t>
      </w:r>
      <w:r>
        <w:rPr>
          <w:rFonts w:ascii="Arial"/>
          <w:b/>
          <w:sz w:val="26"/>
        </w:rPr>
        <w:t>3</w:t>
      </w:r>
    </w:p>
    <w:p>
      <w:pPr>
        <w:spacing w:line="298" w:lineRule="exact" w:before="0"/>
        <w:ind w:left="640" w:right="0" w:firstLine="0"/>
        <w:jc w:val="left"/>
        <w:rPr>
          <w:rFonts w:ascii="Arial"/>
          <w:b/>
          <w:sz w:val="26"/>
        </w:rPr>
      </w:pPr>
      <w:r>
        <w:rPr>
          <w:rFonts w:ascii="Arial"/>
          <w:b/>
          <w:sz w:val="26"/>
        </w:rPr>
        <w:t>T-Test</w:t>
      </w: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spacing w:before="4"/>
        <w:rPr>
          <w:rFonts w:ascii="Arial"/>
          <w:b/>
          <w:sz w:val="22"/>
        </w:rPr>
      </w:pPr>
    </w:p>
    <w:p>
      <w:pPr>
        <w:spacing w:before="94" w:after="5"/>
        <w:ind w:left="3139" w:right="0" w:firstLine="0"/>
        <w:jc w:val="left"/>
        <w:rPr>
          <w:rFonts w:ascii="Arial"/>
          <w:b/>
          <w:sz w:val="18"/>
        </w:rPr>
      </w:pPr>
      <w:r>
        <w:rPr>
          <w:rFonts w:ascii="Arial"/>
          <w:b/>
          <w:sz w:val="18"/>
        </w:rPr>
        <w:t>Paired</w:t>
      </w:r>
      <w:r>
        <w:rPr>
          <w:rFonts w:ascii="Arial"/>
          <w:b/>
          <w:spacing w:val="-2"/>
          <w:sz w:val="18"/>
        </w:rPr>
        <w:t> </w:t>
      </w:r>
      <w:r>
        <w:rPr>
          <w:rFonts w:ascii="Arial"/>
          <w:b/>
          <w:sz w:val="18"/>
        </w:rPr>
        <w:t>Samples</w:t>
      </w:r>
      <w:r>
        <w:rPr>
          <w:rFonts w:ascii="Arial"/>
          <w:b/>
          <w:spacing w:val="-2"/>
          <w:sz w:val="18"/>
        </w:rPr>
        <w:t> </w:t>
      </w:r>
      <w:r>
        <w:rPr>
          <w:rFonts w:ascii="Arial"/>
          <w:b/>
          <w:sz w:val="18"/>
        </w:rPr>
        <w:t>Statistics</w:t>
      </w:r>
    </w:p>
    <w:tbl>
      <w:tblPr>
        <w:tblW w:w="0" w:type="auto"/>
        <w:jc w:val="left"/>
        <w:tblInd w:w="666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873"/>
        <w:gridCol w:w="1092"/>
        <w:gridCol w:w="1094"/>
        <w:gridCol w:w="1541"/>
        <w:gridCol w:w="1592"/>
      </w:tblGrid>
      <w:tr>
        <w:trPr>
          <w:trHeight w:val="315" w:hRule="atLeast"/>
        </w:trPr>
        <w:tc>
          <w:tcPr>
            <w:tcW w:w="1873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92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line="184" w:lineRule="exact" w:before="111"/>
              <w:ind w:left="320"/>
              <w:rPr>
                <w:sz w:val="18"/>
              </w:rPr>
            </w:pPr>
            <w:r>
              <w:rPr>
                <w:sz w:val="18"/>
              </w:rPr>
              <w:t>Mean</w:t>
            </w:r>
          </w:p>
        </w:tc>
        <w:tc>
          <w:tcPr>
            <w:tcW w:w="1094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184" w:lineRule="exact" w:before="111"/>
              <w:ind w:left="38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N</w:t>
            </w:r>
          </w:p>
        </w:tc>
        <w:tc>
          <w:tcPr>
            <w:tcW w:w="1541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184" w:lineRule="exact" w:before="111"/>
              <w:ind w:left="218"/>
              <w:rPr>
                <w:sz w:val="18"/>
              </w:rPr>
            </w:pPr>
            <w:r>
              <w:rPr>
                <w:sz w:val="18"/>
              </w:rPr>
              <w:t>Std.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Deviation</w:t>
            </w:r>
          </w:p>
        </w:tc>
        <w:tc>
          <w:tcPr>
            <w:tcW w:w="1592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184" w:lineRule="exact" w:before="111"/>
              <w:ind w:left="165"/>
              <w:rPr>
                <w:sz w:val="18"/>
              </w:rPr>
            </w:pPr>
            <w:r>
              <w:rPr>
                <w:sz w:val="18"/>
              </w:rPr>
              <w:t>Std.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Error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Mean</w:t>
            </w:r>
          </w:p>
        </w:tc>
      </w:tr>
      <w:tr>
        <w:trPr>
          <w:trHeight w:val="317" w:hRule="atLeast"/>
        </w:trPr>
        <w:tc>
          <w:tcPr>
            <w:tcW w:w="1873" w:type="dxa"/>
            <w:tcBorders>
              <w:bottom w:val="nil"/>
            </w:tcBorders>
          </w:tcPr>
          <w:p>
            <w:pPr>
              <w:pStyle w:val="TableParagraph"/>
              <w:spacing w:line="186" w:lineRule="exact" w:before="111"/>
              <w:ind w:right="368"/>
              <w:jc w:val="right"/>
              <w:rPr>
                <w:sz w:val="18"/>
              </w:rPr>
            </w:pPr>
            <w:r>
              <w:rPr>
                <w:sz w:val="18"/>
              </w:rPr>
              <w:t>Pretest</w:t>
            </w:r>
          </w:p>
        </w:tc>
        <w:tc>
          <w:tcPr>
            <w:tcW w:w="1092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186" w:lineRule="exact" w:before="111"/>
              <w:ind w:right="37"/>
              <w:jc w:val="right"/>
              <w:rPr>
                <w:sz w:val="18"/>
              </w:rPr>
            </w:pPr>
            <w:r>
              <w:rPr>
                <w:sz w:val="18"/>
              </w:rPr>
              <w:t>28.7000</w:t>
            </w:r>
          </w:p>
        </w:tc>
        <w:tc>
          <w:tcPr>
            <w:tcW w:w="1094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186" w:lineRule="exact" w:before="111"/>
              <w:ind w:right="36"/>
              <w:jc w:val="right"/>
              <w:rPr>
                <w:sz w:val="18"/>
              </w:rPr>
            </w:pPr>
            <w:r>
              <w:rPr>
                <w:sz w:val="18"/>
              </w:rPr>
              <w:t>10</w:t>
            </w:r>
          </w:p>
        </w:tc>
        <w:tc>
          <w:tcPr>
            <w:tcW w:w="1541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186" w:lineRule="exact" w:before="111"/>
              <w:ind w:right="37"/>
              <w:jc w:val="right"/>
              <w:rPr>
                <w:sz w:val="18"/>
              </w:rPr>
            </w:pPr>
            <w:r>
              <w:rPr>
                <w:sz w:val="18"/>
              </w:rPr>
              <w:t>4.13790</w:t>
            </w:r>
          </w:p>
        </w:tc>
        <w:tc>
          <w:tcPr>
            <w:tcW w:w="1592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line="186" w:lineRule="exact" w:before="111"/>
              <w:ind w:right="34"/>
              <w:jc w:val="right"/>
              <w:rPr>
                <w:sz w:val="18"/>
              </w:rPr>
            </w:pPr>
            <w:r>
              <w:rPr>
                <w:sz w:val="18"/>
              </w:rPr>
              <w:t>1.30852</w:t>
            </w:r>
          </w:p>
        </w:tc>
      </w:tr>
      <w:tr>
        <w:trPr>
          <w:trHeight w:val="170" w:hRule="atLeast"/>
        </w:trPr>
        <w:tc>
          <w:tcPr>
            <w:tcW w:w="1873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50" w:lineRule="exact"/>
              <w:ind w:left="75"/>
              <w:rPr>
                <w:sz w:val="18"/>
              </w:rPr>
            </w:pPr>
            <w:r>
              <w:rPr>
                <w:sz w:val="18"/>
              </w:rPr>
              <w:t>Pair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1</w:t>
            </w:r>
          </w:p>
        </w:tc>
        <w:tc>
          <w:tcPr>
            <w:tcW w:w="1092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094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541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592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</w:tr>
      <w:tr>
        <w:trPr>
          <w:trHeight w:val="189" w:hRule="atLeast"/>
        </w:trPr>
        <w:tc>
          <w:tcPr>
            <w:tcW w:w="1873" w:type="dxa"/>
            <w:tcBorders>
              <w:top w:val="nil"/>
            </w:tcBorders>
          </w:tcPr>
          <w:p>
            <w:pPr>
              <w:pStyle w:val="TableParagraph"/>
              <w:spacing w:line="170" w:lineRule="exact"/>
              <w:ind w:right="289"/>
              <w:jc w:val="right"/>
              <w:rPr>
                <w:sz w:val="18"/>
              </w:rPr>
            </w:pPr>
            <w:r>
              <w:rPr>
                <w:sz w:val="18"/>
              </w:rPr>
              <w:t>Posttest</w:t>
            </w:r>
          </w:p>
        </w:tc>
        <w:tc>
          <w:tcPr>
            <w:tcW w:w="1092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170" w:lineRule="exact"/>
              <w:ind w:right="37"/>
              <w:jc w:val="right"/>
              <w:rPr>
                <w:sz w:val="18"/>
              </w:rPr>
            </w:pPr>
            <w:r>
              <w:rPr>
                <w:sz w:val="18"/>
              </w:rPr>
              <w:t>45.3000</w:t>
            </w:r>
          </w:p>
        </w:tc>
        <w:tc>
          <w:tcPr>
            <w:tcW w:w="1094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170" w:lineRule="exact"/>
              <w:ind w:right="36"/>
              <w:jc w:val="right"/>
              <w:rPr>
                <w:sz w:val="18"/>
              </w:rPr>
            </w:pPr>
            <w:r>
              <w:rPr>
                <w:sz w:val="18"/>
              </w:rPr>
              <w:t>10</w:t>
            </w:r>
          </w:p>
        </w:tc>
        <w:tc>
          <w:tcPr>
            <w:tcW w:w="1541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170" w:lineRule="exact"/>
              <w:ind w:right="37"/>
              <w:jc w:val="right"/>
              <w:rPr>
                <w:sz w:val="18"/>
              </w:rPr>
            </w:pPr>
            <w:r>
              <w:rPr>
                <w:sz w:val="18"/>
              </w:rPr>
              <w:t>5.61842</w:t>
            </w:r>
          </w:p>
        </w:tc>
        <w:tc>
          <w:tcPr>
            <w:tcW w:w="1592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spacing w:line="170" w:lineRule="exact"/>
              <w:ind w:right="34"/>
              <w:jc w:val="right"/>
              <w:rPr>
                <w:sz w:val="18"/>
              </w:rPr>
            </w:pPr>
            <w:r>
              <w:rPr>
                <w:sz w:val="18"/>
              </w:rPr>
              <w:t>1.77670</w:t>
            </w:r>
          </w:p>
        </w:tc>
      </w:tr>
    </w:tbl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spacing w:before="10"/>
        <w:rPr>
          <w:rFonts w:ascii="Arial"/>
          <w:b/>
          <w:sz w:val="18"/>
        </w:rPr>
      </w:pPr>
    </w:p>
    <w:p>
      <w:pPr>
        <w:spacing w:before="0" w:after="7"/>
        <w:ind w:left="2539" w:right="0" w:firstLine="0"/>
        <w:jc w:val="left"/>
        <w:rPr>
          <w:rFonts w:ascii="Arial"/>
          <w:b/>
          <w:sz w:val="18"/>
        </w:rPr>
      </w:pPr>
      <w:r>
        <w:rPr>
          <w:rFonts w:ascii="Arial"/>
          <w:b/>
          <w:sz w:val="18"/>
        </w:rPr>
        <w:t>Paired</w:t>
      </w:r>
      <w:r>
        <w:rPr>
          <w:rFonts w:ascii="Arial"/>
          <w:b/>
          <w:spacing w:val="-3"/>
          <w:sz w:val="18"/>
        </w:rPr>
        <w:t> </w:t>
      </w:r>
      <w:r>
        <w:rPr>
          <w:rFonts w:ascii="Arial"/>
          <w:b/>
          <w:sz w:val="18"/>
        </w:rPr>
        <w:t>Samples</w:t>
      </w:r>
      <w:r>
        <w:rPr>
          <w:rFonts w:ascii="Arial"/>
          <w:b/>
          <w:spacing w:val="-2"/>
          <w:sz w:val="18"/>
        </w:rPr>
        <w:t> </w:t>
      </w:r>
      <w:r>
        <w:rPr>
          <w:rFonts w:ascii="Arial"/>
          <w:b/>
          <w:sz w:val="18"/>
        </w:rPr>
        <w:t>Correlations</w:t>
      </w:r>
    </w:p>
    <w:tbl>
      <w:tblPr>
        <w:tblW w:w="0" w:type="auto"/>
        <w:jc w:val="left"/>
        <w:tblInd w:w="666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19"/>
        <w:gridCol w:w="2034"/>
        <w:gridCol w:w="1092"/>
        <w:gridCol w:w="1311"/>
        <w:gridCol w:w="1092"/>
      </w:tblGrid>
      <w:tr>
        <w:trPr>
          <w:trHeight w:val="315" w:hRule="atLeast"/>
        </w:trPr>
        <w:tc>
          <w:tcPr>
            <w:tcW w:w="2753" w:type="dxa"/>
            <w:gridSpan w:val="2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92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line="186" w:lineRule="exact" w:before="108"/>
              <w:ind w:left="34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N</w:t>
            </w:r>
          </w:p>
        </w:tc>
        <w:tc>
          <w:tcPr>
            <w:tcW w:w="1311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186" w:lineRule="exact" w:before="108"/>
              <w:ind w:left="223"/>
              <w:rPr>
                <w:sz w:val="18"/>
              </w:rPr>
            </w:pPr>
            <w:r>
              <w:rPr>
                <w:sz w:val="18"/>
              </w:rPr>
              <w:t>Correlation</w:t>
            </w:r>
          </w:p>
        </w:tc>
        <w:tc>
          <w:tcPr>
            <w:tcW w:w="1092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186" w:lineRule="exact" w:before="108"/>
              <w:ind w:left="395"/>
              <w:rPr>
                <w:sz w:val="18"/>
              </w:rPr>
            </w:pPr>
            <w:r>
              <w:rPr>
                <w:sz w:val="18"/>
              </w:rPr>
              <w:t>Sig.</w:t>
            </w:r>
          </w:p>
        </w:tc>
      </w:tr>
      <w:tr>
        <w:trPr>
          <w:trHeight w:val="315" w:hRule="atLeast"/>
        </w:trPr>
        <w:tc>
          <w:tcPr>
            <w:tcW w:w="719" w:type="dxa"/>
            <w:tcBorders>
              <w:right w:val="nil"/>
            </w:tcBorders>
          </w:tcPr>
          <w:p>
            <w:pPr>
              <w:pStyle w:val="TableParagraph"/>
              <w:spacing w:line="186" w:lineRule="exact" w:before="108"/>
              <w:ind w:left="75"/>
              <w:rPr>
                <w:sz w:val="18"/>
              </w:rPr>
            </w:pPr>
            <w:r>
              <w:rPr>
                <w:sz w:val="18"/>
              </w:rPr>
              <w:t>Pair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1</w:t>
            </w:r>
          </w:p>
        </w:tc>
        <w:tc>
          <w:tcPr>
            <w:tcW w:w="2034" w:type="dxa"/>
            <w:tcBorders>
              <w:left w:val="nil"/>
            </w:tcBorders>
          </w:tcPr>
          <w:p>
            <w:pPr>
              <w:pStyle w:val="TableParagraph"/>
              <w:spacing w:line="186" w:lineRule="exact" w:before="108"/>
              <w:ind w:left="188"/>
              <w:rPr>
                <w:sz w:val="18"/>
              </w:rPr>
            </w:pPr>
            <w:r>
              <w:rPr>
                <w:sz w:val="18"/>
              </w:rPr>
              <w:t>Pretest&amp;Posttest</w:t>
            </w:r>
          </w:p>
        </w:tc>
        <w:tc>
          <w:tcPr>
            <w:tcW w:w="1092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line="186" w:lineRule="exact" w:before="108"/>
              <w:ind w:right="35"/>
              <w:jc w:val="right"/>
              <w:rPr>
                <w:sz w:val="18"/>
              </w:rPr>
            </w:pPr>
            <w:r>
              <w:rPr>
                <w:sz w:val="18"/>
              </w:rPr>
              <w:t>10</w:t>
            </w:r>
          </w:p>
        </w:tc>
        <w:tc>
          <w:tcPr>
            <w:tcW w:w="1311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186" w:lineRule="exact" w:before="108"/>
              <w:ind w:right="39"/>
              <w:jc w:val="right"/>
              <w:rPr>
                <w:sz w:val="18"/>
              </w:rPr>
            </w:pPr>
            <w:r>
              <w:rPr>
                <w:sz w:val="18"/>
              </w:rPr>
              <w:t>.119</w:t>
            </w:r>
          </w:p>
        </w:tc>
        <w:tc>
          <w:tcPr>
            <w:tcW w:w="1092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186" w:lineRule="exact" w:before="108"/>
              <w:ind w:left="671"/>
              <w:rPr>
                <w:sz w:val="18"/>
              </w:rPr>
            </w:pPr>
            <w:r>
              <w:rPr>
                <w:sz w:val="18"/>
              </w:rPr>
              <w:t>.743</w:t>
            </w:r>
          </w:p>
        </w:tc>
      </w:tr>
    </w:tbl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19"/>
        </w:rPr>
      </w:pPr>
    </w:p>
    <w:p>
      <w:pPr>
        <w:spacing w:before="0" w:after="37"/>
        <w:ind w:left="690" w:right="269" w:firstLine="0"/>
        <w:jc w:val="center"/>
        <w:rPr>
          <w:rFonts w:ascii="Arial"/>
          <w:b/>
          <w:sz w:val="18"/>
        </w:rPr>
      </w:pPr>
      <w:r>
        <w:rPr>
          <w:rFonts w:ascii="Arial"/>
          <w:b/>
          <w:sz w:val="18"/>
        </w:rPr>
        <w:t>Paired</w:t>
      </w:r>
      <w:r>
        <w:rPr>
          <w:rFonts w:ascii="Arial"/>
          <w:b/>
          <w:spacing w:val="-1"/>
          <w:sz w:val="18"/>
        </w:rPr>
        <w:t> </w:t>
      </w:r>
      <w:r>
        <w:rPr>
          <w:rFonts w:ascii="Arial"/>
          <w:b/>
          <w:sz w:val="18"/>
        </w:rPr>
        <w:t>Samples</w:t>
      </w:r>
      <w:r>
        <w:rPr>
          <w:rFonts w:ascii="Arial"/>
          <w:b/>
          <w:spacing w:val="-3"/>
          <w:sz w:val="18"/>
        </w:rPr>
        <w:t> </w:t>
      </w:r>
      <w:r>
        <w:rPr>
          <w:rFonts w:ascii="Arial"/>
          <w:b/>
          <w:sz w:val="18"/>
        </w:rPr>
        <w:t>Test</w:t>
      </w:r>
    </w:p>
    <w:tbl>
      <w:tblPr>
        <w:tblW w:w="0" w:type="auto"/>
        <w:jc w:val="left"/>
        <w:tblInd w:w="685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00"/>
        <w:gridCol w:w="1250"/>
        <w:gridCol w:w="710"/>
        <w:gridCol w:w="998"/>
        <w:gridCol w:w="1037"/>
        <w:gridCol w:w="1025"/>
        <w:gridCol w:w="1028"/>
        <w:gridCol w:w="716"/>
        <w:gridCol w:w="709"/>
        <w:gridCol w:w="981"/>
      </w:tblGrid>
      <w:tr>
        <w:trPr>
          <w:trHeight w:val="334" w:hRule="atLeast"/>
        </w:trPr>
        <w:tc>
          <w:tcPr>
            <w:tcW w:w="1750" w:type="dxa"/>
            <w:gridSpan w:val="2"/>
            <w:vMerge w:val="restart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798" w:type="dxa"/>
            <w:gridSpan w:val="5"/>
            <w:tcBorders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06" w:lineRule="exact" w:before="109"/>
              <w:ind w:left="1641" w:right="1606"/>
              <w:jc w:val="center"/>
              <w:rPr>
                <w:sz w:val="18"/>
              </w:rPr>
            </w:pPr>
            <w:r>
              <w:rPr>
                <w:sz w:val="18"/>
              </w:rPr>
              <w:t>Paired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Differences</w:t>
            </w:r>
          </w:p>
        </w:tc>
        <w:tc>
          <w:tcPr>
            <w:tcW w:w="716" w:type="dxa"/>
            <w:vMerge w:val="restart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09"/>
              <w:ind w:left="45"/>
              <w:jc w:val="center"/>
              <w:rPr>
                <w:sz w:val="18"/>
              </w:rPr>
            </w:pPr>
            <w:r>
              <w:rPr>
                <w:w w:val="100"/>
                <w:sz w:val="18"/>
              </w:rPr>
              <w:t>t</w:t>
            </w:r>
          </w:p>
        </w:tc>
        <w:tc>
          <w:tcPr>
            <w:tcW w:w="709" w:type="dxa"/>
            <w:vMerge w:val="restart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09"/>
              <w:ind w:left="267" w:right="230"/>
              <w:jc w:val="center"/>
              <w:rPr>
                <w:sz w:val="18"/>
              </w:rPr>
            </w:pPr>
            <w:r>
              <w:rPr>
                <w:sz w:val="18"/>
              </w:rPr>
              <w:t>df</w:t>
            </w:r>
          </w:p>
        </w:tc>
        <w:tc>
          <w:tcPr>
            <w:tcW w:w="981" w:type="dxa"/>
            <w:vMerge w:val="restart"/>
            <w:tcBorders>
              <w:left w:val="single" w:sz="8" w:space="0" w:color="000000"/>
            </w:tcBorders>
          </w:tcPr>
          <w:p>
            <w:pPr>
              <w:pStyle w:val="TableParagraph"/>
              <w:spacing w:before="109"/>
              <w:ind w:left="200"/>
              <w:rPr>
                <w:sz w:val="18"/>
              </w:rPr>
            </w:pPr>
            <w:r>
              <w:rPr>
                <w:sz w:val="18"/>
              </w:rPr>
              <w:t>Sig. (2-</w:t>
            </w:r>
          </w:p>
          <w:p>
            <w:pPr>
              <w:pStyle w:val="TableParagraph"/>
              <w:spacing w:before="114"/>
              <w:ind w:left="245"/>
              <w:rPr>
                <w:sz w:val="18"/>
              </w:rPr>
            </w:pPr>
            <w:r>
              <w:rPr>
                <w:sz w:val="18"/>
              </w:rPr>
              <w:t>tailed)</w:t>
            </w:r>
          </w:p>
        </w:tc>
      </w:tr>
      <w:tr>
        <w:trPr>
          <w:trHeight w:val="955" w:hRule="atLeast"/>
        </w:trPr>
        <w:tc>
          <w:tcPr>
            <w:tcW w:w="1750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10" w:type="dxa"/>
            <w:vMerge w:val="restart"/>
            <w:tcBorders>
              <w:top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20"/>
              <w:ind w:left="126"/>
              <w:rPr>
                <w:sz w:val="18"/>
              </w:rPr>
            </w:pPr>
            <w:r>
              <w:rPr>
                <w:sz w:val="18"/>
              </w:rPr>
              <w:t>Mean</w:t>
            </w:r>
          </w:p>
        </w:tc>
        <w:tc>
          <w:tcPr>
            <w:tcW w:w="998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20"/>
              <w:ind w:left="59" w:right="20"/>
              <w:jc w:val="center"/>
              <w:rPr>
                <w:sz w:val="18"/>
              </w:rPr>
            </w:pPr>
            <w:r>
              <w:rPr>
                <w:sz w:val="18"/>
              </w:rPr>
              <w:t>Std.</w:t>
            </w:r>
          </w:p>
          <w:p>
            <w:pPr>
              <w:pStyle w:val="TableParagraph"/>
              <w:spacing w:before="113"/>
              <w:ind w:left="58" w:right="20"/>
              <w:jc w:val="center"/>
              <w:rPr>
                <w:sz w:val="18"/>
              </w:rPr>
            </w:pPr>
            <w:r>
              <w:rPr>
                <w:sz w:val="18"/>
              </w:rPr>
              <w:t>Deviation</w:t>
            </w:r>
          </w:p>
        </w:tc>
        <w:tc>
          <w:tcPr>
            <w:tcW w:w="1037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369" w:lineRule="auto" w:before="120"/>
              <w:ind w:left="298" w:right="89" w:hanging="161"/>
              <w:rPr>
                <w:sz w:val="18"/>
              </w:rPr>
            </w:pPr>
            <w:r>
              <w:rPr>
                <w:sz w:val="18"/>
              </w:rPr>
              <w:t>Std. Error</w:t>
            </w:r>
            <w:r>
              <w:rPr>
                <w:spacing w:val="-47"/>
                <w:sz w:val="18"/>
              </w:rPr>
              <w:t> </w:t>
            </w:r>
            <w:r>
              <w:rPr>
                <w:sz w:val="18"/>
              </w:rPr>
              <w:t>Mean</w:t>
            </w:r>
          </w:p>
        </w:tc>
        <w:tc>
          <w:tcPr>
            <w:tcW w:w="205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320" w:lineRule="atLeast"/>
              <w:ind w:left="375" w:right="335"/>
              <w:jc w:val="center"/>
              <w:rPr>
                <w:sz w:val="18"/>
              </w:rPr>
            </w:pPr>
            <w:r>
              <w:rPr>
                <w:spacing w:val="-1"/>
                <w:sz w:val="18"/>
              </w:rPr>
              <w:t>95% </w:t>
            </w:r>
            <w:r>
              <w:rPr>
                <w:sz w:val="18"/>
              </w:rPr>
              <w:t>Confidence</w:t>
            </w:r>
            <w:r>
              <w:rPr>
                <w:spacing w:val="-47"/>
                <w:sz w:val="18"/>
              </w:rPr>
              <w:t> </w:t>
            </w:r>
            <w:r>
              <w:rPr>
                <w:sz w:val="18"/>
              </w:rPr>
              <w:t>Interval of the</w:t>
            </w:r>
            <w:r>
              <w:rPr>
                <w:spacing w:val="1"/>
                <w:sz w:val="18"/>
              </w:rPr>
              <w:t> </w:t>
            </w:r>
            <w:r>
              <w:rPr>
                <w:sz w:val="18"/>
              </w:rPr>
              <w:t>Difference</w:t>
            </w:r>
          </w:p>
        </w:tc>
        <w:tc>
          <w:tcPr>
            <w:tcW w:w="716" w:type="dxa"/>
            <w:vMerge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81" w:type="dxa"/>
            <w:vMerge/>
            <w:tcBorders>
              <w:top w:val="nil"/>
              <w:lef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383" w:hRule="atLeast"/>
        </w:trPr>
        <w:tc>
          <w:tcPr>
            <w:tcW w:w="1750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10" w:type="dxa"/>
            <w:vMerge/>
            <w:tcBorders>
              <w:top w:val="nil"/>
              <w:righ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98" w:type="dxa"/>
            <w:vMerge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37" w:type="dxa"/>
            <w:vMerge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14"/>
              <w:ind w:left="51" w:right="19"/>
              <w:jc w:val="center"/>
              <w:rPr>
                <w:sz w:val="18"/>
              </w:rPr>
            </w:pPr>
            <w:r>
              <w:rPr>
                <w:sz w:val="18"/>
              </w:rPr>
              <w:t>Lower</w:t>
            </w:r>
          </w:p>
        </w:tc>
        <w:tc>
          <w:tcPr>
            <w:tcW w:w="1028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14"/>
              <w:ind w:left="283"/>
              <w:rPr>
                <w:sz w:val="18"/>
              </w:rPr>
            </w:pPr>
            <w:r>
              <w:rPr>
                <w:sz w:val="18"/>
              </w:rPr>
              <w:t>Upper</w:t>
            </w:r>
          </w:p>
        </w:tc>
        <w:tc>
          <w:tcPr>
            <w:tcW w:w="716" w:type="dxa"/>
            <w:vMerge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81" w:type="dxa"/>
            <w:vMerge/>
            <w:tcBorders>
              <w:top w:val="nil"/>
              <w:lef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958" w:hRule="atLeast"/>
        </w:trPr>
        <w:tc>
          <w:tcPr>
            <w:tcW w:w="500" w:type="dxa"/>
            <w:tcBorders>
              <w:right w:val="nil"/>
            </w:tcBorders>
          </w:tcPr>
          <w:p>
            <w:pPr>
              <w:pStyle w:val="TableParagraph"/>
              <w:spacing w:before="7"/>
              <w:rPr>
                <w:rFonts w:ascii="Arial"/>
                <w:b/>
                <w:sz w:val="23"/>
              </w:rPr>
            </w:pPr>
          </w:p>
          <w:p>
            <w:pPr>
              <w:pStyle w:val="TableParagraph"/>
              <w:spacing w:line="369" w:lineRule="auto"/>
              <w:ind w:left="78" w:right="59"/>
              <w:rPr>
                <w:sz w:val="18"/>
              </w:rPr>
            </w:pPr>
            <w:r>
              <w:rPr>
                <w:sz w:val="18"/>
              </w:rPr>
              <w:t>Pair</w:t>
            </w:r>
            <w:r>
              <w:rPr>
                <w:spacing w:val="-47"/>
                <w:sz w:val="18"/>
              </w:rPr>
              <w:t> </w:t>
            </w:r>
            <w:r>
              <w:rPr>
                <w:sz w:val="18"/>
              </w:rPr>
              <w:t>1</w:t>
            </w:r>
          </w:p>
        </w:tc>
        <w:tc>
          <w:tcPr>
            <w:tcW w:w="1250" w:type="dxa"/>
            <w:tcBorders>
              <w:left w:val="nil"/>
            </w:tcBorders>
          </w:tcPr>
          <w:p>
            <w:pPr>
              <w:pStyle w:val="TableParagraph"/>
              <w:spacing w:before="7"/>
              <w:rPr>
                <w:rFonts w:ascii="Arial"/>
                <w:b/>
                <w:sz w:val="23"/>
              </w:rPr>
            </w:pPr>
          </w:p>
          <w:p>
            <w:pPr>
              <w:pStyle w:val="TableParagraph"/>
              <w:spacing w:line="369" w:lineRule="auto"/>
              <w:ind w:left="116" w:right="421"/>
              <w:rPr>
                <w:sz w:val="18"/>
              </w:rPr>
            </w:pPr>
            <w:r>
              <w:rPr>
                <w:sz w:val="18"/>
              </w:rPr>
              <w:t>Pretest–</w:t>
            </w:r>
            <w:r>
              <w:rPr>
                <w:spacing w:val="-47"/>
                <w:sz w:val="18"/>
              </w:rPr>
              <w:t> </w:t>
            </w:r>
            <w:r>
              <w:rPr>
                <w:sz w:val="18"/>
              </w:rPr>
              <w:t>Posttest</w:t>
            </w:r>
          </w:p>
        </w:tc>
        <w:tc>
          <w:tcPr>
            <w:tcW w:w="710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line="369" w:lineRule="auto" w:before="111"/>
              <w:ind w:left="88" w:right="36" w:firstLine="489"/>
              <w:jc w:val="right"/>
              <w:rPr>
                <w:sz w:val="18"/>
              </w:rPr>
            </w:pPr>
            <w:r>
              <w:rPr>
                <w:sz w:val="18"/>
              </w:rPr>
              <w:t>-</w:t>
            </w:r>
            <w:r>
              <w:rPr>
                <w:spacing w:val="-47"/>
                <w:sz w:val="18"/>
              </w:rPr>
              <w:t> </w:t>
            </w:r>
            <w:r>
              <w:rPr>
                <w:sz w:val="18"/>
              </w:rPr>
              <w:t>16.600</w:t>
            </w:r>
          </w:p>
          <w:p>
            <w:pPr>
              <w:pStyle w:val="TableParagraph"/>
              <w:spacing w:line="186" w:lineRule="exact" w:before="3"/>
              <w:ind w:right="38"/>
              <w:jc w:val="right"/>
              <w:rPr>
                <w:sz w:val="18"/>
              </w:rPr>
            </w:pPr>
            <w:r>
              <w:rPr>
                <w:w w:val="99"/>
                <w:sz w:val="18"/>
              </w:rPr>
              <w:t>0</w:t>
            </w:r>
          </w:p>
        </w:tc>
        <w:tc>
          <w:tcPr>
            <w:tcW w:w="99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rFonts w:ascii="Arial"/>
                <w:b/>
                <w:sz w:val="20"/>
              </w:rPr>
            </w:pPr>
          </w:p>
          <w:p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>
            <w:pPr>
              <w:pStyle w:val="TableParagraph"/>
              <w:ind w:left="288"/>
              <w:rPr>
                <w:sz w:val="18"/>
              </w:rPr>
            </w:pPr>
            <w:r>
              <w:rPr>
                <w:sz w:val="18"/>
              </w:rPr>
              <w:t>6.56929</w:t>
            </w:r>
          </w:p>
        </w:tc>
        <w:tc>
          <w:tcPr>
            <w:tcW w:w="1037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rFonts w:ascii="Arial"/>
                <w:b/>
                <w:sz w:val="20"/>
              </w:rPr>
            </w:pPr>
          </w:p>
          <w:p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>
            <w:pPr>
              <w:pStyle w:val="TableParagraph"/>
              <w:ind w:left="319"/>
              <w:rPr>
                <w:sz w:val="18"/>
              </w:rPr>
            </w:pPr>
            <w:r>
              <w:rPr>
                <w:sz w:val="18"/>
              </w:rPr>
              <w:t>2.07739</w:t>
            </w:r>
          </w:p>
        </w:tc>
        <w:tc>
          <w:tcPr>
            <w:tcW w:w="1025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rFonts w:ascii="Arial"/>
                <w:b/>
                <w:sz w:val="20"/>
              </w:rPr>
            </w:pPr>
          </w:p>
          <w:p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>
            <w:pPr>
              <w:pStyle w:val="TableParagraph"/>
              <w:ind w:left="129" w:right="14"/>
              <w:jc w:val="center"/>
              <w:rPr>
                <w:sz w:val="18"/>
              </w:rPr>
            </w:pPr>
            <w:r>
              <w:rPr>
                <w:sz w:val="18"/>
              </w:rPr>
              <w:t>-14.29939</w:t>
            </w:r>
          </w:p>
        </w:tc>
        <w:tc>
          <w:tcPr>
            <w:tcW w:w="102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rFonts w:ascii="Arial"/>
                <w:b/>
                <w:sz w:val="20"/>
              </w:rPr>
            </w:pPr>
          </w:p>
          <w:p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>
            <w:pPr>
              <w:pStyle w:val="TableParagraph"/>
              <w:ind w:left="264"/>
              <w:rPr>
                <w:sz w:val="18"/>
              </w:rPr>
            </w:pPr>
            <w:r>
              <w:rPr>
                <w:sz w:val="18"/>
              </w:rPr>
              <w:t>-4.90061</w:t>
            </w:r>
          </w:p>
        </w:tc>
        <w:tc>
          <w:tcPr>
            <w:tcW w:w="716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rFonts w:ascii="Arial"/>
                <w:b/>
                <w:sz w:val="20"/>
              </w:rPr>
            </w:pPr>
          </w:p>
          <w:p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>
            <w:pPr>
              <w:pStyle w:val="TableParagraph"/>
              <w:ind w:left="144"/>
              <w:rPr>
                <w:sz w:val="18"/>
              </w:rPr>
            </w:pPr>
            <w:r>
              <w:rPr>
                <w:sz w:val="18"/>
              </w:rPr>
              <w:t>-8.621</w:t>
            </w:r>
          </w:p>
        </w:tc>
        <w:tc>
          <w:tcPr>
            <w:tcW w:w="709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rFonts w:ascii="Arial"/>
                <w:b/>
                <w:sz w:val="20"/>
              </w:rPr>
            </w:pPr>
          </w:p>
          <w:p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>
            <w:pPr>
              <w:pStyle w:val="TableParagraph"/>
              <w:ind w:right="40"/>
              <w:jc w:val="right"/>
              <w:rPr>
                <w:sz w:val="18"/>
              </w:rPr>
            </w:pPr>
            <w:r>
              <w:rPr>
                <w:w w:val="99"/>
                <w:sz w:val="18"/>
              </w:rPr>
              <w:t>9</w:t>
            </w:r>
          </w:p>
        </w:tc>
        <w:tc>
          <w:tcPr>
            <w:tcW w:w="981" w:type="dxa"/>
            <w:tcBorders>
              <w:left w:val="single" w:sz="8" w:space="0" w:color="000000"/>
            </w:tcBorders>
          </w:tcPr>
          <w:p>
            <w:pPr>
              <w:pStyle w:val="TableParagraph"/>
              <w:rPr>
                <w:rFonts w:ascii="Arial"/>
                <w:b/>
                <w:sz w:val="20"/>
              </w:rPr>
            </w:pPr>
          </w:p>
          <w:p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>
            <w:pPr>
              <w:pStyle w:val="TableParagraph"/>
              <w:ind w:left="555"/>
              <w:rPr>
                <w:sz w:val="18"/>
              </w:rPr>
            </w:pPr>
            <w:r>
              <w:rPr>
                <w:sz w:val="18"/>
              </w:rPr>
              <w:t>.001</w:t>
            </w:r>
          </w:p>
        </w:tc>
      </w:tr>
    </w:tbl>
    <w:p>
      <w:pPr>
        <w:spacing w:after="0"/>
        <w:rPr>
          <w:sz w:val="18"/>
        </w:rPr>
        <w:sectPr>
          <w:pgSz w:w="11910" w:h="16840"/>
          <w:pgMar w:header="0" w:footer="1002" w:top="1580" w:bottom="1200" w:left="1160" w:right="900"/>
        </w:sectPr>
      </w:pPr>
    </w:p>
    <w:p>
      <w:pPr>
        <w:spacing w:before="78"/>
        <w:ind w:left="640" w:right="0" w:firstLine="0"/>
        <w:jc w:val="left"/>
        <w:rPr>
          <w:rFonts w:ascii="Arial"/>
          <w:b/>
          <w:sz w:val="26"/>
        </w:rPr>
      </w:pPr>
      <w:r>
        <w:rPr>
          <w:rFonts w:ascii="Arial"/>
          <w:b/>
          <w:sz w:val="26"/>
        </w:rPr>
        <w:t>Hy</w:t>
      </w:r>
      <w:r>
        <w:rPr>
          <w:rFonts w:ascii="Arial"/>
          <w:b/>
          <w:spacing w:val="-4"/>
          <w:sz w:val="26"/>
        </w:rPr>
        <w:t> </w:t>
      </w:r>
      <w:r>
        <w:rPr>
          <w:rFonts w:ascii="Arial"/>
          <w:b/>
          <w:sz w:val="26"/>
        </w:rPr>
        <w:t>4</w:t>
      </w:r>
    </w:p>
    <w:p>
      <w:pPr>
        <w:spacing w:before="1"/>
        <w:ind w:left="640" w:right="0" w:firstLine="0"/>
        <w:jc w:val="left"/>
        <w:rPr>
          <w:rFonts w:ascii="Arial"/>
          <w:b/>
          <w:sz w:val="26"/>
        </w:rPr>
      </w:pPr>
      <w:r>
        <w:rPr>
          <w:rFonts w:ascii="Arial"/>
          <w:b/>
          <w:sz w:val="26"/>
        </w:rPr>
        <w:t>T-Test</w:t>
      </w: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spacing w:before="1"/>
        <w:rPr>
          <w:rFonts w:ascii="Arial"/>
          <w:b/>
          <w:sz w:val="22"/>
        </w:rPr>
      </w:pPr>
    </w:p>
    <w:p>
      <w:pPr>
        <w:spacing w:before="94" w:after="8"/>
        <w:ind w:left="3139" w:right="0" w:firstLine="0"/>
        <w:jc w:val="left"/>
        <w:rPr>
          <w:rFonts w:ascii="Arial"/>
          <w:b/>
          <w:sz w:val="18"/>
        </w:rPr>
      </w:pPr>
      <w:r>
        <w:rPr>
          <w:rFonts w:ascii="Arial"/>
          <w:b/>
          <w:sz w:val="18"/>
        </w:rPr>
        <w:t>Paired</w:t>
      </w:r>
      <w:r>
        <w:rPr>
          <w:rFonts w:ascii="Arial"/>
          <w:b/>
          <w:spacing w:val="-2"/>
          <w:sz w:val="18"/>
        </w:rPr>
        <w:t> </w:t>
      </w:r>
      <w:r>
        <w:rPr>
          <w:rFonts w:ascii="Arial"/>
          <w:b/>
          <w:sz w:val="18"/>
        </w:rPr>
        <w:t>Samples</w:t>
      </w:r>
      <w:r>
        <w:rPr>
          <w:rFonts w:ascii="Arial"/>
          <w:b/>
          <w:spacing w:val="-2"/>
          <w:sz w:val="18"/>
        </w:rPr>
        <w:t> </w:t>
      </w:r>
      <w:r>
        <w:rPr>
          <w:rFonts w:ascii="Arial"/>
          <w:b/>
          <w:sz w:val="18"/>
        </w:rPr>
        <w:t>Statistics</w:t>
      </w:r>
    </w:p>
    <w:tbl>
      <w:tblPr>
        <w:tblW w:w="0" w:type="auto"/>
        <w:jc w:val="left"/>
        <w:tblInd w:w="666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873"/>
        <w:gridCol w:w="1092"/>
        <w:gridCol w:w="1094"/>
        <w:gridCol w:w="1541"/>
        <w:gridCol w:w="1592"/>
      </w:tblGrid>
      <w:tr>
        <w:trPr>
          <w:trHeight w:val="315" w:hRule="atLeast"/>
        </w:trPr>
        <w:tc>
          <w:tcPr>
            <w:tcW w:w="1873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92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line="186" w:lineRule="exact" w:before="108"/>
              <w:ind w:left="320"/>
              <w:rPr>
                <w:sz w:val="18"/>
              </w:rPr>
            </w:pPr>
            <w:r>
              <w:rPr>
                <w:sz w:val="18"/>
              </w:rPr>
              <w:t>Mean</w:t>
            </w:r>
          </w:p>
        </w:tc>
        <w:tc>
          <w:tcPr>
            <w:tcW w:w="1094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186" w:lineRule="exact" w:before="108"/>
              <w:ind w:left="38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N</w:t>
            </w:r>
          </w:p>
        </w:tc>
        <w:tc>
          <w:tcPr>
            <w:tcW w:w="1541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186" w:lineRule="exact" w:before="108"/>
              <w:ind w:left="218"/>
              <w:rPr>
                <w:sz w:val="18"/>
              </w:rPr>
            </w:pPr>
            <w:r>
              <w:rPr>
                <w:sz w:val="18"/>
              </w:rPr>
              <w:t>Std.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Deviation</w:t>
            </w:r>
          </w:p>
        </w:tc>
        <w:tc>
          <w:tcPr>
            <w:tcW w:w="1592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186" w:lineRule="exact" w:before="108"/>
              <w:ind w:left="165"/>
              <w:rPr>
                <w:sz w:val="18"/>
              </w:rPr>
            </w:pPr>
            <w:r>
              <w:rPr>
                <w:sz w:val="18"/>
              </w:rPr>
              <w:t>Std.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Error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Mean</w:t>
            </w:r>
          </w:p>
        </w:tc>
      </w:tr>
      <w:tr>
        <w:trPr>
          <w:trHeight w:val="314" w:hRule="atLeast"/>
        </w:trPr>
        <w:tc>
          <w:tcPr>
            <w:tcW w:w="1873" w:type="dxa"/>
            <w:tcBorders>
              <w:bottom w:val="nil"/>
            </w:tcBorders>
          </w:tcPr>
          <w:p>
            <w:pPr>
              <w:pStyle w:val="TableParagraph"/>
              <w:spacing w:line="186" w:lineRule="exact" w:before="108"/>
              <w:ind w:right="368"/>
              <w:jc w:val="right"/>
              <w:rPr>
                <w:sz w:val="18"/>
              </w:rPr>
            </w:pPr>
            <w:r>
              <w:rPr>
                <w:sz w:val="18"/>
              </w:rPr>
              <w:t>Pretest</w:t>
            </w:r>
          </w:p>
        </w:tc>
        <w:tc>
          <w:tcPr>
            <w:tcW w:w="1092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186" w:lineRule="exact" w:before="108"/>
              <w:ind w:right="37"/>
              <w:jc w:val="right"/>
              <w:rPr>
                <w:sz w:val="18"/>
              </w:rPr>
            </w:pPr>
            <w:r>
              <w:rPr>
                <w:sz w:val="18"/>
              </w:rPr>
              <w:t>30.7000</w:t>
            </w:r>
          </w:p>
        </w:tc>
        <w:tc>
          <w:tcPr>
            <w:tcW w:w="1094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186" w:lineRule="exact" w:before="108"/>
              <w:ind w:right="36"/>
              <w:jc w:val="right"/>
              <w:rPr>
                <w:sz w:val="18"/>
              </w:rPr>
            </w:pPr>
            <w:r>
              <w:rPr>
                <w:sz w:val="18"/>
              </w:rPr>
              <w:t>10</w:t>
            </w:r>
          </w:p>
        </w:tc>
        <w:tc>
          <w:tcPr>
            <w:tcW w:w="1541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186" w:lineRule="exact" w:before="108"/>
              <w:ind w:right="36"/>
              <w:jc w:val="right"/>
              <w:rPr>
                <w:sz w:val="18"/>
              </w:rPr>
            </w:pPr>
            <w:r>
              <w:rPr>
                <w:sz w:val="18"/>
              </w:rPr>
              <w:t>4.2222</w:t>
            </w:r>
          </w:p>
        </w:tc>
        <w:tc>
          <w:tcPr>
            <w:tcW w:w="1592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line="186" w:lineRule="exact" w:before="108"/>
              <w:ind w:right="34"/>
              <w:jc w:val="right"/>
              <w:rPr>
                <w:sz w:val="18"/>
              </w:rPr>
            </w:pPr>
            <w:r>
              <w:rPr>
                <w:sz w:val="18"/>
              </w:rPr>
              <w:t>1.1111</w:t>
            </w:r>
          </w:p>
        </w:tc>
      </w:tr>
      <w:tr>
        <w:trPr>
          <w:trHeight w:val="170" w:hRule="atLeast"/>
        </w:trPr>
        <w:tc>
          <w:tcPr>
            <w:tcW w:w="1873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50" w:lineRule="exact"/>
              <w:ind w:left="75"/>
              <w:rPr>
                <w:sz w:val="18"/>
              </w:rPr>
            </w:pPr>
            <w:r>
              <w:rPr>
                <w:sz w:val="18"/>
              </w:rPr>
              <w:t>Pair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1</w:t>
            </w:r>
          </w:p>
        </w:tc>
        <w:tc>
          <w:tcPr>
            <w:tcW w:w="1092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094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541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592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</w:tr>
      <w:tr>
        <w:trPr>
          <w:trHeight w:val="189" w:hRule="atLeast"/>
        </w:trPr>
        <w:tc>
          <w:tcPr>
            <w:tcW w:w="1873" w:type="dxa"/>
            <w:tcBorders>
              <w:top w:val="nil"/>
            </w:tcBorders>
          </w:tcPr>
          <w:p>
            <w:pPr>
              <w:pStyle w:val="TableParagraph"/>
              <w:spacing w:line="170" w:lineRule="exact"/>
              <w:ind w:right="289"/>
              <w:jc w:val="right"/>
              <w:rPr>
                <w:sz w:val="18"/>
              </w:rPr>
            </w:pPr>
            <w:r>
              <w:rPr>
                <w:sz w:val="18"/>
              </w:rPr>
              <w:t>Posttest</w:t>
            </w:r>
          </w:p>
        </w:tc>
        <w:tc>
          <w:tcPr>
            <w:tcW w:w="1092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170" w:lineRule="exact"/>
              <w:ind w:right="37"/>
              <w:jc w:val="right"/>
              <w:rPr>
                <w:sz w:val="18"/>
              </w:rPr>
            </w:pPr>
            <w:r>
              <w:rPr>
                <w:sz w:val="18"/>
              </w:rPr>
              <w:t>40.3000</w:t>
            </w:r>
          </w:p>
        </w:tc>
        <w:tc>
          <w:tcPr>
            <w:tcW w:w="1094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170" w:lineRule="exact"/>
              <w:ind w:right="36"/>
              <w:jc w:val="right"/>
              <w:rPr>
                <w:sz w:val="18"/>
              </w:rPr>
            </w:pPr>
            <w:r>
              <w:rPr>
                <w:sz w:val="18"/>
              </w:rPr>
              <w:t>10</w:t>
            </w:r>
          </w:p>
        </w:tc>
        <w:tc>
          <w:tcPr>
            <w:tcW w:w="1541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170" w:lineRule="exact"/>
              <w:ind w:right="36"/>
              <w:jc w:val="right"/>
              <w:rPr>
                <w:sz w:val="18"/>
              </w:rPr>
            </w:pPr>
            <w:r>
              <w:rPr>
                <w:sz w:val="18"/>
              </w:rPr>
              <w:t>5.3333</w:t>
            </w:r>
          </w:p>
        </w:tc>
        <w:tc>
          <w:tcPr>
            <w:tcW w:w="1592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spacing w:line="170" w:lineRule="exact"/>
              <w:ind w:right="34"/>
              <w:jc w:val="right"/>
              <w:rPr>
                <w:sz w:val="18"/>
              </w:rPr>
            </w:pPr>
            <w:r>
              <w:rPr>
                <w:sz w:val="18"/>
              </w:rPr>
              <w:t>1.2222</w:t>
            </w:r>
          </w:p>
        </w:tc>
      </w:tr>
    </w:tbl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19"/>
        </w:rPr>
      </w:pPr>
    </w:p>
    <w:p>
      <w:pPr>
        <w:spacing w:before="1" w:after="5"/>
        <w:ind w:left="2539" w:right="0" w:firstLine="0"/>
        <w:jc w:val="left"/>
        <w:rPr>
          <w:rFonts w:ascii="Arial"/>
          <w:b/>
          <w:sz w:val="18"/>
        </w:rPr>
      </w:pPr>
      <w:r>
        <w:rPr>
          <w:rFonts w:ascii="Arial"/>
          <w:b/>
          <w:sz w:val="18"/>
        </w:rPr>
        <w:t>Paired</w:t>
      </w:r>
      <w:r>
        <w:rPr>
          <w:rFonts w:ascii="Arial"/>
          <w:b/>
          <w:spacing w:val="-3"/>
          <w:sz w:val="18"/>
        </w:rPr>
        <w:t> </w:t>
      </w:r>
      <w:r>
        <w:rPr>
          <w:rFonts w:ascii="Arial"/>
          <w:b/>
          <w:sz w:val="18"/>
        </w:rPr>
        <w:t>Samples</w:t>
      </w:r>
      <w:r>
        <w:rPr>
          <w:rFonts w:ascii="Arial"/>
          <w:b/>
          <w:spacing w:val="-2"/>
          <w:sz w:val="18"/>
        </w:rPr>
        <w:t> </w:t>
      </w:r>
      <w:r>
        <w:rPr>
          <w:rFonts w:ascii="Arial"/>
          <w:b/>
          <w:sz w:val="18"/>
        </w:rPr>
        <w:t>Correlations</w:t>
      </w:r>
    </w:p>
    <w:tbl>
      <w:tblPr>
        <w:tblW w:w="0" w:type="auto"/>
        <w:jc w:val="left"/>
        <w:tblInd w:w="666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19"/>
        <w:gridCol w:w="2034"/>
        <w:gridCol w:w="1092"/>
        <w:gridCol w:w="1311"/>
        <w:gridCol w:w="1092"/>
      </w:tblGrid>
      <w:tr>
        <w:trPr>
          <w:trHeight w:val="315" w:hRule="atLeast"/>
        </w:trPr>
        <w:tc>
          <w:tcPr>
            <w:tcW w:w="2753" w:type="dxa"/>
            <w:gridSpan w:val="2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92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line="184" w:lineRule="exact" w:before="111"/>
              <w:ind w:left="34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N</w:t>
            </w:r>
          </w:p>
        </w:tc>
        <w:tc>
          <w:tcPr>
            <w:tcW w:w="1311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184" w:lineRule="exact" w:before="111"/>
              <w:ind w:left="223"/>
              <w:rPr>
                <w:sz w:val="18"/>
              </w:rPr>
            </w:pPr>
            <w:r>
              <w:rPr>
                <w:sz w:val="18"/>
              </w:rPr>
              <w:t>Correlation</w:t>
            </w:r>
          </w:p>
        </w:tc>
        <w:tc>
          <w:tcPr>
            <w:tcW w:w="1092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184" w:lineRule="exact" w:before="111"/>
              <w:ind w:left="395"/>
              <w:rPr>
                <w:sz w:val="18"/>
              </w:rPr>
            </w:pPr>
            <w:r>
              <w:rPr>
                <w:sz w:val="18"/>
              </w:rPr>
              <w:t>Sig.</w:t>
            </w:r>
          </w:p>
        </w:tc>
      </w:tr>
      <w:tr>
        <w:trPr>
          <w:trHeight w:val="317" w:hRule="atLeast"/>
        </w:trPr>
        <w:tc>
          <w:tcPr>
            <w:tcW w:w="719" w:type="dxa"/>
            <w:tcBorders>
              <w:right w:val="nil"/>
            </w:tcBorders>
          </w:tcPr>
          <w:p>
            <w:pPr>
              <w:pStyle w:val="TableParagraph"/>
              <w:spacing w:line="186" w:lineRule="exact" w:before="111"/>
              <w:ind w:left="75"/>
              <w:rPr>
                <w:sz w:val="18"/>
              </w:rPr>
            </w:pPr>
            <w:r>
              <w:rPr>
                <w:sz w:val="18"/>
              </w:rPr>
              <w:t>Pair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1</w:t>
            </w:r>
          </w:p>
        </w:tc>
        <w:tc>
          <w:tcPr>
            <w:tcW w:w="2034" w:type="dxa"/>
            <w:tcBorders>
              <w:left w:val="nil"/>
            </w:tcBorders>
          </w:tcPr>
          <w:p>
            <w:pPr>
              <w:pStyle w:val="TableParagraph"/>
              <w:spacing w:line="186" w:lineRule="exact" w:before="111"/>
              <w:ind w:left="188"/>
              <w:rPr>
                <w:sz w:val="18"/>
              </w:rPr>
            </w:pPr>
            <w:r>
              <w:rPr>
                <w:sz w:val="18"/>
              </w:rPr>
              <w:t>Pretest&amp;Posttest</w:t>
            </w:r>
          </w:p>
        </w:tc>
        <w:tc>
          <w:tcPr>
            <w:tcW w:w="1092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line="186" w:lineRule="exact" w:before="111"/>
              <w:ind w:right="35"/>
              <w:jc w:val="right"/>
              <w:rPr>
                <w:sz w:val="18"/>
              </w:rPr>
            </w:pPr>
            <w:r>
              <w:rPr>
                <w:sz w:val="18"/>
              </w:rPr>
              <w:t>10</w:t>
            </w:r>
          </w:p>
        </w:tc>
        <w:tc>
          <w:tcPr>
            <w:tcW w:w="1311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186" w:lineRule="exact" w:before="111"/>
              <w:ind w:right="39"/>
              <w:jc w:val="right"/>
              <w:rPr>
                <w:sz w:val="18"/>
              </w:rPr>
            </w:pPr>
            <w:r>
              <w:rPr>
                <w:sz w:val="18"/>
              </w:rPr>
              <w:t>.119</w:t>
            </w:r>
          </w:p>
        </w:tc>
        <w:tc>
          <w:tcPr>
            <w:tcW w:w="1092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186" w:lineRule="exact" w:before="111"/>
              <w:ind w:left="671"/>
              <w:rPr>
                <w:sz w:val="18"/>
              </w:rPr>
            </w:pPr>
            <w:r>
              <w:rPr>
                <w:sz w:val="18"/>
              </w:rPr>
              <w:t>.743</w:t>
            </w:r>
          </w:p>
        </w:tc>
      </w:tr>
    </w:tbl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spacing w:before="9"/>
        <w:rPr>
          <w:rFonts w:ascii="Arial"/>
          <w:b/>
          <w:sz w:val="18"/>
        </w:rPr>
      </w:pPr>
    </w:p>
    <w:p>
      <w:pPr>
        <w:spacing w:before="0" w:after="5"/>
        <w:ind w:left="690" w:right="523" w:firstLine="0"/>
        <w:jc w:val="center"/>
        <w:rPr>
          <w:rFonts w:ascii="Arial"/>
          <w:b/>
          <w:sz w:val="18"/>
        </w:rPr>
      </w:pPr>
      <w:r>
        <w:rPr>
          <w:rFonts w:ascii="Arial"/>
          <w:b/>
          <w:sz w:val="18"/>
        </w:rPr>
        <w:t>Paired</w:t>
      </w:r>
      <w:r>
        <w:rPr>
          <w:rFonts w:ascii="Arial"/>
          <w:b/>
          <w:spacing w:val="-1"/>
          <w:sz w:val="18"/>
        </w:rPr>
        <w:t> </w:t>
      </w:r>
      <w:r>
        <w:rPr>
          <w:rFonts w:ascii="Arial"/>
          <w:b/>
          <w:sz w:val="18"/>
        </w:rPr>
        <w:t>Samples</w:t>
      </w:r>
      <w:r>
        <w:rPr>
          <w:rFonts w:ascii="Arial"/>
          <w:b/>
          <w:spacing w:val="-3"/>
          <w:sz w:val="18"/>
        </w:rPr>
        <w:t> </w:t>
      </w:r>
      <w:r>
        <w:rPr>
          <w:rFonts w:ascii="Arial"/>
          <w:b/>
          <w:sz w:val="18"/>
        </w:rPr>
        <w:t>Test</w:t>
      </w:r>
    </w:p>
    <w:tbl>
      <w:tblPr>
        <w:tblW w:w="0" w:type="auto"/>
        <w:jc w:val="left"/>
        <w:tblInd w:w="685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92"/>
        <w:gridCol w:w="1210"/>
        <w:gridCol w:w="689"/>
        <w:gridCol w:w="970"/>
        <w:gridCol w:w="1006"/>
        <w:gridCol w:w="998"/>
        <w:gridCol w:w="996"/>
        <w:gridCol w:w="697"/>
        <w:gridCol w:w="687"/>
        <w:gridCol w:w="951"/>
      </w:tblGrid>
      <w:tr>
        <w:trPr>
          <w:trHeight w:val="305" w:hRule="atLeast"/>
        </w:trPr>
        <w:tc>
          <w:tcPr>
            <w:tcW w:w="1702" w:type="dxa"/>
            <w:gridSpan w:val="2"/>
            <w:vMerge w:val="restart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659" w:type="dxa"/>
            <w:gridSpan w:val="5"/>
            <w:tcBorders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174" w:lineRule="exact" w:before="111"/>
              <w:ind w:left="1569" w:right="1539"/>
              <w:jc w:val="center"/>
              <w:rPr>
                <w:sz w:val="18"/>
              </w:rPr>
            </w:pPr>
            <w:r>
              <w:rPr>
                <w:sz w:val="18"/>
              </w:rPr>
              <w:t>Paired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Differences</w:t>
            </w:r>
          </w:p>
        </w:tc>
        <w:tc>
          <w:tcPr>
            <w:tcW w:w="697" w:type="dxa"/>
            <w:vMerge w:val="restart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11"/>
              <w:ind w:left="40"/>
              <w:jc w:val="center"/>
              <w:rPr>
                <w:sz w:val="18"/>
              </w:rPr>
            </w:pPr>
            <w:r>
              <w:rPr>
                <w:w w:val="100"/>
                <w:sz w:val="18"/>
              </w:rPr>
              <w:t>t</w:t>
            </w:r>
          </w:p>
        </w:tc>
        <w:tc>
          <w:tcPr>
            <w:tcW w:w="687" w:type="dxa"/>
            <w:vMerge w:val="restart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11"/>
              <w:ind w:left="255" w:right="221"/>
              <w:jc w:val="center"/>
              <w:rPr>
                <w:sz w:val="18"/>
              </w:rPr>
            </w:pPr>
            <w:r>
              <w:rPr>
                <w:sz w:val="18"/>
              </w:rPr>
              <w:t>df</w:t>
            </w:r>
          </w:p>
        </w:tc>
        <w:tc>
          <w:tcPr>
            <w:tcW w:w="951" w:type="dxa"/>
            <w:vMerge w:val="restart"/>
            <w:tcBorders>
              <w:left w:val="single" w:sz="8" w:space="0" w:color="000000"/>
            </w:tcBorders>
          </w:tcPr>
          <w:p>
            <w:pPr>
              <w:pStyle w:val="TableParagraph"/>
              <w:spacing w:before="111"/>
              <w:ind w:left="188"/>
              <w:rPr>
                <w:sz w:val="18"/>
              </w:rPr>
            </w:pPr>
            <w:r>
              <w:rPr>
                <w:sz w:val="18"/>
              </w:rPr>
              <w:t>Sig. (2-</w:t>
            </w:r>
          </w:p>
          <w:p>
            <w:pPr>
              <w:pStyle w:val="TableParagraph"/>
              <w:spacing w:before="112"/>
              <w:ind w:left="233"/>
              <w:rPr>
                <w:sz w:val="18"/>
              </w:rPr>
            </w:pPr>
            <w:r>
              <w:rPr>
                <w:sz w:val="18"/>
              </w:rPr>
              <w:t>tailed)</w:t>
            </w:r>
          </w:p>
        </w:tc>
      </w:tr>
      <w:tr>
        <w:trPr>
          <w:trHeight w:val="956" w:hRule="atLeast"/>
        </w:trPr>
        <w:tc>
          <w:tcPr>
            <w:tcW w:w="1702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89" w:type="dxa"/>
            <w:vMerge w:val="restart"/>
            <w:tcBorders>
              <w:top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21"/>
              <w:ind w:left="114"/>
              <w:rPr>
                <w:sz w:val="18"/>
              </w:rPr>
            </w:pPr>
            <w:r>
              <w:rPr>
                <w:sz w:val="18"/>
              </w:rPr>
              <w:t>Mean</w:t>
            </w:r>
          </w:p>
        </w:tc>
        <w:tc>
          <w:tcPr>
            <w:tcW w:w="970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21"/>
              <w:ind w:left="97" w:right="60"/>
              <w:jc w:val="center"/>
              <w:rPr>
                <w:sz w:val="18"/>
              </w:rPr>
            </w:pPr>
            <w:r>
              <w:rPr>
                <w:sz w:val="18"/>
              </w:rPr>
              <w:t>Std.</w:t>
            </w:r>
          </w:p>
          <w:p>
            <w:pPr>
              <w:pStyle w:val="TableParagraph"/>
              <w:spacing w:before="112"/>
              <w:ind w:left="97" w:right="61"/>
              <w:jc w:val="center"/>
              <w:rPr>
                <w:sz w:val="18"/>
              </w:rPr>
            </w:pPr>
            <w:r>
              <w:rPr>
                <w:sz w:val="18"/>
              </w:rPr>
              <w:t>Deviation</w:t>
            </w:r>
          </w:p>
        </w:tc>
        <w:tc>
          <w:tcPr>
            <w:tcW w:w="1006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369" w:lineRule="auto" w:before="121"/>
              <w:ind w:left="284" w:right="72" w:hanging="161"/>
              <w:rPr>
                <w:sz w:val="18"/>
              </w:rPr>
            </w:pPr>
            <w:r>
              <w:rPr>
                <w:sz w:val="18"/>
              </w:rPr>
              <w:t>Std. Error</w:t>
            </w:r>
            <w:r>
              <w:rPr>
                <w:spacing w:val="-47"/>
                <w:sz w:val="18"/>
              </w:rPr>
              <w:t> </w:t>
            </w:r>
            <w:r>
              <w:rPr>
                <w:sz w:val="18"/>
              </w:rPr>
              <w:t>Mean</w:t>
            </w:r>
          </w:p>
        </w:tc>
        <w:tc>
          <w:tcPr>
            <w:tcW w:w="199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369" w:lineRule="auto" w:before="121"/>
              <w:ind w:left="347" w:right="304"/>
              <w:jc w:val="center"/>
              <w:rPr>
                <w:sz w:val="18"/>
              </w:rPr>
            </w:pPr>
            <w:r>
              <w:rPr>
                <w:spacing w:val="-1"/>
                <w:sz w:val="18"/>
              </w:rPr>
              <w:t>95% </w:t>
            </w:r>
            <w:r>
              <w:rPr>
                <w:sz w:val="18"/>
              </w:rPr>
              <w:t>Confidence</w:t>
            </w:r>
            <w:r>
              <w:rPr>
                <w:spacing w:val="-47"/>
                <w:sz w:val="18"/>
              </w:rPr>
              <w:t> </w:t>
            </w:r>
            <w:r>
              <w:rPr>
                <w:sz w:val="18"/>
              </w:rPr>
              <w:t>Interval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of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the</w:t>
            </w:r>
          </w:p>
          <w:p>
            <w:pPr>
              <w:pStyle w:val="TableParagraph"/>
              <w:spacing w:line="174" w:lineRule="exact" w:before="3"/>
              <w:ind w:left="345" w:right="304"/>
              <w:jc w:val="center"/>
              <w:rPr>
                <w:sz w:val="18"/>
              </w:rPr>
            </w:pPr>
            <w:r>
              <w:rPr>
                <w:sz w:val="18"/>
              </w:rPr>
              <w:t>Difference</w:t>
            </w:r>
          </w:p>
        </w:tc>
        <w:tc>
          <w:tcPr>
            <w:tcW w:w="697" w:type="dxa"/>
            <w:vMerge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87" w:type="dxa"/>
            <w:vMerge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51" w:type="dxa"/>
            <w:vMerge/>
            <w:tcBorders>
              <w:top w:val="nil"/>
              <w:lef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324" w:hRule="atLeast"/>
        </w:trPr>
        <w:tc>
          <w:tcPr>
            <w:tcW w:w="1702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89" w:type="dxa"/>
            <w:vMerge/>
            <w:tcBorders>
              <w:top w:val="nil"/>
              <w:righ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70" w:type="dxa"/>
            <w:vMerge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06" w:type="dxa"/>
            <w:vMerge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98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184" w:lineRule="exact" w:before="120"/>
              <w:ind w:left="52" w:right="20"/>
              <w:jc w:val="center"/>
              <w:rPr>
                <w:sz w:val="18"/>
              </w:rPr>
            </w:pPr>
            <w:r>
              <w:rPr>
                <w:sz w:val="18"/>
              </w:rPr>
              <w:t>Lower</w:t>
            </w:r>
          </w:p>
        </w:tc>
        <w:tc>
          <w:tcPr>
            <w:tcW w:w="99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184" w:lineRule="exact" w:before="120"/>
              <w:ind w:left="265"/>
              <w:rPr>
                <w:sz w:val="18"/>
              </w:rPr>
            </w:pPr>
            <w:r>
              <w:rPr>
                <w:sz w:val="18"/>
              </w:rPr>
              <w:t>Upper</w:t>
            </w:r>
          </w:p>
        </w:tc>
        <w:tc>
          <w:tcPr>
            <w:tcW w:w="697" w:type="dxa"/>
            <w:vMerge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87" w:type="dxa"/>
            <w:vMerge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51" w:type="dxa"/>
            <w:vMerge/>
            <w:tcBorders>
              <w:top w:val="nil"/>
              <w:lef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955" w:hRule="atLeast"/>
        </w:trPr>
        <w:tc>
          <w:tcPr>
            <w:tcW w:w="492" w:type="dxa"/>
            <w:tcBorders>
              <w:right w:val="nil"/>
            </w:tcBorders>
          </w:tcPr>
          <w:p>
            <w:pPr>
              <w:pStyle w:val="TableParagraph"/>
              <w:spacing w:before="4"/>
              <w:rPr>
                <w:rFonts w:ascii="Arial"/>
                <w:b/>
                <w:sz w:val="23"/>
              </w:rPr>
            </w:pPr>
          </w:p>
          <w:p>
            <w:pPr>
              <w:pStyle w:val="TableParagraph"/>
              <w:spacing w:line="372" w:lineRule="auto" w:before="1"/>
              <w:ind w:left="78" w:right="51"/>
              <w:rPr>
                <w:sz w:val="18"/>
              </w:rPr>
            </w:pPr>
            <w:r>
              <w:rPr>
                <w:sz w:val="18"/>
              </w:rPr>
              <w:t>Pair</w:t>
            </w:r>
            <w:r>
              <w:rPr>
                <w:spacing w:val="-47"/>
                <w:sz w:val="18"/>
              </w:rPr>
              <w:t> </w:t>
            </w:r>
            <w:r>
              <w:rPr>
                <w:sz w:val="18"/>
              </w:rPr>
              <w:t>1</w:t>
            </w:r>
          </w:p>
        </w:tc>
        <w:tc>
          <w:tcPr>
            <w:tcW w:w="1210" w:type="dxa"/>
            <w:tcBorders>
              <w:left w:val="nil"/>
            </w:tcBorders>
          </w:tcPr>
          <w:p>
            <w:pPr>
              <w:pStyle w:val="TableParagraph"/>
              <w:spacing w:before="4"/>
              <w:rPr>
                <w:rFonts w:ascii="Arial"/>
                <w:b/>
                <w:sz w:val="23"/>
              </w:rPr>
            </w:pPr>
          </w:p>
          <w:p>
            <w:pPr>
              <w:pStyle w:val="TableParagraph"/>
              <w:spacing w:line="372" w:lineRule="auto" w:before="1"/>
              <w:ind w:left="107" w:right="380"/>
              <w:rPr>
                <w:sz w:val="18"/>
              </w:rPr>
            </w:pPr>
            <w:r>
              <w:rPr>
                <w:sz w:val="18"/>
              </w:rPr>
              <w:t>Pretest -</w:t>
            </w:r>
            <w:r>
              <w:rPr>
                <w:spacing w:val="-47"/>
                <w:sz w:val="18"/>
              </w:rPr>
              <w:t> </w:t>
            </w:r>
            <w:r>
              <w:rPr>
                <w:sz w:val="18"/>
              </w:rPr>
              <w:t>Posttest</w:t>
            </w:r>
          </w:p>
        </w:tc>
        <w:tc>
          <w:tcPr>
            <w:tcW w:w="689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line="369" w:lineRule="auto" w:before="111"/>
              <w:ind w:left="164" w:right="37" w:firstLine="391"/>
              <w:jc w:val="right"/>
              <w:rPr>
                <w:sz w:val="18"/>
              </w:rPr>
            </w:pPr>
            <w:r>
              <w:rPr>
                <w:sz w:val="18"/>
              </w:rPr>
              <w:t>-</w:t>
            </w:r>
            <w:r>
              <w:rPr>
                <w:spacing w:val="-47"/>
                <w:sz w:val="18"/>
              </w:rPr>
              <w:t> </w:t>
            </w:r>
            <w:r>
              <w:rPr>
                <w:sz w:val="18"/>
              </w:rPr>
              <w:t>9.600</w:t>
            </w:r>
          </w:p>
          <w:p>
            <w:pPr>
              <w:pStyle w:val="TableParagraph"/>
              <w:spacing w:line="186" w:lineRule="exact" w:before="1"/>
              <w:ind w:right="39"/>
              <w:jc w:val="right"/>
              <w:rPr>
                <w:sz w:val="18"/>
              </w:rPr>
            </w:pPr>
            <w:r>
              <w:rPr>
                <w:w w:val="99"/>
                <w:sz w:val="18"/>
              </w:rPr>
              <w:t>0</w:t>
            </w:r>
          </w:p>
        </w:tc>
        <w:tc>
          <w:tcPr>
            <w:tcW w:w="97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rFonts w:ascii="Arial"/>
                <w:b/>
                <w:sz w:val="20"/>
              </w:rPr>
            </w:pPr>
          </w:p>
          <w:p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>
            <w:pPr>
              <w:pStyle w:val="TableParagraph"/>
              <w:ind w:left="258"/>
              <w:rPr>
                <w:sz w:val="18"/>
              </w:rPr>
            </w:pPr>
            <w:r>
              <w:rPr>
                <w:sz w:val="18"/>
              </w:rPr>
              <w:t>6.56929</w:t>
            </w:r>
          </w:p>
        </w:tc>
        <w:tc>
          <w:tcPr>
            <w:tcW w:w="1006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rFonts w:ascii="Arial"/>
                <w:b/>
                <w:sz w:val="20"/>
              </w:rPr>
            </w:pPr>
          </w:p>
          <w:p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>
            <w:pPr>
              <w:pStyle w:val="TableParagraph"/>
              <w:ind w:left="291"/>
              <w:rPr>
                <w:sz w:val="18"/>
              </w:rPr>
            </w:pPr>
            <w:r>
              <w:rPr>
                <w:sz w:val="18"/>
              </w:rPr>
              <w:t>2.07739</w:t>
            </w:r>
          </w:p>
        </w:tc>
        <w:tc>
          <w:tcPr>
            <w:tcW w:w="99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rFonts w:ascii="Arial"/>
                <w:b/>
                <w:sz w:val="20"/>
              </w:rPr>
            </w:pPr>
          </w:p>
          <w:p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>
            <w:pPr>
              <w:pStyle w:val="TableParagraph"/>
              <w:ind w:left="106" w:right="20"/>
              <w:jc w:val="center"/>
              <w:rPr>
                <w:sz w:val="18"/>
              </w:rPr>
            </w:pPr>
            <w:r>
              <w:rPr>
                <w:sz w:val="18"/>
              </w:rPr>
              <w:t>-14.29939</w:t>
            </w:r>
          </w:p>
        </w:tc>
        <w:tc>
          <w:tcPr>
            <w:tcW w:w="996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rFonts w:ascii="Arial"/>
                <w:b/>
                <w:sz w:val="20"/>
              </w:rPr>
            </w:pPr>
          </w:p>
          <w:p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>
            <w:pPr>
              <w:pStyle w:val="TableParagraph"/>
              <w:ind w:left="232"/>
              <w:rPr>
                <w:sz w:val="18"/>
              </w:rPr>
            </w:pPr>
            <w:r>
              <w:rPr>
                <w:sz w:val="18"/>
              </w:rPr>
              <w:t>-4.90061</w:t>
            </w:r>
          </w:p>
        </w:tc>
        <w:tc>
          <w:tcPr>
            <w:tcW w:w="697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rFonts w:ascii="Arial"/>
                <w:b/>
                <w:sz w:val="20"/>
              </w:rPr>
            </w:pPr>
          </w:p>
          <w:p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>
            <w:pPr>
              <w:pStyle w:val="TableParagraph"/>
              <w:ind w:left="122"/>
              <w:rPr>
                <w:sz w:val="18"/>
              </w:rPr>
            </w:pPr>
            <w:r>
              <w:rPr>
                <w:sz w:val="18"/>
              </w:rPr>
              <w:t>-4.621</w:t>
            </w:r>
          </w:p>
        </w:tc>
        <w:tc>
          <w:tcPr>
            <w:tcW w:w="687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rFonts w:ascii="Arial"/>
                <w:b/>
                <w:sz w:val="20"/>
              </w:rPr>
            </w:pPr>
          </w:p>
          <w:p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>
            <w:pPr>
              <w:pStyle w:val="TableParagraph"/>
              <w:ind w:right="40"/>
              <w:jc w:val="right"/>
              <w:rPr>
                <w:sz w:val="18"/>
              </w:rPr>
            </w:pPr>
            <w:r>
              <w:rPr>
                <w:w w:val="99"/>
                <w:sz w:val="18"/>
              </w:rPr>
              <w:t>9</w:t>
            </w:r>
          </w:p>
        </w:tc>
        <w:tc>
          <w:tcPr>
            <w:tcW w:w="951" w:type="dxa"/>
            <w:tcBorders>
              <w:left w:val="single" w:sz="8" w:space="0" w:color="000000"/>
            </w:tcBorders>
          </w:tcPr>
          <w:p>
            <w:pPr>
              <w:pStyle w:val="TableParagraph"/>
              <w:rPr>
                <w:rFonts w:ascii="Arial"/>
                <w:b/>
                <w:sz w:val="20"/>
              </w:rPr>
            </w:pPr>
          </w:p>
          <w:p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>
            <w:pPr>
              <w:pStyle w:val="TableParagraph"/>
              <w:ind w:left="528"/>
              <w:rPr>
                <w:sz w:val="18"/>
              </w:rPr>
            </w:pPr>
            <w:r>
              <w:rPr>
                <w:sz w:val="18"/>
              </w:rPr>
              <w:t>.011</w:t>
            </w:r>
          </w:p>
        </w:tc>
      </w:tr>
    </w:tbl>
    <w:sectPr>
      <w:pgSz w:w="11910" w:h="16840"/>
      <w:pgMar w:header="0" w:footer="1002" w:top="1340" w:bottom="1200" w:left="1160" w:right="9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 MT">
    <w:altName w:val="Arial MT"/>
    <w:charset w:val="1"/>
    <w:family w:val="swiss"/>
    <w:pitch w:val="variable"/>
  </w:font>
  <w:font w:name="Arial">
    <w:altName w:val="Arial"/>
    <w:charset w:val="1"/>
    <w:family w:val="swiss"/>
    <w:pitch w:val="variable"/>
  </w:font>
  <w:font w:name="Courier New">
    <w:altName w:val="Courier New"/>
    <w:charset w:val="1"/>
    <w:family w:val="modern"/>
    <w:pitch w:val="default"/>
  </w:font>
  <w:font w:name="Calibri">
    <w:altName w:val="Calibri"/>
    <w:charset w:val="1"/>
    <w:family w:val="roman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288.410004pt;margin-top:780.919983pt;width:18.650pt;height:13.05pt;mso-position-horizontal-relative:page;mso-position-vertical-relative:page;z-index:-17392640" type="#_x0000_t202" filled="false" stroked="false">
          <v:textbox inset="0,0,0,0">
            <w:txbxContent>
              <w:p>
                <w:pPr>
                  <w:spacing w:line="245" w:lineRule="exact" w:before="0"/>
                  <w:ind w:left="60" w:right="0" w:firstLine="0"/>
                  <w:jc w:val="left"/>
                  <w:rPr>
                    <w:rFonts w:ascii="Calibri"/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rFonts w:ascii="Calibri"/>
                    <w:sz w:val="22"/>
                  </w:rPr>
                  <w:instrText> PAGE  \* roman </w:instrText>
                </w:r>
                <w:r>
                  <w:rPr/>
                  <w:fldChar w:fldCharType="separate"/>
                </w:r>
                <w:r>
                  <w:rPr/>
                  <w:t>viii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289.130005pt;margin-top:780.799988pt;width:17.3pt;height:13.05pt;mso-position-horizontal-relative:page;mso-position-vertical-relative:page;z-index:-17392128" type="#_x0000_t202" filled="false" stroked="false">
          <v:textbox inset="0,0,0,0">
            <w:txbxContent>
              <w:p>
                <w:pPr>
                  <w:spacing w:line="245" w:lineRule="exact" w:before="0"/>
                  <w:ind w:left="60" w:right="0" w:firstLine="0"/>
                  <w:jc w:val="left"/>
                  <w:rPr>
                    <w:rFonts w:ascii="Calibri"/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rFonts w:ascii="Calibri"/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10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21">
    <w:multiLevelType w:val="hybridMultilevel"/>
    <w:lvl w:ilvl="0">
      <w:start w:val="5"/>
      <w:numFmt w:val="decimal"/>
      <w:lvlText w:val="%1"/>
      <w:lvlJc w:val="left"/>
      <w:pPr>
        <w:ind w:left="1000" w:hanging="360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1000" w:hanging="36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1"/>
      <w:numFmt w:val="decimal"/>
      <w:lvlText w:val="%3."/>
      <w:lvlJc w:val="left"/>
      <w:pPr>
        <w:ind w:left="1360" w:hanging="36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245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188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131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074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017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960" w:hanging="360"/>
      </w:pPr>
      <w:rPr>
        <w:rFonts w:hint="default"/>
        <w:lang w:val="en-US" w:eastAsia="en-US" w:bidi="ar-SA"/>
      </w:rPr>
    </w:lvl>
  </w:abstractNum>
  <w:abstractNum w:abstractNumId="20">
    <w:multiLevelType w:val="hybridMultilevel"/>
    <w:lvl w:ilvl="0">
      <w:start w:val="1"/>
      <w:numFmt w:val="decimal"/>
      <w:lvlText w:val="%1."/>
      <w:lvlJc w:val="left"/>
      <w:pPr>
        <w:ind w:left="1360" w:hanging="360"/>
        <w:jc w:val="left"/>
      </w:pPr>
      <w:rPr>
        <w:rFonts w:hint="default"/>
        <w:w w:val="10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208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057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905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754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603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451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300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149" w:hanging="360"/>
      </w:pPr>
      <w:rPr>
        <w:rFonts w:hint="default"/>
        <w:lang w:val="en-US" w:eastAsia="en-US" w:bidi="ar-SA"/>
      </w:rPr>
    </w:lvl>
  </w:abstractNum>
  <w:abstractNum w:abstractNumId="19">
    <w:multiLevelType w:val="hybridMultilevel"/>
    <w:lvl w:ilvl="0">
      <w:start w:val="4"/>
      <w:numFmt w:val="decimal"/>
      <w:lvlText w:val="%1"/>
      <w:lvlJc w:val="left"/>
      <w:pPr>
        <w:ind w:left="1000" w:hanging="360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1000" w:hanging="36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1288" w:hanging="54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183" w:hanging="54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135" w:hanging="54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087" w:hanging="54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039" w:hanging="54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990" w:hanging="54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942" w:hanging="540"/>
      </w:pPr>
      <w:rPr>
        <w:rFonts w:hint="default"/>
        <w:lang w:val="en-US" w:eastAsia="en-US" w:bidi="ar-SA"/>
      </w:rPr>
    </w:lvl>
  </w:abstractNum>
  <w:abstractNum w:abstractNumId="18">
    <w:multiLevelType w:val="hybridMultilevel"/>
    <w:lvl w:ilvl="0">
      <w:start w:val="4"/>
      <w:numFmt w:val="lowerRoman"/>
      <w:lvlText w:val="%1."/>
      <w:lvlJc w:val="left"/>
      <w:pPr>
        <w:ind w:left="947" w:hanging="307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-"/>
      <w:lvlJc w:val="left"/>
      <w:pPr>
        <w:ind w:left="2080" w:hanging="720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942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805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68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531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394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257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120" w:hanging="720"/>
      </w:pPr>
      <w:rPr>
        <w:rFonts w:hint="default"/>
        <w:lang w:val="en-US" w:eastAsia="en-US" w:bidi="ar-SA"/>
      </w:rPr>
    </w:lvl>
  </w:abstractNum>
  <w:abstractNum w:abstractNumId="17">
    <w:multiLevelType w:val="hybridMultilevel"/>
    <w:lvl w:ilvl="0">
      <w:start w:val="0"/>
      <w:numFmt w:val="bullet"/>
      <w:lvlText w:val="-"/>
      <w:lvlJc w:val="left"/>
      <w:pPr>
        <w:ind w:left="1067" w:hanging="360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-"/>
      <w:lvlJc w:val="left"/>
      <w:pPr>
        <w:ind w:left="1720" w:hanging="360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622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25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428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331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234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137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040" w:hanging="360"/>
      </w:pPr>
      <w:rPr>
        <w:rFonts w:hint="default"/>
        <w:lang w:val="en-US" w:eastAsia="en-US" w:bidi="ar-SA"/>
      </w:rPr>
    </w:lvl>
  </w:abstractNum>
  <w:abstractNum w:abstractNumId="16">
    <w:multiLevelType w:val="hybridMultilevel"/>
    <w:lvl w:ilvl="0">
      <w:start w:val="0"/>
      <w:numFmt w:val="bullet"/>
      <w:lvlText w:val="-"/>
      <w:lvlJc w:val="left"/>
      <w:pPr>
        <w:ind w:left="1720" w:hanging="360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532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345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157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970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783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595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408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221" w:hanging="360"/>
      </w:pPr>
      <w:rPr>
        <w:rFonts w:hint="default"/>
        <w:lang w:val="en-US" w:eastAsia="en-US" w:bidi="ar-SA"/>
      </w:rPr>
    </w:lvl>
  </w:abstractNum>
  <w:abstractNum w:abstractNumId="15">
    <w:multiLevelType w:val="hybridMultilevel"/>
    <w:lvl w:ilvl="0">
      <w:start w:val="1"/>
      <w:numFmt w:val="decimalZero"/>
      <w:lvlText w:val="%1"/>
      <w:lvlJc w:val="left"/>
      <w:pPr>
        <w:ind w:left="902" w:hanging="262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794" w:hanging="262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689" w:hanging="262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83" w:hanging="262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478" w:hanging="262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373" w:hanging="262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267" w:hanging="262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162" w:hanging="262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057" w:hanging="262"/>
      </w:pPr>
      <w:rPr>
        <w:rFonts w:hint="default"/>
        <w:lang w:val="en-US" w:eastAsia="en-US" w:bidi="ar-SA"/>
      </w:rPr>
    </w:lvl>
  </w:abstractNum>
  <w:abstractNum w:abstractNumId="14">
    <w:multiLevelType w:val="hybridMultilevel"/>
    <w:lvl w:ilvl="0">
      <w:start w:val="3"/>
      <w:numFmt w:val="decimal"/>
      <w:lvlText w:val="%1"/>
      <w:lvlJc w:val="left"/>
      <w:pPr>
        <w:ind w:left="1000" w:hanging="360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1000" w:hanging="36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1"/>
      <w:numFmt w:val="lowerLetter"/>
      <w:lvlText w:val="%3."/>
      <w:lvlJc w:val="left"/>
      <w:pPr>
        <w:ind w:left="1720" w:hanging="360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25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428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331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234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137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040" w:hanging="360"/>
      </w:pPr>
      <w:rPr>
        <w:rFonts w:hint="default"/>
        <w:lang w:val="en-US" w:eastAsia="en-US" w:bidi="ar-SA"/>
      </w:rPr>
    </w:lvl>
  </w:abstractNum>
  <w:abstractNum w:abstractNumId="13">
    <w:multiLevelType w:val="hybridMultilevel"/>
    <w:lvl w:ilvl="0">
      <w:start w:val="0"/>
      <w:numFmt w:val="bullet"/>
      <w:lvlText w:val="-"/>
      <w:lvlJc w:val="left"/>
      <w:pPr>
        <w:ind w:left="1720" w:hanging="360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532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345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157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970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783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595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408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221" w:hanging="360"/>
      </w:pPr>
      <w:rPr>
        <w:rFonts w:hint="default"/>
        <w:lang w:val="en-US" w:eastAsia="en-US" w:bidi="ar-SA"/>
      </w:rPr>
    </w:lvl>
  </w:abstractNum>
  <w:abstractNum w:abstractNumId="12">
    <w:multiLevelType w:val="hybridMultilevel"/>
    <w:lvl w:ilvl="0">
      <w:start w:val="4"/>
      <w:numFmt w:val="lowerRoman"/>
      <w:lvlText w:val="%1."/>
      <w:lvlJc w:val="left"/>
      <w:pPr>
        <w:ind w:left="1348" w:hanging="72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-"/>
      <w:lvlJc w:val="left"/>
      <w:pPr>
        <w:ind w:left="1720" w:hanging="360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622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25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428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331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234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137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040" w:hanging="360"/>
      </w:pPr>
      <w:rPr>
        <w:rFonts w:hint="default"/>
        <w:lang w:val="en-US" w:eastAsia="en-US" w:bidi="ar-SA"/>
      </w:rPr>
    </w:lvl>
  </w:abstractNum>
  <w:abstractNum w:abstractNumId="11">
    <w:multiLevelType w:val="hybridMultilevel"/>
    <w:lvl w:ilvl="0">
      <w:start w:val="0"/>
      <w:numFmt w:val="bullet"/>
      <w:lvlText w:val="-"/>
      <w:lvlJc w:val="left"/>
      <w:pPr>
        <w:ind w:left="1720" w:hanging="360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532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345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157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970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783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595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408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221" w:hanging="360"/>
      </w:pPr>
      <w:rPr>
        <w:rFonts w:hint="default"/>
        <w:lang w:val="en-US" w:eastAsia="en-US" w:bidi="ar-SA"/>
      </w:rPr>
    </w:lvl>
  </w:abstractNum>
  <w:abstractNum w:abstractNumId="10">
    <w:multiLevelType w:val="hybridMultilevel"/>
    <w:lvl w:ilvl="0">
      <w:start w:val="0"/>
      <w:numFmt w:val="bullet"/>
      <w:lvlText w:val="-"/>
      <w:lvlJc w:val="left"/>
      <w:pPr>
        <w:ind w:left="1720" w:hanging="360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532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345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157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970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783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595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408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221" w:hanging="360"/>
      </w:pPr>
      <w:rPr>
        <w:rFonts w:hint="default"/>
        <w:lang w:val="en-US" w:eastAsia="en-US" w:bidi="ar-SA"/>
      </w:rPr>
    </w:lvl>
  </w:abstractNum>
  <w:abstractNum w:abstractNumId="9">
    <w:multiLevelType w:val="hybridMultilevel"/>
    <w:lvl w:ilvl="0">
      <w:start w:val="0"/>
      <w:numFmt w:val="bullet"/>
      <w:lvlText w:val="-"/>
      <w:lvlJc w:val="left"/>
      <w:pPr>
        <w:ind w:left="1360" w:hanging="360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208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057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905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754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603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451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300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149" w:hanging="360"/>
      </w:pPr>
      <w:rPr>
        <w:rFonts w:hint="default"/>
        <w:lang w:val="en-US" w:eastAsia="en-US" w:bidi="ar-SA"/>
      </w:rPr>
    </w:lvl>
  </w:abstractNum>
  <w:abstractNum w:abstractNumId="8">
    <w:multiLevelType w:val="hybridMultilevel"/>
    <w:lvl w:ilvl="0">
      <w:start w:val="0"/>
      <w:numFmt w:val="bullet"/>
      <w:lvlText w:val="-"/>
      <w:lvlJc w:val="left"/>
      <w:pPr>
        <w:ind w:left="1360" w:hanging="360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208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057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905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754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603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451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300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149" w:hanging="360"/>
      </w:pPr>
      <w:rPr>
        <w:rFonts w:hint="default"/>
        <w:lang w:val="en-US" w:eastAsia="en-US" w:bidi="ar-SA"/>
      </w:rPr>
    </w:lvl>
  </w:abstractNum>
  <w:abstractNum w:abstractNumId="7">
    <w:multiLevelType w:val="hybridMultilevel"/>
    <w:lvl w:ilvl="0">
      <w:start w:val="2"/>
      <w:numFmt w:val="decimal"/>
      <w:lvlText w:val="%1"/>
      <w:lvlJc w:val="left"/>
      <w:pPr>
        <w:ind w:left="1000" w:hanging="360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1000" w:hanging="36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1180" w:hanging="54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-"/>
      <w:lvlJc w:val="left"/>
      <w:pPr>
        <w:ind w:left="1499" w:hanging="140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692" w:hanging="14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3884" w:hanging="14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077" w:hanging="14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269" w:hanging="14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461" w:hanging="140"/>
      </w:pPr>
      <w:rPr>
        <w:rFonts w:hint="default"/>
        <w:lang w:val="en-US" w:eastAsia="en-US" w:bidi="ar-SA"/>
      </w:rPr>
    </w:lvl>
  </w:abstractNum>
  <w:abstractNum w:abstractNumId="6">
    <w:multiLevelType w:val="hybridMultilevel"/>
    <w:lvl w:ilvl="0">
      <w:start w:val="1"/>
      <w:numFmt w:val="lowerRoman"/>
      <w:lvlText w:val="%1."/>
      <w:lvlJc w:val="left"/>
      <w:pPr>
        <w:ind w:left="1360" w:hanging="488"/>
        <w:jc w:val="righ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208" w:hanging="488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057" w:hanging="488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905" w:hanging="488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754" w:hanging="488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603" w:hanging="488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451" w:hanging="488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300" w:hanging="488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149" w:hanging="488"/>
      </w:pPr>
      <w:rPr>
        <w:rFonts w:hint="default"/>
        <w:lang w:val="en-US" w:eastAsia="en-US" w:bidi="ar-SA"/>
      </w:rPr>
    </w:lvl>
  </w:abstractNum>
  <w:abstractNum w:abstractNumId="5">
    <w:multiLevelType w:val="hybridMultilevel"/>
    <w:lvl w:ilvl="0">
      <w:start w:val="1"/>
      <w:numFmt w:val="decimal"/>
      <w:lvlText w:val="%1"/>
      <w:lvlJc w:val="left"/>
      <w:pPr>
        <w:ind w:left="1000" w:hanging="360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1000" w:hanging="360"/>
        <w:jc w:val="right"/>
      </w:pPr>
      <w:rPr>
        <w:rFonts w:hint="default"/>
        <w:b/>
        <w:bCs/>
        <w:w w:val="100"/>
        <w:lang w:val="en-US" w:eastAsia="en-US" w:bidi="ar-SA"/>
      </w:rPr>
    </w:lvl>
    <w:lvl w:ilvl="2">
      <w:start w:val="1"/>
      <w:numFmt w:val="decimal"/>
      <w:lvlText w:val="%3."/>
      <w:lvlJc w:val="left"/>
      <w:pPr>
        <w:ind w:left="1360" w:hanging="36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245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188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131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074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017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960" w:hanging="360"/>
      </w:pPr>
      <w:rPr>
        <w:rFonts w:hint="default"/>
        <w:lang w:val="en-US" w:eastAsia="en-US" w:bidi="ar-SA"/>
      </w:rPr>
    </w:lvl>
  </w:abstractNum>
  <w:abstractNum w:abstractNumId="4">
    <w:multiLevelType w:val="hybridMultilevel"/>
    <w:lvl w:ilvl="0">
      <w:start w:val="5"/>
      <w:numFmt w:val="decimal"/>
      <w:lvlText w:val="%1"/>
      <w:lvlJc w:val="left"/>
      <w:pPr>
        <w:ind w:left="1000" w:hanging="720"/>
        <w:jc w:val="left"/>
      </w:pPr>
      <w:rPr>
        <w:rFonts w:hint="default"/>
        <w:lang w:val="en-US" w:eastAsia="en-US" w:bidi="ar-SA"/>
      </w:rPr>
    </w:lvl>
    <w:lvl w:ilvl="1">
      <w:start w:val="4"/>
      <w:numFmt w:val="decimal"/>
      <w:lvlText w:val="%1.%2"/>
      <w:lvlJc w:val="left"/>
      <w:pPr>
        <w:ind w:left="1000" w:hanging="72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769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653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538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423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307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192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077" w:hanging="720"/>
      </w:pPr>
      <w:rPr>
        <w:rFonts w:hint="default"/>
        <w:lang w:val="en-US" w:eastAsia="en-US" w:bidi="ar-SA"/>
      </w:rPr>
    </w:lvl>
  </w:abstractNum>
  <w:abstractNum w:abstractNumId="3">
    <w:multiLevelType w:val="hybridMultilevel"/>
    <w:lvl w:ilvl="0">
      <w:start w:val="4"/>
      <w:numFmt w:val="decimal"/>
      <w:lvlText w:val="%1"/>
      <w:lvlJc w:val="left"/>
      <w:pPr>
        <w:ind w:left="1000" w:hanging="720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1000" w:hanging="72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1000" w:hanging="72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653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538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423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307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192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077" w:hanging="720"/>
      </w:pPr>
      <w:rPr>
        <w:rFonts w:hint="default"/>
        <w:lang w:val="en-US" w:eastAsia="en-US" w:bidi="ar-SA"/>
      </w:rPr>
    </w:lvl>
  </w:abstractNum>
  <w:abstractNum w:abstractNumId="2">
    <w:multiLevelType w:val="hybridMultilevel"/>
    <w:lvl w:ilvl="0">
      <w:start w:val="3"/>
      <w:numFmt w:val="decimal"/>
      <w:lvlText w:val="%1"/>
      <w:lvlJc w:val="left"/>
      <w:pPr>
        <w:ind w:left="1000" w:hanging="720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1000" w:hanging="72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769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653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538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423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307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192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077" w:hanging="720"/>
      </w:pPr>
      <w:rPr>
        <w:rFonts w:hint="default"/>
        <w:lang w:val="en-US" w:eastAsia="en-US" w:bidi="ar-SA"/>
      </w:rPr>
    </w:lvl>
  </w:abstractNum>
  <w:abstractNum w:abstractNumId="1">
    <w:multiLevelType w:val="hybridMultilevel"/>
    <w:lvl w:ilvl="0">
      <w:start w:val="2"/>
      <w:numFmt w:val="decimal"/>
      <w:lvlText w:val="%1"/>
      <w:lvlJc w:val="left"/>
      <w:pPr>
        <w:ind w:left="1000" w:hanging="720"/>
        <w:jc w:val="left"/>
      </w:pPr>
      <w:rPr>
        <w:rFonts w:hint="default"/>
        <w:lang w:val="en-US" w:eastAsia="en-US" w:bidi="ar-SA"/>
      </w:rPr>
    </w:lvl>
    <w:lvl w:ilvl="1">
      <w:start w:val="3"/>
      <w:numFmt w:val="decimal"/>
      <w:lvlText w:val="%1.%2"/>
      <w:lvlJc w:val="left"/>
      <w:pPr>
        <w:ind w:left="1000" w:hanging="72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1000" w:hanging="72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653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538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423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307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192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077" w:hanging="720"/>
      </w:pPr>
      <w:rPr>
        <w:rFonts w:hint="default"/>
        <w:lang w:val="en-US" w:eastAsia="en-US" w:bidi="ar-SA"/>
      </w:rPr>
    </w:lvl>
  </w:abstractNum>
  <w:abstractNum w:abstractNumId="0">
    <w:multiLevelType w:val="hybridMultilevel"/>
    <w:lvl w:ilvl="0">
      <w:start w:val="2"/>
      <w:numFmt w:val="decimal"/>
      <w:lvlText w:val="%1"/>
      <w:lvlJc w:val="left"/>
      <w:pPr>
        <w:ind w:left="1000" w:hanging="720"/>
        <w:jc w:val="left"/>
      </w:pPr>
      <w:rPr>
        <w:rFonts w:hint="default"/>
        <w:lang w:val="en-US" w:eastAsia="en-US" w:bidi="ar-SA"/>
      </w:rPr>
    </w:lvl>
    <w:lvl w:ilvl="1">
      <w:start w:val="2"/>
      <w:numFmt w:val="decimal"/>
      <w:lvlText w:val="%1.%2."/>
      <w:lvlJc w:val="left"/>
      <w:pPr>
        <w:ind w:left="1000" w:hanging="72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1000" w:hanging="72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653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538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423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307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192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077" w:hanging="720"/>
      </w:pPr>
      <w:rPr>
        <w:rFonts w:hint="default"/>
        <w:lang w:val="en-US" w:eastAsia="en-US" w:bidi="ar-SA"/>
      </w:rPr>
    </w:lvl>
  </w:abstractNum>
  <w:num w:numId="22">
    <w:abstractNumId w:val="21"/>
  </w:num>
  <w:num w:numId="21">
    <w:abstractNumId w:val="20"/>
  </w:num>
  <w:num w:numId="20">
    <w:abstractNumId w:val="19"/>
  </w:num>
  <w:num w:numId="19">
    <w:abstractNumId w:val="18"/>
  </w:num>
  <w:num w:numId="18">
    <w:abstractNumId w:val="17"/>
  </w:num>
  <w:num w:numId="17">
    <w:abstractNumId w:val="16"/>
  </w:num>
  <w:num w:numId="16">
    <w:abstractNumId w:val="15"/>
  </w:num>
  <w:num w:numId="15">
    <w:abstractNumId w:val="14"/>
  </w:num>
  <w:num w:numId="14">
    <w:abstractNumId w:val="13"/>
  </w:num>
  <w:num w:numId="13">
    <w:abstractNumId w:val="12"/>
  </w:num>
  <w:num w:numId="12">
    <w:abstractNumId w:val="11"/>
  </w:num>
  <w:num w:numId="11">
    <w:abstractNumId w:val="10"/>
  </w:num>
  <w:num w:numId="10">
    <w:abstractNumId w:val="9"/>
  </w:num>
  <w:num w:numId="9">
    <w:abstractNumId w:val="8"/>
  </w:num>
  <w:num w:numId="8">
    <w:abstractNumId w:val="7"/>
  </w:num>
  <w:num w:numId="7">
    <w:abstractNumId w:val="6"/>
  </w:num>
  <w:num w:numId="6">
    <w:abstractNumId w:val="5"/>
  </w:num>
  <w:num w:numId="5">
    <w:abstractNumId w:val="4"/>
  </w: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en-US" w:eastAsia="en-US" w:bidi="ar-SA"/>
    </w:rPr>
  </w:style>
  <w:style w:styleId="TOC1" w:type="paragraph">
    <w:name w:val="TOC 1"/>
    <w:basedOn w:val="Normal"/>
    <w:uiPriority w:val="1"/>
    <w:qFormat/>
    <w:pPr>
      <w:spacing w:before="324"/>
      <w:ind w:left="280"/>
    </w:pPr>
    <w:rPr>
      <w:rFonts w:ascii="Times New Roman" w:hAnsi="Times New Roman" w:eastAsia="Times New Roman" w:cs="Times New Roman"/>
      <w:b/>
      <w:bCs/>
      <w:sz w:val="24"/>
      <w:szCs w:val="24"/>
      <w:lang w:val="en-US" w:eastAsia="en-US" w:bidi="ar-SA"/>
    </w:rPr>
  </w:style>
  <w:style w:styleId="TOC2" w:type="paragraph">
    <w:name w:val="TOC 2"/>
    <w:basedOn w:val="Normal"/>
    <w:uiPriority w:val="1"/>
    <w:qFormat/>
    <w:pPr>
      <w:spacing w:before="339"/>
      <w:ind w:left="1000" w:hanging="721"/>
    </w:pPr>
    <w:rPr>
      <w:rFonts w:ascii="Times New Roman" w:hAnsi="Times New Roman" w:eastAsia="Times New Roman" w:cs="Times New Roman"/>
      <w:sz w:val="24"/>
      <w:szCs w:val="24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4"/>
      <w:szCs w:val="24"/>
      <w:lang w:val="en-US" w:eastAsia="en-US" w:bidi="ar-SA"/>
    </w:rPr>
  </w:style>
  <w:style w:styleId="Heading1" w:type="paragraph">
    <w:name w:val="Heading 1"/>
    <w:basedOn w:val="Normal"/>
    <w:uiPriority w:val="1"/>
    <w:qFormat/>
    <w:pPr>
      <w:ind w:left="640"/>
      <w:jc w:val="both"/>
      <w:outlineLvl w:val="1"/>
    </w:pPr>
    <w:rPr>
      <w:rFonts w:ascii="Times New Roman" w:hAnsi="Times New Roman" w:eastAsia="Times New Roman" w:cs="Times New Roman"/>
      <w:b/>
      <w:bCs/>
      <w:sz w:val="24"/>
      <w:szCs w:val="24"/>
      <w:lang w:val="en-US" w:eastAsia="en-US" w:bidi="ar-SA"/>
    </w:rPr>
  </w:style>
  <w:style w:styleId="ListParagraph" w:type="paragraph">
    <w:name w:val="List Paragraph"/>
    <w:basedOn w:val="Normal"/>
    <w:uiPriority w:val="1"/>
    <w:qFormat/>
    <w:pPr>
      <w:ind w:left="1000" w:hanging="360"/>
    </w:pPr>
    <w:rPr>
      <w:rFonts w:ascii="Times New Roman" w:hAnsi="Times New Roman" w:eastAsia="Times New Roman" w:cs="Times New Roman"/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Arial MT" w:hAnsi="Arial MT" w:eastAsia="Arial MT" w:cs="Arial MT"/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hyperlink" Target="https://en.wikipedia.org/wiki/Pattern" TargetMode="External"/><Relationship Id="rId8" Type="http://schemas.openxmlformats.org/officeDocument/2006/relationships/hyperlink" Target="http://en.wikipedia.org/wiki/Ivan_Pavlov" TargetMode="External"/><Relationship Id="rId9" Type="http://schemas.openxmlformats.org/officeDocument/2006/relationships/hyperlink" Target="http://en.wikipedia.org/wiki/Behaviorism" TargetMode="External"/><Relationship Id="rId10" Type="http://schemas.openxmlformats.org/officeDocument/2006/relationships/hyperlink" Target="http://en.wikipedia.org/wiki/Operant_conditioning#Tools_and_procedures_of_operant_conditioning" TargetMode="External"/><Relationship Id="rId11" Type="http://schemas.openxmlformats.org/officeDocument/2006/relationships/hyperlink" Target="http://en.wikipedia.org/wiki/Antecedent_%28behavioral_psychology%29" TargetMode="External"/><Relationship Id="rId12" Type="http://schemas.openxmlformats.org/officeDocument/2006/relationships/hyperlink" Target="http://en.wikipedia.org/wiki/Euphoria" TargetMode="External"/><Relationship Id="rId13" Type="http://schemas.openxmlformats.org/officeDocument/2006/relationships/hyperlink" Target="http://en.wikipedia.org/wiki/Operant_conditioning" TargetMode="External"/><Relationship Id="rId14" Type="http://schemas.openxmlformats.org/officeDocument/2006/relationships/hyperlink" Target="http://en.wikipedia.org/wiki/Instrumental_conditioning" TargetMode="External"/><Relationship Id="rId15" Type="http://schemas.openxmlformats.org/officeDocument/2006/relationships/hyperlink" Target="http://en.wikipedia.org/wiki/Reward_system" TargetMode="External"/><Relationship Id="rId16" Type="http://schemas.openxmlformats.org/officeDocument/2006/relationships/hyperlink" Target="http://en.wikipedia.org/wiki/Punishment_%28psychology%29" TargetMode="External"/><Relationship Id="rId17" Type="http://schemas.openxmlformats.org/officeDocument/2006/relationships/hyperlink" Target="http://en.wikipedia.org/wiki/B.F._Skinner" TargetMode="External"/><Relationship Id="rId18" Type="http://schemas.openxmlformats.org/officeDocument/2006/relationships/image" Target="media/image1.jpeg"/><Relationship Id="rId19" Type="http://schemas.openxmlformats.org/officeDocument/2006/relationships/hyperlink" Target="http://en.wiktionary.org/wiki/pair" TargetMode="External"/><Relationship Id="rId20" Type="http://schemas.openxmlformats.org/officeDocument/2006/relationships/hyperlink" Target="http://en.wikipedia.org/wiki/Clicker_training" TargetMode="External"/><Relationship Id="rId21" Type="http://schemas.openxmlformats.org/officeDocument/2006/relationships/hyperlink" Target="http://en.wikipedia.org/wiki/Reliability_%28statistics%29" TargetMode="External"/><Relationship Id="rId22" Type="http://schemas.openxmlformats.org/officeDocument/2006/relationships/hyperlink" Target="http://en.wikipedia.org/wiki/Special_education" TargetMode="External"/><Relationship Id="rId23" Type="http://schemas.openxmlformats.org/officeDocument/2006/relationships/hyperlink" Target="http://en.wikipedia.org/wiki/Applied_behavior_analysis" TargetMode="External"/><Relationship Id="rId24" Type="http://schemas.openxmlformats.org/officeDocument/2006/relationships/hyperlink" Target="http://en.wikipedia.org/wiki/Experimental_analysis_of_behavior" TargetMode="External"/><Relationship Id="rId25" Type="http://schemas.openxmlformats.org/officeDocument/2006/relationships/hyperlink" Target="http://www.instructionaldesign.org/theories/connectionism.html" TargetMode="External"/><Relationship Id="rId26" Type="http://schemas.openxmlformats.org/officeDocument/2006/relationships/hyperlink" Target="http://www.instructionaldesign.org/theories/drive-reduction.html" TargetMode="External"/><Relationship Id="rId27" Type="http://schemas.openxmlformats.org/officeDocument/2006/relationships/hyperlink" Target="http://study.com/academy/lesson/law-of-effect-in-psychology-definition-example-quiz.html" TargetMode="External"/><Relationship Id="rId28" Type="http://schemas.openxmlformats.org/officeDocument/2006/relationships/hyperlink" Target="http://study.com/academy/lesson/reinforcer-definition-examples-quiz.html" TargetMode="External"/><Relationship Id="rId29" Type="http://schemas.openxmlformats.org/officeDocument/2006/relationships/hyperlink" Target="http://biography.yourdictionary.com/sigmund-freud" TargetMode="External"/><Relationship Id="rId30" Type="http://schemas.openxmlformats.org/officeDocument/2006/relationships/hyperlink" Target="http://www.yourdictionary.com/psychoanalytic-theory" TargetMode="External"/><Relationship Id="rId31" Type="http://schemas.openxmlformats.org/officeDocument/2006/relationships/hyperlink" Target="https://www.boundless.com/definition/consciousness/" TargetMode="External"/><Relationship Id="rId32" Type="http://schemas.openxmlformats.org/officeDocument/2006/relationships/hyperlink" Target="http://www.britannica.com/EBchecked/topic/459096/Jean-Piaget" TargetMode="External"/><Relationship Id="rId33" Type="http://schemas.openxmlformats.org/officeDocument/2006/relationships/hyperlink" Target="http://www.britannica.com/EBchecked/topic/1300/ability" TargetMode="External"/><Relationship Id="rId34" Type="http://schemas.openxmlformats.org/officeDocument/2006/relationships/hyperlink" Target="http://www.britannica.com/EBchecked/topic/534803/sensorimotor-stage" TargetMode="External"/><Relationship Id="rId35" Type="http://schemas.openxmlformats.org/officeDocument/2006/relationships/hyperlink" Target="http://www.britannica.com/EBchecked/topic/474988/preoperational-stage" TargetMode="External"/><Relationship Id="rId36" Type="http://schemas.openxmlformats.org/officeDocument/2006/relationships/hyperlink" Target="http://www.britannica.com/EBchecked/topic/131312/concrete-operational-stage" TargetMode="External"/><Relationship Id="rId37" Type="http://schemas.openxmlformats.org/officeDocument/2006/relationships/hyperlink" Target="http://www.britannica.com/EBchecked/topic/213742/formal-operational-stage" TargetMode="External"/><Relationship Id="rId38" Type="http://schemas.openxmlformats.org/officeDocument/2006/relationships/hyperlink" Target="http://www.britannica.com/EBchecked/topic/333978/learning" TargetMode="External"/><Relationship Id="rId39" Type="http://schemas.openxmlformats.org/officeDocument/2006/relationships/hyperlink" Target="http://www.britannica.com/EBchecked/topic/198406/experience" TargetMode="External"/><Relationship Id="rId40" Type="http://schemas.openxmlformats.org/officeDocument/2006/relationships/hyperlink" Target="http://www.britannica.com/EBchecked/topic/334034/learning-theory" TargetMode="External"/><Relationship Id="rId41" Type="http://schemas.openxmlformats.org/officeDocument/2006/relationships/hyperlink" Target="http://www.britannica.com/EBchecked/topic/496624/reinforcement" TargetMode="External"/><Relationship Id="rId42" Type="http://schemas.openxmlformats.org/officeDocument/2006/relationships/hyperlink" Target="http://www.britannica.com/EBchecked/topic/120182/Pavlovian-conditioning" TargetMode="External"/><Relationship Id="rId43" Type="http://schemas.openxmlformats.org/officeDocument/2006/relationships/hyperlink" Target="http://www.britannica.com/EBchecked/topic/429878/operant-conditioning" TargetMode="External"/><Relationship Id="rId44" Type="http://schemas.openxmlformats.org/officeDocument/2006/relationships/hyperlink" Target="http://www.britannica.com/EBchecked/topic/566407/stimulus" TargetMode="External"/><Relationship Id="rId45" Type="http://schemas.openxmlformats.org/officeDocument/2006/relationships/hyperlink" Target="http://www.simplypsychology.org/language.html" TargetMode="External"/><Relationship Id="rId46" Type="http://schemas.openxmlformats.org/officeDocument/2006/relationships/hyperlink" Target="http://en.wikipedia.org/wiki/Behavior_modification" TargetMode="External"/><Relationship Id="rId47" Type="http://schemas.openxmlformats.org/officeDocument/2006/relationships/hyperlink" Target="http://bizconvering.com/business-law/attendance-and" TargetMode="External"/><Relationship Id="rId48" Type="http://schemas.openxmlformats.org/officeDocument/2006/relationships/hyperlink" Target="http://news.harvard.edu/gazette/story/multimedia/reinforcement" TargetMode="External"/><Relationship Id="rId49" Type="http://schemas.openxmlformats.org/officeDocument/2006/relationships/hyperlink" Target="http://www.wikihow.com/Be-Punctual" TargetMode="External"/><Relationship Id="rId50" Type="http://schemas.openxmlformats.org/officeDocument/2006/relationships/hyperlink" Target="http://www.uni.edu/walsh/operant.pdf" TargetMode="External"/><Relationship Id="rId51" Type="http://schemas.openxmlformats.org/officeDocument/2006/relationships/hyperlink" Target="http://www.ccsso.org/" TargetMode="External"/><Relationship Id="rId52" Type="http://schemas.openxmlformats.org/officeDocument/2006/relationships/hyperlink" Target="http://www.clacksweb.org.uk/learning/attendanceandpunctualityss/" TargetMode="External"/><Relationship Id="rId53" Type="http://schemas.openxmlformats.org/officeDocument/2006/relationships/hyperlink" Target="http://www.ncjrs.gov/pdffiles1/ojjdp/203557.pdf" TargetMode="External"/><Relationship Id="rId54" Type="http://schemas.openxmlformats.org/officeDocument/2006/relationships/hyperlink" Target="http://www.wilder.org/" TargetMode="External"/><Relationship Id="rId55" Type="http://schemas.openxmlformats.org/officeDocument/2006/relationships/hyperlink" Target="http://books.google.com/books?id=oQIwoozu3J0C&amp;printsec=frontcover&amp;dq=Psychology%3A%2BA%2Bconcise%2Bintroduction&amp;cd=1%23v%3Donepage&amp;q&amp;f=false" TargetMode="External"/><Relationship Id="rId56" Type="http://schemas.openxmlformats.org/officeDocument/2006/relationships/hyperlink" Target="http://www.edpsycinteractive.org/topic/behsys.o" TargetMode="External"/><Relationship Id="rId57" Type="http://schemas.openxmlformats.org/officeDocument/2006/relationships/hyperlink" Target="http://www.etc.org/attendanceandpunctuality/policy/Retrieved" TargetMode="External"/><Relationship Id="rId58" Type="http://schemas.openxmlformats.org/officeDocument/2006/relationships/hyperlink" Target="http://www.thefreelibrary.com/School" TargetMode="External"/><Relationship Id="rId59" Type="http://schemas.openxmlformats.org/officeDocument/2006/relationships/hyperlink" Target="http://www.educationnext.org/" TargetMode="External"/><Relationship Id="rId60" Type="http://schemas.openxmlformats.org/officeDocument/2006/relationships/hyperlink" Target="http://www.hrbartender.com/2009/comp/attendancepunctuality/" TargetMode="External"/><Relationship Id="rId61" Type="http://schemas.openxmlformats.org/officeDocument/2006/relationships/hyperlink" Target="http://www.simplypsychology.org/operant-conditioning.html" TargetMode="External"/><Relationship Id="rId62" Type="http://schemas.openxmlformats.org/officeDocument/2006/relationships/hyperlink" Target="http://www.mcgrawhill.ca/college/santrock/lifespan" TargetMode="External"/><Relationship Id="rId63" Type="http://schemas.openxmlformats.org/officeDocument/2006/relationships/hyperlink" Target="http://www.academicleadership.org/empirical_research/384.shtml" TargetMode="External"/><Relationship Id="rId64" Type="http://schemas.openxmlformats.org/officeDocument/2006/relationships/hyperlink" Target="http://www.education.gov.uk/" TargetMode="External"/><Relationship Id="rId65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User01</dc:creator>
  <dcterms:created xsi:type="dcterms:W3CDTF">2023-11-07T19:11:14Z</dcterms:created>
  <dcterms:modified xsi:type="dcterms:W3CDTF">2023-11-07T19:11:14Z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2019-09-23T00:00:00Z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2023-11-07T00:00:00Z</vt:filetime>
  </property>
</Properties>
</file>